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EECC" w14:textId="77777777" w:rsidR="001C6365" w:rsidRPr="00BD3608" w:rsidRDefault="00EF3AA9" w:rsidP="00EF3AA9">
      <w:pPr>
        <w:pStyle w:val="Textcomentariu"/>
        <w:tabs>
          <w:tab w:val="left" w:pos="1027"/>
        </w:tabs>
        <w:spacing w:before="0" w:after="0"/>
        <w:jc w:val="both"/>
        <w:rPr>
          <w:sz w:val="22"/>
          <w:szCs w:val="22"/>
        </w:rPr>
      </w:pPr>
      <w:r w:rsidRPr="00BD3608">
        <w:rPr>
          <w:sz w:val="22"/>
          <w:szCs w:val="22"/>
        </w:rPr>
        <w:tab/>
      </w:r>
    </w:p>
    <w:p w14:paraId="2CD8EF23" w14:textId="77777777" w:rsidR="001C6365" w:rsidRPr="00BD3608" w:rsidRDefault="001C6365" w:rsidP="00BC5926">
      <w:pPr>
        <w:spacing w:before="0" w:after="0"/>
        <w:jc w:val="both"/>
        <w:rPr>
          <w:sz w:val="22"/>
          <w:szCs w:val="22"/>
        </w:rPr>
      </w:pPr>
    </w:p>
    <w:p w14:paraId="195AE231" w14:textId="77777777" w:rsidR="001C6365" w:rsidRPr="00BD3608" w:rsidRDefault="001C6365" w:rsidP="00BC5926">
      <w:pPr>
        <w:spacing w:before="0" w:after="0"/>
        <w:jc w:val="both"/>
        <w:rPr>
          <w:sz w:val="22"/>
          <w:szCs w:val="22"/>
        </w:rPr>
      </w:pPr>
    </w:p>
    <w:p w14:paraId="4EA4286C" w14:textId="77777777" w:rsidR="001C6365" w:rsidRPr="00BD3608" w:rsidRDefault="001C6365" w:rsidP="00BC5926">
      <w:pPr>
        <w:spacing w:before="0" w:after="0"/>
        <w:jc w:val="center"/>
        <w:rPr>
          <w:sz w:val="22"/>
          <w:szCs w:val="22"/>
        </w:rPr>
      </w:pPr>
    </w:p>
    <w:tbl>
      <w:tblPr>
        <w:tblW w:w="9784" w:type="dxa"/>
        <w:tblBorders>
          <w:insideH w:val="single" w:sz="4" w:space="0" w:color="333333"/>
          <w:insideV w:val="single" w:sz="4" w:space="0" w:color="003366"/>
        </w:tblBorders>
        <w:tblLook w:val="0000" w:firstRow="0" w:lastRow="0" w:firstColumn="0" w:lastColumn="0" w:noHBand="0" w:noVBand="0"/>
      </w:tblPr>
      <w:tblGrid>
        <w:gridCol w:w="9784"/>
      </w:tblGrid>
      <w:tr w:rsidR="0089768A" w:rsidRPr="00BD3608" w14:paraId="41FF9A2D" w14:textId="77777777" w:rsidTr="00524E36">
        <w:trPr>
          <w:trHeight w:val="747"/>
        </w:trPr>
        <w:tc>
          <w:tcPr>
            <w:tcW w:w="9784" w:type="dxa"/>
            <w:tcBorders>
              <w:bottom w:val="single" w:sz="4" w:space="0" w:color="2F5496"/>
            </w:tcBorders>
          </w:tcPr>
          <w:p w14:paraId="0AAFA109" w14:textId="77777777" w:rsidR="0089768A" w:rsidRPr="00BD3608" w:rsidRDefault="0089768A" w:rsidP="00EF3AA9">
            <w:pPr>
              <w:pStyle w:val="Titlu8"/>
              <w:jc w:val="center"/>
              <w:rPr>
                <w:color w:val="2F5496"/>
                <w:sz w:val="22"/>
                <w:szCs w:val="22"/>
              </w:rPr>
            </w:pPr>
          </w:p>
          <w:p w14:paraId="0EC19C08" w14:textId="77777777" w:rsidR="00EF3AA9" w:rsidRPr="00BD3608" w:rsidRDefault="00EF3AA9" w:rsidP="00EF3AA9">
            <w:pPr>
              <w:rPr>
                <w:color w:val="2F5496"/>
                <w:sz w:val="22"/>
                <w:szCs w:val="22"/>
              </w:rPr>
            </w:pPr>
          </w:p>
          <w:p w14:paraId="348B9681" w14:textId="77777777" w:rsidR="00EF3AA9" w:rsidRPr="00BD3608" w:rsidRDefault="00EF3AA9" w:rsidP="00EF3AA9">
            <w:pPr>
              <w:rPr>
                <w:color w:val="2F5496"/>
                <w:sz w:val="22"/>
                <w:szCs w:val="22"/>
              </w:rPr>
            </w:pPr>
          </w:p>
          <w:p w14:paraId="6A19A429" w14:textId="77777777" w:rsidR="00EF3AA9" w:rsidRPr="00BD3608" w:rsidRDefault="00EF3AA9" w:rsidP="00EF3AA9">
            <w:pPr>
              <w:rPr>
                <w:color w:val="2F5496"/>
                <w:sz w:val="22"/>
                <w:szCs w:val="22"/>
              </w:rPr>
            </w:pPr>
          </w:p>
          <w:p w14:paraId="74BB95CD" w14:textId="77777777" w:rsidR="00EF3AA9" w:rsidRPr="00BD3608" w:rsidRDefault="00EF3AA9" w:rsidP="00EF3AA9">
            <w:pPr>
              <w:rPr>
                <w:color w:val="2F5496"/>
                <w:sz w:val="22"/>
                <w:szCs w:val="22"/>
              </w:rPr>
            </w:pPr>
          </w:p>
          <w:p w14:paraId="5B6EE2AA" w14:textId="77777777" w:rsidR="00EF3AA9" w:rsidRPr="00BD3608" w:rsidRDefault="00EF3AA9" w:rsidP="00EF3AA9">
            <w:pPr>
              <w:rPr>
                <w:color w:val="2F5496"/>
                <w:sz w:val="22"/>
                <w:szCs w:val="22"/>
              </w:rPr>
            </w:pPr>
          </w:p>
          <w:p w14:paraId="47FA8413" w14:textId="77777777" w:rsidR="00EF3AA9" w:rsidRPr="00BD3608" w:rsidRDefault="00EF3AA9" w:rsidP="00EF3AA9">
            <w:pPr>
              <w:rPr>
                <w:color w:val="2F5496"/>
                <w:sz w:val="22"/>
                <w:szCs w:val="22"/>
              </w:rPr>
            </w:pPr>
          </w:p>
          <w:p w14:paraId="70A9B174" w14:textId="77777777" w:rsidR="00EF3AA9" w:rsidRPr="00BD3608" w:rsidRDefault="00EF3AA9" w:rsidP="00EF3AA9">
            <w:pPr>
              <w:rPr>
                <w:color w:val="2F5496"/>
                <w:sz w:val="22"/>
                <w:szCs w:val="22"/>
              </w:rPr>
            </w:pPr>
          </w:p>
          <w:p w14:paraId="3909A634" w14:textId="77777777" w:rsidR="00EF3AA9" w:rsidRPr="00BD3608" w:rsidRDefault="00EF3AA9" w:rsidP="00EF3AA9">
            <w:pPr>
              <w:rPr>
                <w:color w:val="2F5496"/>
                <w:sz w:val="22"/>
                <w:szCs w:val="22"/>
              </w:rPr>
            </w:pPr>
          </w:p>
          <w:p w14:paraId="4239E47E" w14:textId="77777777" w:rsidR="00EF3AA9" w:rsidRPr="00BD3608" w:rsidRDefault="00EF3AA9" w:rsidP="00EF3AA9">
            <w:pPr>
              <w:rPr>
                <w:color w:val="2F5496"/>
                <w:sz w:val="22"/>
                <w:szCs w:val="22"/>
              </w:rPr>
            </w:pPr>
          </w:p>
        </w:tc>
      </w:tr>
      <w:tr w:rsidR="00633482" w:rsidRPr="00BD3608" w14:paraId="757757E6" w14:textId="77777777" w:rsidTr="00524E36">
        <w:trPr>
          <w:trHeight w:val="381"/>
        </w:trPr>
        <w:tc>
          <w:tcPr>
            <w:tcW w:w="9784" w:type="dxa"/>
            <w:tcBorders>
              <w:top w:val="single" w:sz="4" w:space="0" w:color="2F5496"/>
              <w:bottom w:val="single" w:sz="4" w:space="0" w:color="2F5496"/>
            </w:tcBorders>
          </w:tcPr>
          <w:p w14:paraId="05CA997A" w14:textId="77777777" w:rsidR="006E0F10" w:rsidRPr="00BD3608" w:rsidRDefault="006E0F10" w:rsidP="0004790C">
            <w:pPr>
              <w:pStyle w:val="Titlu8"/>
              <w:jc w:val="center"/>
              <w:rPr>
                <w:color w:val="2F5496"/>
                <w:sz w:val="22"/>
                <w:szCs w:val="22"/>
              </w:rPr>
            </w:pPr>
          </w:p>
          <w:p w14:paraId="486E8ABA" w14:textId="77777777" w:rsidR="0089768A" w:rsidRPr="00BD3608" w:rsidRDefault="004658A7" w:rsidP="0004790C">
            <w:pPr>
              <w:pStyle w:val="Titlu8"/>
              <w:jc w:val="center"/>
              <w:rPr>
                <w:color w:val="2F5496"/>
                <w:sz w:val="22"/>
                <w:szCs w:val="22"/>
              </w:rPr>
            </w:pPr>
            <w:r w:rsidRPr="00BD3608">
              <w:rPr>
                <w:color w:val="2F5496"/>
                <w:sz w:val="22"/>
                <w:szCs w:val="22"/>
              </w:rPr>
              <w:t>Metodologie de EVALUARE</w:t>
            </w:r>
          </w:p>
          <w:p w14:paraId="53CCDE41" w14:textId="77777777" w:rsidR="006E0F10" w:rsidRPr="00BD3608" w:rsidRDefault="006E0F10" w:rsidP="006E0F10">
            <w:pPr>
              <w:rPr>
                <w:sz w:val="22"/>
                <w:szCs w:val="22"/>
              </w:rPr>
            </w:pPr>
          </w:p>
        </w:tc>
      </w:tr>
      <w:tr w:rsidR="0089768A" w:rsidRPr="00BD3608" w14:paraId="3562CC7A" w14:textId="77777777" w:rsidTr="00524E36">
        <w:trPr>
          <w:trHeight w:val="4301"/>
        </w:trPr>
        <w:tc>
          <w:tcPr>
            <w:tcW w:w="9784" w:type="dxa"/>
            <w:tcBorders>
              <w:top w:val="single" w:sz="4" w:space="0" w:color="2F5496"/>
              <w:bottom w:val="nil"/>
            </w:tcBorders>
          </w:tcPr>
          <w:p w14:paraId="7E740F28" w14:textId="77777777" w:rsidR="006E0F10" w:rsidRPr="00BD3608" w:rsidRDefault="006E0F10" w:rsidP="0004790C">
            <w:pPr>
              <w:spacing w:before="0" w:after="0"/>
              <w:jc w:val="center"/>
              <w:rPr>
                <w:color w:val="2F5496"/>
                <w:sz w:val="22"/>
                <w:szCs w:val="22"/>
              </w:rPr>
            </w:pPr>
          </w:p>
          <w:p w14:paraId="4576746E" w14:textId="77777777" w:rsidR="000A4935" w:rsidRPr="00BD3608" w:rsidRDefault="000A4935" w:rsidP="0004790C">
            <w:pPr>
              <w:spacing w:before="0" w:after="0"/>
              <w:jc w:val="center"/>
              <w:rPr>
                <w:color w:val="2F5496"/>
                <w:sz w:val="22"/>
                <w:szCs w:val="22"/>
              </w:rPr>
            </w:pPr>
            <w:r w:rsidRPr="00BD3608">
              <w:rPr>
                <w:color w:val="2F5496"/>
                <w:sz w:val="22"/>
                <w:szCs w:val="22"/>
              </w:rPr>
              <w:t>Pilonul IV. Coeziunea socială și teritorială</w:t>
            </w:r>
          </w:p>
          <w:p w14:paraId="6C5D8663" w14:textId="77777777" w:rsidR="0089768A" w:rsidRPr="00BD3608" w:rsidRDefault="000A4935" w:rsidP="0004790C">
            <w:pPr>
              <w:spacing w:before="0" w:after="0"/>
              <w:jc w:val="center"/>
              <w:rPr>
                <w:color w:val="2F5496"/>
                <w:sz w:val="22"/>
                <w:szCs w:val="22"/>
              </w:rPr>
            </w:pPr>
            <w:r w:rsidRPr="00BD3608">
              <w:rPr>
                <w:color w:val="2F5496"/>
                <w:sz w:val="22"/>
                <w:szCs w:val="22"/>
              </w:rPr>
              <w:t>Componenta C11</w:t>
            </w:r>
            <w:r w:rsidR="00BE4EC6">
              <w:rPr>
                <w:color w:val="2F5496"/>
                <w:sz w:val="22"/>
                <w:szCs w:val="22"/>
              </w:rPr>
              <w:t xml:space="preserve"> - </w:t>
            </w:r>
            <w:r w:rsidRPr="00BD3608">
              <w:rPr>
                <w:color w:val="2F5496"/>
                <w:sz w:val="22"/>
                <w:szCs w:val="22"/>
              </w:rPr>
              <w:t>Turism și cultură</w:t>
            </w:r>
          </w:p>
          <w:p w14:paraId="5AF9696B" w14:textId="77777777" w:rsidR="000A4935" w:rsidRPr="00BD3608" w:rsidRDefault="000A4935" w:rsidP="0004790C">
            <w:pPr>
              <w:spacing w:before="0" w:after="0"/>
              <w:jc w:val="center"/>
              <w:rPr>
                <w:color w:val="2F5496"/>
                <w:sz w:val="22"/>
                <w:szCs w:val="22"/>
              </w:rPr>
            </w:pPr>
          </w:p>
          <w:p w14:paraId="2D4E059D" w14:textId="77777777" w:rsidR="000A4935" w:rsidRPr="00BD3608" w:rsidRDefault="000A4935" w:rsidP="0004790C">
            <w:pPr>
              <w:spacing w:before="0" w:after="0"/>
              <w:jc w:val="center"/>
              <w:rPr>
                <w:color w:val="2F5496"/>
                <w:sz w:val="22"/>
                <w:szCs w:val="22"/>
              </w:rPr>
            </w:pPr>
          </w:p>
          <w:p w14:paraId="253A266A" w14:textId="77777777" w:rsidR="000A4935" w:rsidRPr="00BD3608" w:rsidRDefault="000A4935" w:rsidP="0004790C">
            <w:pPr>
              <w:spacing w:before="0" w:after="0"/>
              <w:jc w:val="center"/>
              <w:rPr>
                <w:color w:val="2F5496"/>
                <w:sz w:val="22"/>
                <w:szCs w:val="22"/>
              </w:rPr>
            </w:pPr>
          </w:p>
          <w:p w14:paraId="42E063D5" w14:textId="77777777" w:rsidR="000A4935" w:rsidRPr="00BD3608" w:rsidRDefault="000A4935" w:rsidP="0004790C">
            <w:pPr>
              <w:spacing w:before="0" w:after="0"/>
              <w:jc w:val="center"/>
              <w:rPr>
                <w:color w:val="2F5496"/>
                <w:sz w:val="22"/>
                <w:szCs w:val="22"/>
              </w:rPr>
            </w:pPr>
            <w:r w:rsidRPr="00BD3608">
              <w:rPr>
                <w:color w:val="2F5496"/>
                <w:sz w:val="22"/>
                <w:szCs w:val="22"/>
              </w:rPr>
              <w:t>I</w:t>
            </w:r>
            <w:r w:rsidR="00BE4EC6">
              <w:rPr>
                <w:color w:val="2F5496"/>
                <w:sz w:val="22"/>
                <w:szCs w:val="22"/>
              </w:rPr>
              <w:t xml:space="preserve">nvestiția </w:t>
            </w:r>
            <w:r w:rsidRPr="00BD3608">
              <w:rPr>
                <w:color w:val="2F5496"/>
                <w:sz w:val="22"/>
                <w:szCs w:val="22"/>
              </w:rPr>
              <w:t>1</w:t>
            </w:r>
            <w:r w:rsidR="00BE4EC6">
              <w:rPr>
                <w:color w:val="2F5496"/>
                <w:sz w:val="22"/>
                <w:szCs w:val="22"/>
              </w:rPr>
              <w:t xml:space="preserve"> – </w:t>
            </w:r>
            <w:r w:rsidRPr="00BD3608">
              <w:rPr>
                <w:color w:val="2F5496"/>
                <w:sz w:val="22"/>
                <w:szCs w:val="22"/>
              </w:rPr>
              <w:t>Promovarea celor 12 rute turistice/culturale</w:t>
            </w:r>
          </w:p>
        </w:tc>
      </w:tr>
    </w:tbl>
    <w:p w14:paraId="2A4B45F4" w14:textId="77777777" w:rsidR="00E7257B" w:rsidRDefault="00E7257B" w:rsidP="006E0F10">
      <w:pPr>
        <w:tabs>
          <w:tab w:val="left" w:pos="7568"/>
        </w:tabs>
        <w:spacing w:before="0" w:after="0"/>
        <w:jc w:val="both"/>
        <w:rPr>
          <w:sz w:val="22"/>
          <w:szCs w:val="22"/>
        </w:rPr>
      </w:pPr>
    </w:p>
    <w:p w14:paraId="24C76F1E" w14:textId="77777777" w:rsidR="00E7257B" w:rsidRDefault="00E7257B" w:rsidP="00BC5926">
      <w:pPr>
        <w:spacing w:before="0" w:after="0"/>
        <w:jc w:val="center"/>
        <w:rPr>
          <w:sz w:val="22"/>
          <w:szCs w:val="22"/>
        </w:rPr>
      </w:pPr>
      <w:r>
        <w:rPr>
          <w:sz w:val="22"/>
          <w:szCs w:val="22"/>
        </w:rPr>
        <w:br w:type="page"/>
      </w:r>
    </w:p>
    <w:p w14:paraId="11FEA4B3" w14:textId="77777777" w:rsidR="00E7257B" w:rsidRDefault="00E7257B" w:rsidP="00BC5926">
      <w:pPr>
        <w:spacing w:before="0" w:after="0"/>
        <w:jc w:val="center"/>
        <w:rPr>
          <w:sz w:val="22"/>
          <w:szCs w:val="22"/>
        </w:rPr>
      </w:pPr>
    </w:p>
    <w:p w14:paraId="71010F7C" w14:textId="77777777" w:rsidR="00E7257B" w:rsidRPr="00BD3608" w:rsidRDefault="00E7257B" w:rsidP="00BC5926">
      <w:pPr>
        <w:spacing w:before="0" w:after="0"/>
        <w:jc w:val="center"/>
        <w:rPr>
          <w:sz w:val="22"/>
          <w:szCs w:val="22"/>
        </w:rPr>
      </w:pPr>
    </w:p>
    <w:p w14:paraId="50BC0B8C" w14:textId="77777777" w:rsidR="006E0F10" w:rsidRPr="00BD3608" w:rsidRDefault="006E0F10" w:rsidP="006E0F10">
      <w:pPr>
        <w:tabs>
          <w:tab w:val="left" w:pos="7568"/>
        </w:tabs>
        <w:spacing w:before="0" w:after="0"/>
        <w:jc w:val="both"/>
        <w:rPr>
          <w:b/>
          <w:sz w:val="22"/>
          <w:szCs w:val="22"/>
        </w:rPr>
      </w:pPr>
    </w:p>
    <w:p w14:paraId="5913CB4E" w14:textId="77777777" w:rsidR="00434320" w:rsidRPr="00BD3608" w:rsidRDefault="006E0F10" w:rsidP="006E0F10">
      <w:pPr>
        <w:tabs>
          <w:tab w:val="left" w:pos="7568"/>
        </w:tabs>
        <w:spacing w:before="0" w:after="0"/>
        <w:jc w:val="both"/>
        <w:rPr>
          <w:b/>
          <w:sz w:val="22"/>
          <w:szCs w:val="22"/>
        </w:rPr>
      </w:pPr>
      <w:r w:rsidRPr="00BD3608">
        <w:rPr>
          <w:b/>
          <w:sz w:val="22"/>
          <w:szCs w:val="22"/>
        </w:rPr>
        <w:t>CUPRINS</w:t>
      </w:r>
    </w:p>
    <w:p w14:paraId="676B5A2E" w14:textId="77777777" w:rsidR="006E0F10" w:rsidRPr="00BD3608" w:rsidRDefault="006E0F10" w:rsidP="006E0F10">
      <w:pPr>
        <w:tabs>
          <w:tab w:val="left" w:pos="7568"/>
        </w:tabs>
        <w:spacing w:before="0" w:after="0"/>
        <w:jc w:val="both"/>
        <w:rPr>
          <w:sz w:val="22"/>
          <w:szCs w:val="22"/>
        </w:rPr>
      </w:pPr>
    </w:p>
    <w:p w14:paraId="3406E8E6" w14:textId="3BDBA81A" w:rsidR="00601004" w:rsidRDefault="00434320" w:rsidP="00E83BDF">
      <w:pPr>
        <w:pStyle w:val="Cuprins1"/>
        <w:rPr>
          <w:rFonts w:asciiTheme="minorHAnsi" w:eastAsiaTheme="minorEastAsia" w:hAnsiTheme="minorHAnsi" w:cstheme="minorBidi"/>
          <w:sz w:val="22"/>
          <w:szCs w:val="22"/>
          <w:shd w:val="clear" w:color="auto" w:fill="auto"/>
          <w:lang w:eastAsia="ro-RO"/>
        </w:rPr>
      </w:pPr>
      <w:r w:rsidRPr="00BD3608">
        <w:rPr>
          <w:rFonts w:ascii="Trebuchet MS" w:hAnsi="Trebuchet MS"/>
          <w:sz w:val="22"/>
          <w:szCs w:val="22"/>
        </w:rPr>
        <w:fldChar w:fldCharType="begin"/>
      </w:r>
      <w:r w:rsidRPr="00BD3608">
        <w:rPr>
          <w:rFonts w:ascii="Trebuchet MS" w:hAnsi="Trebuchet MS"/>
          <w:sz w:val="22"/>
          <w:szCs w:val="22"/>
        </w:rPr>
        <w:instrText xml:space="preserve"> TOC \o "1-3" \h \z \u </w:instrText>
      </w:r>
      <w:r w:rsidRPr="00BD3608">
        <w:rPr>
          <w:rFonts w:ascii="Trebuchet MS" w:hAnsi="Trebuchet MS"/>
          <w:sz w:val="22"/>
          <w:szCs w:val="22"/>
        </w:rPr>
        <w:fldChar w:fldCharType="separate"/>
      </w:r>
      <w:hyperlink w:anchor="_Toc96498385" w:history="1">
        <w:r w:rsidR="00601004" w:rsidRPr="00E316F2">
          <w:rPr>
            <w:rStyle w:val="Hyperlink"/>
          </w:rPr>
          <w:t>1.</w:t>
        </w:r>
        <w:r w:rsidR="00601004">
          <w:rPr>
            <w:rFonts w:asciiTheme="minorHAnsi" w:eastAsiaTheme="minorEastAsia" w:hAnsiTheme="minorHAnsi" w:cstheme="minorBidi"/>
            <w:sz w:val="22"/>
            <w:szCs w:val="22"/>
            <w:shd w:val="clear" w:color="auto" w:fill="auto"/>
            <w:lang w:eastAsia="ro-RO"/>
          </w:rPr>
          <w:tab/>
        </w:r>
        <w:r w:rsidR="00601004" w:rsidRPr="00E316F2">
          <w:rPr>
            <w:rStyle w:val="Hyperlink"/>
          </w:rPr>
          <w:t>INFORMAȚII OBIECTIVE care pot fi incluse în cele 12 rute turistice /culturale</w:t>
        </w:r>
        <w:r w:rsidR="00601004">
          <w:rPr>
            <w:webHidden/>
          </w:rPr>
          <w:tab/>
        </w:r>
        <w:r w:rsidR="00601004">
          <w:rPr>
            <w:webHidden/>
          </w:rPr>
          <w:fldChar w:fldCharType="begin"/>
        </w:r>
        <w:r w:rsidR="00601004">
          <w:rPr>
            <w:webHidden/>
          </w:rPr>
          <w:instrText xml:space="preserve"> PAGEREF _Toc96498385 \h </w:instrText>
        </w:r>
        <w:r w:rsidR="00601004">
          <w:rPr>
            <w:webHidden/>
          </w:rPr>
        </w:r>
        <w:r w:rsidR="00601004">
          <w:rPr>
            <w:webHidden/>
          </w:rPr>
          <w:fldChar w:fldCharType="separate"/>
        </w:r>
        <w:r w:rsidR="00E83BDF">
          <w:rPr>
            <w:webHidden/>
          </w:rPr>
          <w:t>2</w:t>
        </w:r>
        <w:r w:rsidR="00601004">
          <w:rPr>
            <w:webHidden/>
          </w:rPr>
          <w:fldChar w:fldCharType="end"/>
        </w:r>
      </w:hyperlink>
    </w:p>
    <w:p w14:paraId="08219B58" w14:textId="0F977F61" w:rsidR="00601004" w:rsidRDefault="00EE69E7">
      <w:pPr>
        <w:pStyle w:val="Cuprins2"/>
        <w:rPr>
          <w:rFonts w:asciiTheme="minorHAnsi" w:eastAsiaTheme="minorEastAsia" w:hAnsiTheme="minorHAnsi" w:cstheme="minorBidi"/>
          <w:noProof/>
          <w:sz w:val="22"/>
          <w:szCs w:val="22"/>
          <w:lang w:eastAsia="ro-RO"/>
        </w:rPr>
      </w:pPr>
      <w:hyperlink w:anchor="_Toc96498386" w:history="1">
        <w:r w:rsidR="00601004" w:rsidRPr="00E316F2">
          <w:rPr>
            <w:rStyle w:val="Hyperlink"/>
            <w:rFonts w:eastAsia="SimSun"/>
            <w:noProof/>
          </w:rPr>
          <w:t>1.1.</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Promovarea celor 12 rute turistice/culturale</w:t>
        </w:r>
        <w:r w:rsidR="00601004">
          <w:rPr>
            <w:noProof/>
            <w:webHidden/>
          </w:rPr>
          <w:tab/>
        </w:r>
        <w:r w:rsidR="00601004">
          <w:rPr>
            <w:noProof/>
            <w:webHidden/>
          </w:rPr>
          <w:fldChar w:fldCharType="begin"/>
        </w:r>
        <w:r w:rsidR="00601004">
          <w:rPr>
            <w:noProof/>
            <w:webHidden/>
          </w:rPr>
          <w:instrText xml:space="preserve"> PAGEREF _Toc96498386 \h </w:instrText>
        </w:r>
        <w:r w:rsidR="00601004">
          <w:rPr>
            <w:noProof/>
            <w:webHidden/>
          </w:rPr>
        </w:r>
        <w:r w:rsidR="00601004">
          <w:rPr>
            <w:noProof/>
            <w:webHidden/>
          </w:rPr>
          <w:fldChar w:fldCharType="separate"/>
        </w:r>
        <w:r w:rsidR="00E83BDF">
          <w:rPr>
            <w:noProof/>
            <w:webHidden/>
          </w:rPr>
          <w:t>2</w:t>
        </w:r>
        <w:r w:rsidR="00601004">
          <w:rPr>
            <w:noProof/>
            <w:webHidden/>
          </w:rPr>
          <w:fldChar w:fldCharType="end"/>
        </w:r>
      </w:hyperlink>
    </w:p>
    <w:p w14:paraId="0C514601" w14:textId="5973A114" w:rsidR="00601004" w:rsidRDefault="00EE69E7">
      <w:pPr>
        <w:pStyle w:val="Cuprins2"/>
        <w:rPr>
          <w:rFonts w:asciiTheme="minorHAnsi" w:eastAsiaTheme="minorEastAsia" w:hAnsiTheme="minorHAnsi" w:cstheme="minorBidi"/>
          <w:noProof/>
          <w:sz w:val="22"/>
          <w:szCs w:val="22"/>
          <w:lang w:eastAsia="ro-RO"/>
        </w:rPr>
      </w:pPr>
      <w:hyperlink w:anchor="_Toc96498387" w:history="1">
        <w:r w:rsidR="00601004" w:rsidRPr="00E316F2">
          <w:rPr>
            <w:rStyle w:val="Hyperlink"/>
            <w:rFonts w:eastAsia="SimSun"/>
            <w:noProof/>
          </w:rPr>
          <w:t>1.2.</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Baza legală pentru evaluarea obiectivelor</w:t>
        </w:r>
        <w:r w:rsidR="00601004">
          <w:rPr>
            <w:noProof/>
            <w:webHidden/>
          </w:rPr>
          <w:tab/>
        </w:r>
        <w:r w:rsidR="00601004">
          <w:rPr>
            <w:noProof/>
            <w:webHidden/>
          </w:rPr>
          <w:fldChar w:fldCharType="begin"/>
        </w:r>
        <w:r w:rsidR="00601004">
          <w:rPr>
            <w:noProof/>
            <w:webHidden/>
          </w:rPr>
          <w:instrText xml:space="preserve"> PAGEREF _Toc96498387 \h </w:instrText>
        </w:r>
        <w:r w:rsidR="00601004">
          <w:rPr>
            <w:noProof/>
            <w:webHidden/>
          </w:rPr>
        </w:r>
        <w:r w:rsidR="00601004">
          <w:rPr>
            <w:noProof/>
            <w:webHidden/>
          </w:rPr>
          <w:fldChar w:fldCharType="separate"/>
        </w:r>
        <w:r w:rsidR="00E83BDF">
          <w:rPr>
            <w:noProof/>
            <w:webHidden/>
          </w:rPr>
          <w:t>2</w:t>
        </w:r>
        <w:r w:rsidR="00601004">
          <w:rPr>
            <w:noProof/>
            <w:webHidden/>
          </w:rPr>
          <w:fldChar w:fldCharType="end"/>
        </w:r>
      </w:hyperlink>
    </w:p>
    <w:p w14:paraId="24F74F55" w14:textId="04AEC477" w:rsidR="00601004" w:rsidRDefault="00EE69E7">
      <w:pPr>
        <w:pStyle w:val="Cuprins2"/>
        <w:rPr>
          <w:rFonts w:asciiTheme="minorHAnsi" w:eastAsiaTheme="minorEastAsia" w:hAnsiTheme="minorHAnsi" w:cstheme="minorBidi"/>
          <w:noProof/>
          <w:sz w:val="22"/>
          <w:szCs w:val="22"/>
          <w:lang w:eastAsia="ro-RO"/>
        </w:rPr>
      </w:pPr>
      <w:hyperlink w:anchor="_Toc96498388" w:history="1">
        <w:r w:rsidR="00601004" w:rsidRPr="00E316F2">
          <w:rPr>
            <w:rStyle w:val="Hyperlink"/>
            <w:rFonts w:eastAsia="SimSun"/>
            <w:noProof/>
          </w:rPr>
          <w:t>1.3.</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Activitățile relevante pentru evaluarea obiectivelor</w:t>
        </w:r>
        <w:r w:rsidR="00601004">
          <w:rPr>
            <w:noProof/>
            <w:webHidden/>
          </w:rPr>
          <w:tab/>
        </w:r>
        <w:r w:rsidR="00601004">
          <w:rPr>
            <w:noProof/>
            <w:webHidden/>
          </w:rPr>
          <w:fldChar w:fldCharType="begin"/>
        </w:r>
        <w:r w:rsidR="00601004">
          <w:rPr>
            <w:noProof/>
            <w:webHidden/>
          </w:rPr>
          <w:instrText xml:space="preserve"> PAGEREF _Toc96498388 \h </w:instrText>
        </w:r>
        <w:r w:rsidR="00601004">
          <w:rPr>
            <w:noProof/>
            <w:webHidden/>
          </w:rPr>
        </w:r>
        <w:r w:rsidR="00601004">
          <w:rPr>
            <w:noProof/>
            <w:webHidden/>
          </w:rPr>
          <w:fldChar w:fldCharType="separate"/>
        </w:r>
        <w:r w:rsidR="00E83BDF">
          <w:rPr>
            <w:noProof/>
            <w:webHidden/>
          </w:rPr>
          <w:t>2</w:t>
        </w:r>
        <w:r w:rsidR="00601004">
          <w:rPr>
            <w:noProof/>
            <w:webHidden/>
          </w:rPr>
          <w:fldChar w:fldCharType="end"/>
        </w:r>
      </w:hyperlink>
    </w:p>
    <w:p w14:paraId="3EAB47D8" w14:textId="6C97C638" w:rsidR="00601004" w:rsidRDefault="00EE69E7">
      <w:pPr>
        <w:pStyle w:val="Cuprins2"/>
        <w:rPr>
          <w:rFonts w:asciiTheme="minorHAnsi" w:eastAsiaTheme="minorEastAsia" w:hAnsiTheme="minorHAnsi" w:cstheme="minorBidi"/>
          <w:noProof/>
          <w:sz w:val="22"/>
          <w:szCs w:val="22"/>
          <w:lang w:eastAsia="ro-RO"/>
        </w:rPr>
      </w:pPr>
      <w:hyperlink w:anchor="_Toc96498389" w:history="1">
        <w:r w:rsidR="00601004" w:rsidRPr="00E316F2">
          <w:rPr>
            <w:rStyle w:val="Hyperlink"/>
            <w:rFonts w:eastAsia="SimSun"/>
            <w:noProof/>
          </w:rPr>
          <w:t>1.4.</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Stabilirea activităților relevante are în vedere:</w:t>
        </w:r>
        <w:r w:rsidR="00601004">
          <w:rPr>
            <w:noProof/>
            <w:webHidden/>
          </w:rPr>
          <w:tab/>
        </w:r>
        <w:r w:rsidR="00601004">
          <w:rPr>
            <w:noProof/>
            <w:webHidden/>
          </w:rPr>
          <w:fldChar w:fldCharType="begin"/>
        </w:r>
        <w:r w:rsidR="00601004">
          <w:rPr>
            <w:noProof/>
            <w:webHidden/>
          </w:rPr>
          <w:instrText xml:space="preserve"> PAGEREF _Toc96498389 \h </w:instrText>
        </w:r>
        <w:r w:rsidR="00601004">
          <w:rPr>
            <w:noProof/>
            <w:webHidden/>
          </w:rPr>
        </w:r>
        <w:r w:rsidR="00601004">
          <w:rPr>
            <w:noProof/>
            <w:webHidden/>
          </w:rPr>
          <w:fldChar w:fldCharType="separate"/>
        </w:r>
        <w:r w:rsidR="00E83BDF">
          <w:rPr>
            <w:noProof/>
            <w:webHidden/>
          </w:rPr>
          <w:t>3</w:t>
        </w:r>
        <w:r w:rsidR="00601004">
          <w:rPr>
            <w:noProof/>
            <w:webHidden/>
          </w:rPr>
          <w:fldChar w:fldCharType="end"/>
        </w:r>
      </w:hyperlink>
    </w:p>
    <w:p w14:paraId="4BF00CC0" w14:textId="2507056D" w:rsidR="00601004" w:rsidRDefault="00EE69E7">
      <w:pPr>
        <w:pStyle w:val="Cuprins2"/>
        <w:rPr>
          <w:rFonts w:asciiTheme="minorHAnsi" w:eastAsiaTheme="minorEastAsia" w:hAnsiTheme="minorHAnsi" w:cstheme="minorBidi"/>
          <w:noProof/>
          <w:sz w:val="22"/>
          <w:szCs w:val="22"/>
          <w:lang w:eastAsia="ro-RO"/>
        </w:rPr>
      </w:pPr>
      <w:hyperlink w:anchor="_Toc96498390" w:history="1">
        <w:r w:rsidR="00601004" w:rsidRPr="00E316F2">
          <w:rPr>
            <w:rStyle w:val="Hyperlink"/>
            <w:noProof/>
          </w:rPr>
          <w:t>1.5.</w:t>
        </w:r>
        <w:r w:rsidR="00601004">
          <w:rPr>
            <w:rFonts w:asciiTheme="minorHAnsi" w:eastAsiaTheme="minorEastAsia" w:hAnsiTheme="minorHAnsi" w:cstheme="minorBidi"/>
            <w:noProof/>
            <w:sz w:val="22"/>
            <w:szCs w:val="22"/>
            <w:lang w:eastAsia="ro-RO"/>
          </w:rPr>
          <w:tab/>
        </w:r>
        <w:r w:rsidR="00601004" w:rsidRPr="00E316F2">
          <w:rPr>
            <w:rStyle w:val="Hyperlink"/>
            <w:noProof/>
          </w:rPr>
          <w:t>Evaluare</w:t>
        </w:r>
        <w:r w:rsidR="00601004">
          <w:rPr>
            <w:noProof/>
            <w:webHidden/>
          </w:rPr>
          <w:tab/>
        </w:r>
        <w:r w:rsidR="00601004">
          <w:rPr>
            <w:noProof/>
            <w:webHidden/>
          </w:rPr>
          <w:fldChar w:fldCharType="begin"/>
        </w:r>
        <w:r w:rsidR="00601004">
          <w:rPr>
            <w:noProof/>
            <w:webHidden/>
          </w:rPr>
          <w:instrText xml:space="preserve"> PAGEREF _Toc96498390 \h </w:instrText>
        </w:r>
        <w:r w:rsidR="00601004">
          <w:rPr>
            <w:noProof/>
            <w:webHidden/>
          </w:rPr>
        </w:r>
        <w:r w:rsidR="00601004">
          <w:rPr>
            <w:noProof/>
            <w:webHidden/>
          </w:rPr>
          <w:fldChar w:fldCharType="separate"/>
        </w:r>
        <w:r w:rsidR="00E83BDF">
          <w:rPr>
            <w:noProof/>
            <w:webHidden/>
          </w:rPr>
          <w:t>3</w:t>
        </w:r>
        <w:r w:rsidR="00601004">
          <w:rPr>
            <w:noProof/>
            <w:webHidden/>
          </w:rPr>
          <w:fldChar w:fldCharType="end"/>
        </w:r>
      </w:hyperlink>
    </w:p>
    <w:p w14:paraId="5325EF13" w14:textId="407938D3" w:rsidR="00601004" w:rsidRDefault="00EE69E7" w:rsidP="00E83BDF">
      <w:pPr>
        <w:pStyle w:val="Cuprins1"/>
        <w:rPr>
          <w:rFonts w:asciiTheme="minorHAnsi" w:eastAsiaTheme="minorEastAsia" w:hAnsiTheme="minorHAnsi" w:cstheme="minorBidi"/>
          <w:sz w:val="22"/>
          <w:szCs w:val="22"/>
          <w:shd w:val="clear" w:color="auto" w:fill="auto"/>
          <w:lang w:eastAsia="ro-RO"/>
        </w:rPr>
      </w:pPr>
      <w:hyperlink w:anchor="_Toc96498391" w:history="1">
        <w:r w:rsidR="00601004" w:rsidRPr="00E316F2">
          <w:rPr>
            <w:rStyle w:val="Hyperlink"/>
          </w:rPr>
          <w:t>2.</w:t>
        </w:r>
        <w:r w:rsidR="00601004">
          <w:rPr>
            <w:rFonts w:asciiTheme="minorHAnsi" w:eastAsiaTheme="minorEastAsia" w:hAnsiTheme="minorHAnsi" w:cstheme="minorBidi"/>
            <w:sz w:val="22"/>
            <w:szCs w:val="22"/>
            <w:shd w:val="clear" w:color="auto" w:fill="auto"/>
            <w:lang w:eastAsia="ro-RO"/>
          </w:rPr>
          <w:tab/>
        </w:r>
        <w:r w:rsidR="00601004" w:rsidRPr="00E316F2">
          <w:rPr>
            <w:rStyle w:val="Hyperlink"/>
          </w:rPr>
          <w:t>INFORMAȚII</w:t>
        </w:r>
        <w:r w:rsidR="00601004">
          <w:rPr>
            <w:webHidden/>
          </w:rPr>
          <w:tab/>
        </w:r>
        <w:r w:rsidR="00601004">
          <w:rPr>
            <w:webHidden/>
          </w:rPr>
          <w:fldChar w:fldCharType="begin"/>
        </w:r>
        <w:r w:rsidR="00601004">
          <w:rPr>
            <w:webHidden/>
          </w:rPr>
          <w:instrText xml:space="preserve"> PAGEREF _Toc96498391 \h </w:instrText>
        </w:r>
        <w:r w:rsidR="00601004">
          <w:rPr>
            <w:webHidden/>
          </w:rPr>
        </w:r>
        <w:r w:rsidR="00601004">
          <w:rPr>
            <w:webHidden/>
          </w:rPr>
          <w:fldChar w:fldCharType="separate"/>
        </w:r>
        <w:r w:rsidR="00E83BDF">
          <w:rPr>
            <w:webHidden/>
          </w:rPr>
          <w:t>6</w:t>
        </w:r>
        <w:r w:rsidR="00601004">
          <w:rPr>
            <w:webHidden/>
          </w:rPr>
          <w:fldChar w:fldCharType="end"/>
        </w:r>
      </w:hyperlink>
    </w:p>
    <w:p w14:paraId="7151971F" w14:textId="78E16BD9" w:rsidR="00601004" w:rsidRDefault="00EE69E7">
      <w:pPr>
        <w:pStyle w:val="Cuprins2"/>
        <w:rPr>
          <w:rFonts w:asciiTheme="minorHAnsi" w:eastAsiaTheme="minorEastAsia" w:hAnsiTheme="minorHAnsi" w:cstheme="minorBidi"/>
          <w:noProof/>
          <w:sz w:val="22"/>
          <w:szCs w:val="22"/>
          <w:lang w:eastAsia="ro-RO"/>
        </w:rPr>
      </w:pPr>
      <w:hyperlink w:anchor="_Toc96498392" w:history="1">
        <w:r w:rsidR="00601004" w:rsidRPr="00E316F2">
          <w:rPr>
            <w:rStyle w:val="Hyperlink"/>
            <w:rFonts w:eastAsia="SimSun"/>
            <w:noProof/>
          </w:rPr>
          <w:t>2.1.</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Modalitatea de depunere a propunerilor de obiective</w:t>
        </w:r>
        <w:r w:rsidR="00601004">
          <w:rPr>
            <w:noProof/>
            <w:webHidden/>
          </w:rPr>
          <w:tab/>
        </w:r>
        <w:r w:rsidR="00601004">
          <w:rPr>
            <w:noProof/>
            <w:webHidden/>
          </w:rPr>
          <w:fldChar w:fldCharType="begin"/>
        </w:r>
        <w:r w:rsidR="00601004">
          <w:rPr>
            <w:noProof/>
            <w:webHidden/>
          </w:rPr>
          <w:instrText xml:space="preserve"> PAGEREF _Toc96498392 \h </w:instrText>
        </w:r>
        <w:r w:rsidR="00601004">
          <w:rPr>
            <w:noProof/>
            <w:webHidden/>
          </w:rPr>
        </w:r>
        <w:r w:rsidR="00601004">
          <w:rPr>
            <w:noProof/>
            <w:webHidden/>
          </w:rPr>
          <w:fldChar w:fldCharType="separate"/>
        </w:r>
        <w:r w:rsidR="00E83BDF">
          <w:rPr>
            <w:noProof/>
            <w:webHidden/>
          </w:rPr>
          <w:t>6</w:t>
        </w:r>
        <w:r w:rsidR="00601004">
          <w:rPr>
            <w:noProof/>
            <w:webHidden/>
          </w:rPr>
          <w:fldChar w:fldCharType="end"/>
        </w:r>
      </w:hyperlink>
    </w:p>
    <w:p w14:paraId="621F7DB1" w14:textId="662660E1" w:rsidR="00601004" w:rsidRDefault="00EE69E7">
      <w:pPr>
        <w:pStyle w:val="Cuprins2"/>
        <w:rPr>
          <w:rFonts w:asciiTheme="minorHAnsi" w:eastAsiaTheme="minorEastAsia" w:hAnsiTheme="minorHAnsi" w:cstheme="minorBidi"/>
          <w:noProof/>
          <w:sz w:val="22"/>
          <w:szCs w:val="22"/>
          <w:lang w:eastAsia="ro-RO"/>
        </w:rPr>
      </w:pPr>
      <w:hyperlink w:anchor="_Toc96498393" w:history="1">
        <w:r w:rsidR="00601004" w:rsidRPr="00E316F2">
          <w:rPr>
            <w:rStyle w:val="Hyperlink"/>
            <w:rFonts w:eastAsia="SimSun"/>
            <w:noProof/>
          </w:rPr>
          <w:t>2.2.</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Perioada de depunere a propunerile de obiective</w:t>
        </w:r>
        <w:r w:rsidR="00601004">
          <w:rPr>
            <w:noProof/>
            <w:webHidden/>
          </w:rPr>
          <w:tab/>
        </w:r>
        <w:r w:rsidR="00601004">
          <w:rPr>
            <w:noProof/>
            <w:webHidden/>
          </w:rPr>
          <w:fldChar w:fldCharType="begin"/>
        </w:r>
        <w:r w:rsidR="00601004">
          <w:rPr>
            <w:noProof/>
            <w:webHidden/>
          </w:rPr>
          <w:instrText xml:space="preserve"> PAGEREF _Toc96498393 \h </w:instrText>
        </w:r>
        <w:r w:rsidR="00601004">
          <w:rPr>
            <w:noProof/>
            <w:webHidden/>
          </w:rPr>
        </w:r>
        <w:r w:rsidR="00601004">
          <w:rPr>
            <w:noProof/>
            <w:webHidden/>
          </w:rPr>
          <w:fldChar w:fldCharType="separate"/>
        </w:r>
        <w:r w:rsidR="00E83BDF">
          <w:rPr>
            <w:noProof/>
            <w:webHidden/>
          </w:rPr>
          <w:t>6</w:t>
        </w:r>
        <w:r w:rsidR="00601004">
          <w:rPr>
            <w:noProof/>
            <w:webHidden/>
          </w:rPr>
          <w:fldChar w:fldCharType="end"/>
        </w:r>
      </w:hyperlink>
    </w:p>
    <w:p w14:paraId="6D25CBD6" w14:textId="110A649C" w:rsidR="00601004" w:rsidRDefault="00EE69E7">
      <w:pPr>
        <w:pStyle w:val="Cuprins2"/>
        <w:rPr>
          <w:rFonts w:asciiTheme="minorHAnsi" w:eastAsiaTheme="minorEastAsia" w:hAnsiTheme="minorHAnsi" w:cstheme="minorBidi"/>
          <w:noProof/>
          <w:sz w:val="22"/>
          <w:szCs w:val="22"/>
          <w:lang w:eastAsia="ro-RO"/>
        </w:rPr>
      </w:pPr>
      <w:hyperlink w:anchor="_Toc96498394" w:history="1">
        <w:r w:rsidR="00601004" w:rsidRPr="00E316F2">
          <w:rPr>
            <w:rStyle w:val="Hyperlink"/>
            <w:rFonts w:eastAsia="SimSun"/>
            <w:noProof/>
          </w:rPr>
          <w:t>2.3.</w:t>
        </w:r>
        <w:r w:rsidR="00601004">
          <w:rPr>
            <w:rFonts w:asciiTheme="minorHAnsi" w:eastAsiaTheme="minorEastAsia" w:hAnsiTheme="minorHAnsi" w:cstheme="minorBidi"/>
            <w:noProof/>
            <w:sz w:val="22"/>
            <w:szCs w:val="22"/>
            <w:lang w:eastAsia="ro-RO"/>
          </w:rPr>
          <w:tab/>
        </w:r>
        <w:r w:rsidR="00601004" w:rsidRPr="00E316F2">
          <w:rPr>
            <w:rStyle w:val="Hyperlink"/>
            <w:rFonts w:eastAsia="SimSun"/>
            <w:noProof/>
          </w:rPr>
          <w:t>Titularii propunerilor de obiective în cadrul componentei</w:t>
        </w:r>
        <w:r w:rsidR="00601004">
          <w:rPr>
            <w:noProof/>
            <w:webHidden/>
          </w:rPr>
          <w:tab/>
        </w:r>
        <w:r w:rsidR="00601004">
          <w:rPr>
            <w:noProof/>
            <w:webHidden/>
          </w:rPr>
          <w:fldChar w:fldCharType="begin"/>
        </w:r>
        <w:r w:rsidR="00601004">
          <w:rPr>
            <w:noProof/>
            <w:webHidden/>
          </w:rPr>
          <w:instrText xml:space="preserve"> PAGEREF _Toc96498394 \h </w:instrText>
        </w:r>
        <w:r w:rsidR="00601004">
          <w:rPr>
            <w:noProof/>
            <w:webHidden/>
          </w:rPr>
        </w:r>
        <w:r w:rsidR="00601004">
          <w:rPr>
            <w:noProof/>
            <w:webHidden/>
          </w:rPr>
          <w:fldChar w:fldCharType="separate"/>
        </w:r>
        <w:r w:rsidR="00E83BDF">
          <w:rPr>
            <w:noProof/>
            <w:webHidden/>
          </w:rPr>
          <w:t>6</w:t>
        </w:r>
        <w:r w:rsidR="00601004">
          <w:rPr>
            <w:noProof/>
            <w:webHidden/>
          </w:rPr>
          <w:fldChar w:fldCharType="end"/>
        </w:r>
      </w:hyperlink>
    </w:p>
    <w:p w14:paraId="5E09B718" w14:textId="7A9291F1" w:rsidR="00601004" w:rsidRDefault="00EE69E7" w:rsidP="00E83BDF">
      <w:pPr>
        <w:pStyle w:val="Cuprins1"/>
        <w:rPr>
          <w:rFonts w:asciiTheme="minorHAnsi" w:eastAsiaTheme="minorEastAsia" w:hAnsiTheme="minorHAnsi" w:cstheme="minorBidi"/>
          <w:sz w:val="22"/>
          <w:szCs w:val="22"/>
          <w:shd w:val="clear" w:color="auto" w:fill="auto"/>
          <w:lang w:eastAsia="ro-RO"/>
        </w:rPr>
      </w:pPr>
      <w:hyperlink w:anchor="_Toc96498395" w:history="1">
        <w:r w:rsidR="00601004" w:rsidRPr="00E316F2">
          <w:rPr>
            <w:rStyle w:val="Hyperlink"/>
          </w:rPr>
          <w:t>3.</w:t>
        </w:r>
        <w:r w:rsidR="00601004">
          <w:rPr>
            <w:rFonts w:asciiTheme="minorHAnsi" w:eastAsiaTheme="minorEastAsia" w:hAnsiTheme="minorHAnsi" w:cstheme="minorBidi"/>
            <w:sz w:val="22"/>
            <w:szCs w:val="22"/>
            <w:shd w:val="clear" w:color="auto" w:fill="auto"/>
            <w:lang w:eastAsia="ro-RO"/>
          </w:rPr>
          <w:tab/>
        </w:r>
        <w:r w:rsidR="00601004" w:rsidRPr="00E316F2">
          <w:rPr>
            <w:rStyle w:val="Hyperlink"/>
          </w:rPr>
          <w:t>APLICAREA REGULILOR PRIVIND AJUTORUL DE STAT</w:t>
        </w:r>
        <w:r w:rsidR="00601004">
          <w:rPr>
            <w:webHidden/>
          </w:rPr>
          <w:tab/>
        </w:r>
        <w:r w:rsidR="00601004">
          <w:rPr>
            <w:webHidden/>
          </w:rPr>
          <w:fldChar w:fldCharType="begin"/>
        </w:r>
        <w:r w:rsidR="00601004">
          <w:rPr>
            <w:webHidden/>
          </w:rPr>
          <w:instrText xml:space="preserve"> PAGEREF _Toc96498395 \h </w:instrText>
        </w:r>
        <w:r w:rsidR="00601004">
          <w:rPr>
            <w:webHidden/>
          </w:rPr>
        </w:r>
        <w:r w:rsidR="00601004">
          <w:rPr>
            <w:webHidden/>
          </w:rPr>
          <w:fldChar w:fldCharType="separate"/>
        </w:r>
        <w:r w:rsidR="00E83BDF">
          <w:rPr>
            <w:webHidden/>
          </w:rPr>
          <w:t>8</w:t>
        </w:r>
        <w:r w:rsidR="00601004">
          <w:rPr>
            <w:webHidden/>
          </w:rPr>
          <w:fldChar w:fldCharType="end"/>
        </w:r>
      </w:hyperlink>
    </w:p>
    <w:p w14:paraId="35C1F25B" w14:textId="63C14A47" w:rsidR="00601004" w:rsidRDefault="00EE69E7" w:rsidP="00E83BDF">
      <w:pPr>
        <w:pStyle w:val="Cuprins1"/>
        <w:rPr>
          <w:rFonts w:asciiTheme="minorHAnsi" w:eastAsiaTheme="minorEastAsia" w:hAnsiTheme="minorHAnsi" w:cstheme="minorBidi"/>
          <w:sz w:val="22"/>
          <w:szCs w:val="22"/>
          <w:shd w:val="clear" w:color="auto" w:fill="auto"/>
          <w:lang w:eastAsia="ro-RO"/>
        </w:rPr>
      </w:pPr>
      <w:hyperlink w:anchor="_Toc96498396" w:history="1">
        <w:r w:rsidR="00601004" w:rsidRPr="00E316F2">
          <w:rPr>
            <w:rStyle w:val="Hyperlink"/>
          </w:rPr>
          <w:t>4.</w:t>
        </w:r>
        <w:r w:rsidR="00601004">
          <w:rPr>
            <w:rFonts w:asciiTheme="minorHAnsi" w:eastAsiaTheme="minorEastAsia" w:hAnsiTheme="minorHAnsi" w:cstheme="minorBidi"/>
            <w:sz w:val="22"/>
            <w:szCs w:val="22"/>
            <w:shd w:val="clear" w:color="auto" w:fill="auto"/>
            <w:lang w:eastAsia="ro-RO"/>
          </w:rPr>
          <w:tab/>
        </w:r>
        <w:r w:rsidR="00601004" w:rsidRPr="00E316F2">
          <w:rPr>
            <w:rStyle w:val="Hyperlink"/>
          </w:rPr>
          <w:t>CRITERII DE EVALUARE</w:t>
        </w:r>
        <w:r w:rsidR="00601004">
          <w:rPr>
            <w:webHidden/>
          </w:rPr>
          <w:tab/>
        </w:r>
        <w:r w:rsidR="00601004">
          <w:rPr>
            <w:webHidden/>
          </w:rPr>
          <w:fldChar w:fldCharType="begin"/>
        </w:r>
        <w:r w:rsidR="00601004">
          <w:rPr>
            <w:webHidden/>
          </w:rPr>
          <w:instrText xml:space="preserve"> PAGEREF _Toc96498396 \h </w:instrText>
        </w:r>
        <w:r w:rsidR="00601004">
          <w:rPr>
            <w:webHidden/>
          </w:rPr>
        </w:r>
        <w:r w:rsidR="00601004">
          <w:rPr>
            <w:webHidden/>
          </w:rPr>
          <w:fldChar w:fldCharType="separate"/>
        </w:r>
        <w:r w:rsidR="00E83BDF">
          <w:rPr>
            <w:webHidden/>
          </w:rPr>
          <w:t>9</w:t>
        </w:r>
        <w:r w:rsidR="00601004">
          <w:rPr>
            <w:webHidden/>
          </w:rPr>
          <w:fldChar w:fldCharType="end"/>
        </w:r>
      </w:hyperlink>
    </w:p>
    <w:p w14:paraId="6C7B5058" w14:textId="2DF3A0C1" w:rsidR="00601004" w:rsidRDefault="00EE69E7">
      <w:pPr>
        <w:pStyle w:val="Cuprins2"/>
        <w:rPr>
          <w:rFonts w:asciiTheme="minorHAnsi" w:eastAsiaTheme="minorEastAsia" w:hAnsiTheme="minorHAnsi" w:cstheme="minorBidi"/>
          <w:noProof/>
          <w:sz w:val="22"/>
          <w:szCs w:val="22"/>
          <w:lang w:eastAsia="ro-RO"/>
        </w:rPr>
      </w:pPr>
      <w:hyperlink w:anchor="_Toc96498397" w:history="1">
        <w:r w:rsidR="00601004" w:rsidRPr="00E316F2">
          <w:rPr>
            <w:rStyle w:val="Hyperlink"/>
            <w:noProof/>
            <w:snapToGrid w:val="0"/>
          </w:rPr>
          <w:t>4.1.</w:t>
        </w:r>
        <w:r w:rsidR="00601004">
          <w:rPr>
            <w:rFonts w:asciiTheme="minorHAnsi" w:eastAsiaTheme="minorEastAsia" w:hAnsiTheme="minorHAnsi" w:cstheme="minorBidi"/>
            <w:noProof/>
            <w:sz w:val="22"/>
            <w:szCs w:val="22"/>
            <w:lang w:eastAsia="ro-RO"/>
          </w:rPr>
          <w:tab/>
        </w:r>
        <w:r w:rsidR="00601004" w:rsidRPr="00E316F2">
          <w:rPr>
            <w:rStyle w:val="Hyperlink"/>
            <w:noProof/>
            <w:snapToGrid w:val="0"/>
          </w:rPr>
          <w:t>Criterii de evaluare pentru promovarea obiectivelor</w:t>
        </w:r>
        <w:r w:rsidR="00601004">
          <w:rPr>
            <w:noProof/>
            <w:webHidden/>
          </w:rPr>
          <w:tab/>
        </w:r>
        <w:r w:rsidR="00601004">
          <w:rPr>
            <w:noProof/>
            <w:webHidden/>
          </w:rPr>
          <w:fldChar w:fldCharType="begin"/>
        </w:r>
        <w:r w:rsidR="00601004">
          <w:rPr>
            <w:noProof/>
            <w:webHidden/>
          </w:rPr>
          <w:instrText xml:space="preserve"> PAGEREF _Toc96498397 \h </w:instrText>
        </w:r>
        <w:r w:rsidR="00601004">
          <w:rPr>
            <w:noProof/>
            <w:webHidden/>
          </w:rPr>
        </w:r>
        <w:r w:rsidR="00601004">
          <w:rPr>
            <w:noProof/>
            <w:webHidden/>
          </w:rPr>
          <w:fldChar w:fldCharType="separate"/>
        </w:r>
        <w:r w:rsidR="00E83BDF">
          <w:rPr>
            <w:noProof/>
            <w:webHidden/>
          </w:rPr>
          <w:t>10</w:t>
        </w:r>
        <w:r w:rsidR="00601004">
          <w:rPr>
            <w:noProof/>
            <w:webHidden/>
          </w:rPr>
          <w:fldChar w:fldCharType="end"/>
        </w:r>
      </w:hyperlink>
    </w:p>
    <w:p w14:paraId="51C61E27" w14:textId="7C9783BC" w:rsidR="00601004" w:rsidRDefault="00EE69E7">
      <w:pPr>
        <w:pStyle w:val="Cuprins2"/>
        <w:rPr>
          <w:rFonts w:asciiTheme="minorHAnsi" w:eastAsiaTheme="minorEastAsia" w:hAnsiTheme="minorHAnsi" w:cstheme="minorBidi"/>
          <w:noProof/>
          <w:sz w:val="22"/>
          <w:szCs w:val="22"/>
          <w:lang w:eastAsia="ro-RO"/>
        </w:rPr>
      </w:pPr>
      <w:hyperlink w:anchor="_Toc96498398" w:history="1">
        <w:r w:rsidR="00601004" w:rsidRPr="00E316F2">
          <w:rPr>
            <w:rStyle w:val="Hyperlink"/>
            <w:noProof/>
            <w:snapToGrid w:val="0"/>
          </w:rPr>
          <w:t>4.2</w:t>
        </w:r>
        <w:r w:rsidR="00601004">
          <w:rPr>
            <w:rFonts w:asciiTheme="minorHAnsi" w:eastAsiaTheme="minorEastAsia" w:hAnsiTheme="minorHAnsi" w:cstheme="minorBidi"/>
            <w:noProof/>
            <w:sz w:val="22"/>
            <w:szCs w:val="22"/>
            <w:lang w:eastAsia="ro-RO"/>
          </w:rPr>
          <w:tab/>
        </w:r>
        <w:r w:rsidR="00601004" w:rsidRPr="00E316F2">
          <w:rPr>
            <w:rStyle w:val="Hyperlink"/>
            <w:noProof/>
            <w:snapToGrid w:val="0"/>
          </w:rPr>
          <w:t>Criterii de evaluare pentru restaurare</w:t>
        </w:r>
        <w:r w:rsidR="00601004">
          <w:rPr>
            <w:noProof/>
            <w:webHidden/>
          </w:rPr>
          <w:tab/>
        </w:r>
        <w:r w:rsidR="00601004">
          <w:rPr>
            <w:noProof/>
            <w:webHidden/>
          </w:rPr>
          <w:fldChar w:fldCharType="begin"/>
        </w:r>
        <w:r w:rsidR="00601004">
          <w:rPr>
            <w:noProof/>
            <w:webHidden/>
          </w:rPr>
          <w:instrText xml:space="preserve"> PAGEREF _Toc96498398 \h </w:instrText>
        </w:r>
        <w:r w:rsidR="00601004">
          <w:rPr>
            <w:noProof/>
            <w:webHidden/>
          </w:rPr>
        </w:r>
        <w:r w:rsidR="00601004">
          <w:rPr>
            <w:noProof/>
            <w:webHidden/>
          </w:rPr>
          <w:fldChar w:fldCharType="separate"/>
        </w:r>
        <w:r w:rsidR="00E83BDF">
          <w:rPr>
            <w:noProof/>
            <w:webHidden/>
          </w:rPr>
          <w:t>20</w:t>
        </w:r>
        <w:r w:rsidR="00601004">
          <w:rPr>
            <w:noProof/>
            <w:webHidden/>
          </w:rPr>
          <w:fldChar w:fldCharType="end"/>
        </w:r>
      </w:hyperlink>
    </w:p>
    <w:p w14:paraId="387FA472" w14:textId="7F2D6F8E" w:rsidR="00601004" w:rsidRDefault="00EE69E7" w:rsidP="00E83BDF">
      <w:pPr>
        <w:pStyle w:val="Cuprins1"/>
        <w:rPr>
          <w:rFonts w:asciiTheme="minorHAnsi" w:eastAsiaTheme="minorEastAsia" w:hAnsiTheme="minorHAnsi" w:cstheme="minorBidi"/>
          <w:sz w:val="22"/>
          <w:szCs w:val="22"/>
          <w:shd w:val="clear" w:color="auto" w:fill="auto"/>
          <w:lang w:eastAsia="ro-RO"/>
        </w:rPr>
      </w:pPr>
      <w:hyperlink w:anchor="_Toc96498399" w:history="1">
        <w:r w:rsidR="00601004" w:rsidRPr="00E316F2">
          <w:rPr>
            <w:rStyle w:val="Hyperlink"/>
          </w:rPr>
          <w:t>5.</w:t>
        </w:r>
        <w:r w:rsidR="00601004">
          <w:rPr>
            <w:rFonts w:asciiTheme="minorHAnsi" w:eastAsiaTheme="minorEastAsia" w:hAnsiTheme="minorHAnsi" w:cstheme="minorBidi"/>
            <w:sz w:val="22"/>
            <w:szCs w:val="22"/>
            <w:shd w:val="clear" w:color="auto" w:fill="auto"/>
            <w:lang w:eastAsia="ro-RO"/>
          </w:rPr>
          <w:tab/>
        </w:r>
        <w:r w:rsidR="00601004" w:rsidRPr="00E316F2">
          <w:rPr>
            <w:rStyle w:val="Hyperlink"/>
          </w:rPr>
          <w:t>COMPLETAREA PROPUNERII DE OBIECTIV</w:t>
        </w:r>
        <w:r w:rsidR="00601004">
          <w:rPr>
            <w:webHidden/>
          </w:rPr>
          <w:tab/>
        </w:r>
        <w:r w:rsidR="00601004">
          <w:rPr>
            <w:webHidden/>
          </w:rPr>
          <w:fldChar w:fldCharType="begin"/>
        </w:r>
        <w:r w:rsidR="00601004">
          <w:rPr>
            <w:webHidden/>
          </w:rPr>
          <w:instrText xml:space="preserve"> PAGEREF _Toc96498399 \h </w:instrText>
        </w:r>
        <w:r w:rsidR="00601004">
          <w:rPr>
            <w:webHidden/>
          </w:rPr>
        </w:r>
        <w:r w:rsidR="00601004">
          <w:rPr>
            <w:webHidden/>
          </w:rPr>
          <w:fldChar w:fldCharType="separate"/>
        </w:r>
        <w:r w:rsidR="00E83BDF">
          <w:rPr>
            <w:webHidden/>
          </w:rPr>
          <w:t>22</w:t>
        </w:r>
        <w:r w:rsidR="00601004">
          <w:rPr>
            <w:webHidden/>
          </w:rPr>
          <w:fldChar w:fldCharType="end"/>
        </w:r>
      </w:hyperlink>
    </w:p>
    <w:p w14:paraId="13D480EF" w14:textId="45E19105" w:rsidR="00601004" w:rsidRDefault="00EE69E7">
      <w:pPr>
        <w:pStyle w:val="Cuprins2"/>
        <w:rPr>
          <w:rFonts w:asciiTheme="minorHAnsi" w:eastAsiaTheme="minorEastAsia" w:hAnsiTheme="minorHAnsi" w:cstheme="minorBidi"/>
          <w:noProof/>
          <w:sz w:val="22"/>
          <w:szCs w:val="22"/>
          <w:lang w:eastAsia="ro-RO"/>
        </w:rPr>
      </w:pPr>
      <w:hyperlink w:anchor="_Toc96498400" w:history="1">
        <w:r w:rsidR="00601004" w:rsidRPr="00E316F2">
          <w:rPr>
            <w:rStyle w:val="Hyperlink"/>
            <w:noProof/>
          </w:rPr>
          <w:t>5.1.</w:t>
        </w:r>
        <w:r w:rsidR="00601004">
          <w:rPr>
            <w:rFonts w:asciiTheme="minorHAnsi" w:eastAsiaTheme="minorEastAsia" w:hAnsiTheme="minorHAnsi" w:cstheme="minorBidi"/>
            <w:noProof/>
            <w:sz w:val="22"/>
            <w:szCs w:val="22"/>
            <w:lang w:eastAsia="ro-RO"/>
          </w:rPr>
          <w:tab/>
        </w:r>
        <w:r w:rsidR="00601004" w:rsidRPr="00E316F2">
          <w:rPr>
            <w:rStyle w:val="Hyperlink"/>
            <w:noProof/>
          </w:rPr>
          <w:t>Limba utilizată în completarea propunerii de obiectiv</w:t>
        </w:r>
        <w:r w:rsidR="00601004">
          <w:rPr>
            <w:noProof/>
            <w:webHidden/>
          </w:rPr>
          <w:tab/>
        </w:r>
        <w:r w:rsidR="00601004">
          <w:rPr>
            <w:noProof/>
            <w:webHidden/>
          </w:rPr>
          <w:fldChar w:fldCharType="begin"/>
        </w:r>
        <w:r w:rsidR="00601004">
          <w:rPr>
            <w:noProof/>
            <w:webHidden/>
          </w:rPr>
          <w:instrText xml:space="preserve"> PAGEREF _Toc96498400 \h </w:instrText>
        </w:r>
        <w:r w:rsidR="00601004">
          <w:rPr>
            <w:noProof/>
            <w:webHidden/>
          </w:rPr>
        </w:r>
        <w:r w:rsidR="00601004">
          <w:rPr>
            <w:noProof/>
            <w:webHidden/>
          </w:rPr>
          <w:fldChar w:fldCharType="separate"/>
        </w:r>
        <w:r w:rsidR="00E83BDF">
          <w:rPr>
            <w:noProof/>
            <w:webHidden/>
          </w:rPr>
          <w:t>22</w:t>
        </w:r>
        <w:r w:rsidR="00601004">
          <w:rPr>
            <w:noProof/>
            <w:webHidden/>
          </w:rPr>
          <w:fldChar w:fldCharType="end"/>
        </w:r>
      </w:hyperlink>
    </w:p>
    <w:p w14:paraId="5A630A4B" w14:textId="0A787B3F" w:rsidR="00601004" w:rsidRDefault="00EE69E7">
      <w:pPr>
        <w:pStyle w:val="Cuprins2"/>
        <w:rPr>
          <w:rFonts w:asciiTheme="minorHAnsi" w:eastAsiaTheme="minorEastAsia" w:hAnsiTheme="minorHAnsi" w:cstheme="minorBidi"/>
          <w:noProof/>
          <w:sz w:val="22"/>
          <w:szCs w:val="22"/>
          <w:lang w:eastAsia="ro-RO"/>
        </w:rPr>
      </w:pPr>
      <w:hyperlink w:anchor="_Toc96498401" w:history="1">
        <w:r w:rsidR="00601004" w:rsidRPr="00E316F2">
          <w:rPr>
            <w:rStyle w:val="Hyperlink"/>
            <w:noProof/>
          </w:rPr>
          <w:t>5.2.</w:t>
        </w:r>
        <w:r w:rsidR="00601004">
          <w:rPr>
            <w:rFonts w:asciiTheme="minorHAnsi" w:eastAsiaTheme="minorEastAsia" w:hAnsiTheme="minorHAnsi" w:cstheme="minorBidi"/>
            <w:noProof/>
            <w:sz w:val="22"/>
            <w:szCs w:val="22"/>
            <w:lang w:eastAsia="ro-RO"/>
          </w:rPr>
          <w:tab/>
        </w:r>
        <w:r w:rsidR="00601004" w:rsidRPr="00E316F2">
          <w:rPr>
            <w:rStyle w:val="Hyperlink"/>
            <w:noProof/>
          </w:rPr>
          <w:t>Anexele la depunerea solicitării</w:t>
        </w:r>
        <w:r w:rsidR="00601004">
          <w:rPr>
            <w:noProof/>
            <w:webHidden/>
          </w:rPr>
          <w:tab/>
        </w:r>
        <w:r w:rsidR="00601004">
          <w:rPr>
            <w:noProof/>
            <w:webHidden/>
          </w:rPr>
          <w:fldChar w:fldCharType="begin"/>
        </w:r>
        <w:r w:rsidR="00601004">
          <w:rPr>
            <w:noProof/>
            <w:webHidden/>
          </w:rPr>
          <w:instrText xml:space="preserve"> PAGEREF _Toc96498401 \h </w:instrText>
        </w:r>
        <w:r w:rsidR="00601004">
          <w:rPr>
            <w:noProof/>
            <w:webHidden/>
          </w:rPr>
        </w:r>
        <w:r w:rsidR="00601004">
          <w:rPr>
            <w:noProof/>
            <w:webHidden/>
          </w:rPr>
          <w:fldChar w:fldCharType="separate"/>
        </w:r>
        <w:r w:rsidR="00E83BDF">
          <w:rPr>
            <w:noProof/>
            <w:webHidden/>
          </w:rPr>
          <w:t>22</w:t>
        </w:r>
        <w:r w:rsidR="00601004">
          <w:rPr>
            <w:noProof/>
            <w:webHidden/>
          </w:rPr>
          <w:fldChar w:fldCharType="end"/>
        </w:r>
      </w:hyperlink>
    </w:p>
    <w:p w14:paraId="248EC54D" w14:textId="2EB40820" w:rsidR="00601004" w:rsidRDefault="00EE69E7">
      <w:pPr>
        <w:pStyle w:val="Cuprins2"/>
        <w:rPr>
          <w:rFonts w:asciiTheme="minorHAnsi" w:eastAsiaTheme="minorEastAsia" w:hAnsiTheme="minorHAnsi" w:cstheme="minorBidi"/>
          <w:noProof/>
          <w:sz w:val="22"/>
          <w:szCs w:val="22"/>
          <w:lang w:eastAsia="ro-RO"/>
        </w:rPr>
      </w:pPr>
      <w:hyperlink w:anchor="_Toc96498402" w:history="1">
        <w:r w:rsidR="00601004" w:rsidRPr="00E316F2">
          <w:rPr>
            <w:rStyle w:val="Hyperlink"/>
            <w:noProof/>
          </w:rPr>
          <w:t>5.3.</w:t>
        </w:r>
        <w:r w:rsidR="00601004">
          <w:rPr>
            <w:rFonts w:asciiTheme="minorHAnsi" w:eastAsiaTheme="minorEastAsia" w:hAnsiTheme="minorHAnsi" w:cstheme="minorBidi"/>
            <w:noProof/>
            <w:sz w:val="22"/>
            <w:szCs w:val="22"/>
            <w:lang w:eastAsia="ro-RO"/>
          </w:rPr>
          <w:tab/>
        </w:r>
        <w:r w:rsidR="00601004" w:rsidRPr="00E316F2">
          <w:rPr>
            <w:rStyle w:val="Hyperlink"/>
            <w:noProof/>
          </w:rPr>
          <w:t>Semnarea solicitării pentru propunerea de obiectiv și a documentelor anexate</w:t>
        </w:r>
        <w:r w:rsidR="00601004">
          <w:rPr>
            <w:noProof/>
            <w:webHidden/>
          </w:rPr>
          <w:tab/>
        </w:r>
        <w:r w:rsidR="00601004">
          <w:rPr>
            <w:noProof/>
            <w:webHidden/>
          </w:rPr>
          <w:fldChar w:fldCharType="begin"/>
        </w:r>
        <w:r w:rsidR="00601004">
          <w:rPr>
            <w:noProof/>
            <w:webHidden/>
          </w:rPr>
          <w:instrText xml:space="preserve"> PAGEREF _Toc96498402 \h </w:instrText>
        </w:r>
        <w:r w:rsidR="00601004">
          <w:rPr>
            <w:noProof/>
            <w:webHidden/>
          </w:rPr>
        </w:r>
        <w:r w:rsidR="00601004">
          <w:rPr>
            <w:noProof/>
            <w:webHidden/>
          </w:rPr>
          <w:fldChar w:fldCharType="separate"/>
        </w:r>
        <w:r w:rsidR="00E83BDF">
          <w:rPr>
            <w:noProof/>
            <w:webHidden/>
          </w:rPr>
          <w:t>22</w:t>
        </w:r>
        <w:r w:rsidR="00601004">
          <w:rPr>
            <w:noProof/>
            <w:webHidden/>
          </w:rPr>
          <w:fldChar w:fldCharType="end"/>
        </w:r>
      </w:hyperlink>
    </w:p>
    <w:p w14:paraId="1433DD96" w14:textId="1D0B571C" w:rsidR="00601004" w:rsidRDefault="00EE69E7">
      <w:pPr>
        <w:pStyle w:val="Cuprins2"/>
        <w:rPr>
          <w:rFonts w:asciiTheme="minorHAnsi" w:eastAsiaTheme="minorEastAsia" w:hAnsiTheme="minorHAnsi" w:cstheme="minorBidi"/>
          <w:noProof/>
          <w:sz w:val="22"/>
          <w:szCs w:val="22"/>
          <w:lang w:eastAsia="ro-RO"/>
        </w:rPr>
      </w:pPr>
      <w:hyperlink w:anchor="_Toc96498403" w:history="1">
        <w:r w:rsidR="00601004" w:rsidRPr="00E316F2">
          <w:rPr>
            <w:rStyle w:val="Hyperlink"/>
            <w:noProof/>
          </w:rPr>
          <w:t>5.4.</w:t>
        </w:r>
        <w:r w:rsidR="00601004">
          <w:rPr>
            <w:rFonts w:asciiTheme="minorHAnsi" w:eastAsiaTheme="minorEastAsia" w:hAnsiTheme="minorHAnsi" w:cstheme="minorBidi"/>
            <w:noProof/>
            <w:sz w:val="22"/>
            <w:szCs w:val="22"/>
            <w:lang w:eastAsia="ro-RO"/>
          </w:rPr>
          <w:tab/>
        </w:r>
        <w:r w:rsidR="00601004" w:rsidRPr="00E316F2">
          <w:rPr>
            <w:rStyle w:val="Hyperlink"/>
            <w:noProof/>
          </w:rPr>
          <w:t>Transmiterea propunerii de obiectiv și anexelor (fișiere semnate și fișiere editabile)</w:t>
        </w:r>
        <w:r w:rsidR="00601004">
          <w:rPr>
            <w:noProof/>
            <w:webHidden/>
          </w:rPr>
          <w:tab/>
        </w:r>
        <w:r w:rsidR="00601004">
          <w:rPr>
            <w:noProof/>
            <w:webHidden/>
          </w:rPr>
          <w:fldChar w:fldCharType="begin"/>
        </w:r>
        <w:r w:rsidR="00601004">
          <w:rPr>
            <w:noProof/>
            <w:webHidden/>
          </w:rPr>
          <w:instrText xml:space="preserve"> PAGEREF _Toc96498403 \h </w:instrText>
        </w:r>
        <w:r w:rsidR="00601004">
          <w:rPr>
            <w:noProof/>
            <w:webHidden/>
          </w:rPr>
        </w:r>
        <w:r w:rsidR="00601004">
          <w:rPr>
            <w:noProof/>
            <w:webHidden/>
          </w:rPr>
          <w:fldChar w:fldCharType="separate"/>
        </w:r>
        <w:r w:rsidR="00E83BDF">
          <w:rPr>
            <w:noProof/>
            <w:webHidden/>
          </w:rPr>
          <w:t>22</w:t>
        </w:r>
        <w:r w:rsidR="00601004">
          <w:rPr>
            <w:noProof/>
            <w:webHidden/>
          </w:rPr>
          <w:fldChar w:fldCharType="end"/>
        </w:r>
      </w:hyperlink>
    </w:p>
    <w:p w14:paraId="24C88954" w14:textId="0C5744B7" w:rsidR="00601004" w:rsidRDefault="00EE69E7">
      <w:pPr>
        <w:pStyle w:val="Cuprins2"/>
        <w:rPr>
          <w:rFonts w:asciiTheme="minorHAnsi" w:eastAsiaTheme="minorEastAsia" w:hAnsiTheme="minorHAnsi" w:cstheme="minorBidi"/>
          <w:noProof/>
          <w:sz w:val="22"/>
          <w:szCs w:val="22"/>
          <w:lang w:eastAsia="ro-RO"/>
        </w:rPr>
      </w:pPr>
      <w:hyperlink w:anchor="_Toc96498404" w:history="1">
        <w:r w:rsidR="00601004" w:rsidRPr="00E316F2">
          <w:rPr>
            <w:rStyle w:val="Hyperlink"/>
            <w:noProof/>
          </w:rPr>
          <w:t>5.5.</w:t>
        </w:r>
        <w:r w:rsidR="00601004">
          <w:rPr>
            <w:rFonts w:asciiTheme="minorHAnsi" w:eastAsiaTheme="minorEastAsia" w:hAnsiTheme="minorHAnsi" w:cstheme="minorBidi"/>
            <w:noProof/>
            <w:sz w:val="22"/>
            <w:szCs w:val="22"/>
            <w:lang w:eastAsia="ro-RO"/>
          </w:rPr>
          <w:tab/>
        </w:r>
        <w:r w:rsidR="00601004" w:rsidRPr="00E316F2">
          <w:rPr>
            <w:rStyle w:val="Hyperlink"/>
            <w:noProof/>
          </w:rPr>
          <w:t>Comunicarea rezultatelor evaluării</w:t>
        </w:r>
        <w:r w:rsidR="00601004">
          <w:rPr>
            <w:noProof/>
            <w:webHidden/>
          </w:rPr>
          <w:tab/>
        </w:r>
        <w:r w:rsidR="00601004">
          <w:rPr>
            <w:noProof/>
            <w:webHidden/>
          </w:rPr>
          <w:fldChar w:fldCharType="begin"/>
        </w:r>
        <w:r w:rsidR="00601004">
          <w:rPr>
            <w:noProof/>
            <w:webHidden/>
          </w:rPr>
          <w:instrText xml:space="preserve"> PAGEREF _Toc96498404 \h </w:instrText>
        </w:r>
        <w:r w:rsidR="00601004">
          <w:rPr>
            <w:noProof/>
            <w:webHidden/>
          </w:rPr>
        </w:r>
        <w:r w:rsidR="00601004">
          <w:rPr>
            <w:noProof/>
            <w:webHidden/>
          </w:rPr>
          <w:fldChar w:fldCharType="separate"/>
        </w:r>
        <w:r w:rsidR="00E83BDF">
          <w:rPr>
            <w:noProof/>
            <w:webHidden/>
          </w:rPr>
          <w:t>23</w:t>
        </w:r>
        <w:r w:rsidR="00601004">
          <w:rPr>
            <w:noProof/>
            <w:webHidden/>
          </w:rPr>
          <w:fldChar w:fldCharType="end"/>
        </w:r>
      </w:hyperlink>
    </w:p>
    <w:p w14:paraId="3C491A15" w14:textId="495615CF" w:rsidR="00601004" w:rsidRDefault="00EE69E7">
      <w:pPr>
        <w:pStyle w:val="Cuprins2"/>
        <w:rPr>
          <w:rFonts w:asciiTheme="minorHAnsi" w:eastAsiaTheme="minorEastAsia" w:hAnsiTheme="minorHAnsi" w:cstheme="minorBidi"/>
          <w:noProof/>
          <w:sz w:val="22"/>
          <w:szCs w:val="22"/>
          <w:lang w:eastAsia="ro-RO"/>
        </w:rPr>
      </w:pPr>
      <w:hyperlink w:anchor="_Toc96498406" w:history="1">
        <w:r w:rsidR="00601004" w:rsidRPr="00E316F2">
          <w:rPr>
            <w:rStyle w:val="Hyperlink"/>
            <w:noProof/>
          </w:rPr>
          <w:t>5.6.</w:t>
        </w:r>
        <w:r w:rsidR="00601004">
          <w:rPr>
            <w:rFonts w:asciiTheme="minorHAnsi" w:eastAsiaTheme="minorEastAsia" w:hAnsiTheme="minorHAnsi" w:cstheme="minorBidi"/>
            <w:noProof/>
            <w:sz w:val="22"/>
            <w:szCs w:val="22"/>
            <w:lang w:eastAsia="ro-RO"/>
          </w:rPr>
          <w:tab/>
        </w:r>
        <w:r w:rsidR="00601004" w:rsidRPr="00E316F2">
          <w:rPr>
            <w:rStyle w:val="Hyperlink"/>
            <w:noProof/>
          </w:rPr>
          <w:t>Depunerea și soluționarea contestațiilor</w:t>
        </w:r>
        <w:r w:rsidR="00601004">
          <w:rPr>
            <w:noProof/>
            <w:webHidden/>
          </w:rPr>
          <w:tab/>
        </w:r>
        <w:r w:rsidR="00601004">
          <w:rPr>
            <w:noProof/>
            <w:webHidden/>
          </w:rPr>
          <w:fldChar w:fldCharType="begin"/>
        </w:r>
        <w:r w:rsidR="00601004">
          <w:rPr>
            <w:noProof/>
            <w:webHidden/>
          </w:rPr>
          <w:instrText xml:space="preserve"> PAGEREF _Toc96498406 \h </w:instrText>
        </w:r>
        <w:r w:rsidR="00601004">
          <w:rPr>
            <w:noProof/>
            <w:webHidden/>
          </w:rPr>
        </w:r>
        <w:r w:rsidR="00601004">
          <w:rPr>
            <w:noProof/>
            <w:webHidden/>
          </w:rPr>
          <w:fldChar w:fldCharType="separate"/>
        </w:r>
        <w:r w:rsidR="00E83BDF">
          <w:rPr>
            <w:noProof/>
            <w:webHidden/>
          </w:rPr>
          <w:t>23</w:t>
        </w:r>
        <w:r w:rsidR="00601004">
          <w:rPr>
            <w:noProof/>
            <w:webHidden/>
          </w:rPr>
          <w:fldChar w:fldCharType="end"/>
        </w:r>
      </w:hyperlink>
    </w:p>
    <w:p w14:paraId="00FF7179" w14:textId="63FEB410" w:rsidR="00D02D7A" w:rsidRPr="00BD3608" w:rsidRDefault="00434320" w:rsidP="00BC5926">
      <w:pPr>
        <w:jc w:val="both"/>
        <w:rPr>
          <w:b/>
          <w:bCs/>
          <w:noProof/>
          <w:sz w:val="22"/>
          <w:szCs w:val="22"/>
        </w:rPr>
      </w:pPr>
      <w:r w:rsidRPr="00BD3608">
        <w:rPr>
          <w:b/>
          <w:bCs/>
          <w:noProof/>
          <w:sz w:val="22"/>
          <w:szCs w:val="22"/>
        </w:rPr>
        <w:fldChar w:fldCharType="end"/>
      </w:r>
    </w:p>
    <w:p w14:paraId="62B0E6C7" w14:textId="77777777" w:rsidR="006E0F10" w:rsidRPr="00BD3608" w:rsidRDefault="006E0F10" w:rsidP="00BC5926">
      <w:pPr>
        <w:jc w:val="both"/>
        <w:rPr>
          <w:b/>
          <w:bCs/>
          <w:noProof/>
          <w:sz w:val="22"/>
          <w:szCs w:val="22"/>
        </w:rPr>
      </w:pPr>
    </w:p>
    <w:p w14:paraId="3792467F" w14:textId="77777777" w:rsidR="006E0F10" w:rsidRPr="00BD3608" w:rsidRDefault="006E0F10" w:rsidP="00BC5926">
      <w:pPr>
        <w:jc w:val="both"/>
        <w:rPr>
          <w:b/>
          <w:bCs/>
          <w:noProof/>
          <w:sz w:val="22"/>
          <w:szCs w:val="22"/>
        </w:rPr>
      </w:pPr>
    </w:p>
    <w:p w14:paraId="01A75227" w14:textId="77777777" w:rsidR="006E0F10" w:rsidRPr="00BD3608" w:rsidRDefault="006E0F10" w:rsidP="00BC5926">
      <w:pPr>
        <w:jc w:val="both"/>
        <w:rPr>
          <w:b/>
          <w:bCs/>
          <w:noProof/>
          <w:sz w:val="22"/>
          <w:szCs w:val="22"/>
        </w:rPr>
      </w:pPr>
    </w:p>
    <w:p w14:paraId="0B0757BF" w14:textId="77777777" w:rsidR="006E0F10" w:rsidRPr="00BD3608" w:rsidRDefault="006E0F10" w:rsidP="00BC5926">
      <w:pPr>
        <w:jc w:val="both"/>
        <w:rPr>
          <w:b/>
          <w:bCs/>
          <w:noProof/>
          <w:sz w:val="22"/>
          <w:szCs w:val="22"/>
        </w:rPr>
      </w:pPr>
    </w:p>
    <w:p w14:paraId="33BDE8FF" w14:textId="77777777" w:rsidR="006E0F10" w:rsidRPr="00BD3608" w:rsidRDefault="006E0F10" w:rsidP="00BC5926">
      <w:pPr>
        <w:jc w:val="both"/>
        <w:rPr>
          <w:b/>
          <w:bCs/>
          <w:noProof/>
          <w:sz w:val="22"/>
          <w:szCs w:val="22"/>
        </w:rPr>
      </w:pPr>
    </w:p>
    <w:p w14:paraId="17A03CDE" w14:textId="77777777" w:rsidR="006E0F10" w:rsidRPr="00BD3608" w:rsidRDefault="006E0F10" w:rsidP="00BC5926">
      <w:pPr>
        <w:jc w:val="both"/>
        <w:rPr>
          <w:b/>
          <w:bCs/>
          <w:noProof/>
          <w:sz w:val="22"/>
          <w:szCs w:val="22"/>
        </w:rPr>
      </w:pPr>
    </w:p>
    <w:p w14:paraId="794BD1A5" w14:textId="77777777" w:rsidR="006E0F10" w:rsidRPr="00BD3608" w:rsidRDefault="006E0F10" w:rsidP="00BC5926">
      <w:pPr>
        <w:jc w:val="both"/>
        <w:rPr>
          <w:b/>
          <w:bCs/>
          <w:noProof/>
          <w:sz w:val="22"/>
          <w:szCs w:val="22"/>
        </w:rPr>
      </w:pPr>
    </w:p>
    <w:p w14:paraId="6CB6A9F3" w14:textId="77777777" w:rsidR="00965D9C" w:rsidRPr="00BD3608" w:rsidRDefault="00965D9C" w:rsidP="00BC5926">
      <w:pPr>
        <w:jc w:val="both"/>
        <w:rPr>
          <w:b/>
          <w:bCs/>
          <w:noProof/>
          <w:sz w:val="22"/>
          <w:szCs w:val="22"/>
        </w:rPr>
      </w:pPr>
    </w:p>
    <w:p w14:paraId="36A2D360" w14:textId="77777777" w:rsidR="006E0F10" w:rsidRPr="00BD3608" w:rsidRDefault="0049439F" w:rsidP="00BC5926">
      <w:pPr>
        <w:jc w:val="both"/>
        <w:rPr>
          <w:b/>
          <w:bCs/>
          <w:noProof/>
          <w:sz w:val="22"/>
          <w:szCs w:val="22"/>
        </w:rPr>
      </w:pPr>
      <w:r w:rsidRPr="00BD3608">
        <w:rPr>
          <w:b/>
          <w:bCs/>
          <w:noProof/>
          <w:sz w:val="22"/>
          <w:szCs w:val="22"/>
        </w:rPr>
        <w:br w:type="page"/>
      </w:r>
    </w:p>
    <w:p w14:paraId="1F93ECB5" w14:textId="77777777" w:rsidR="006E0F10" w:rsidRPr="00BD3608" w:rsidRDefault="006E0F10" w:rsidP="006E0F10">
      <w:pPr>
        <w:shd w:val="clear" w:color="auto" w:fill="0070C0"/>
        <w:spacing w:before="0" w:after="0"/>
        <w:jc w:val="both"/>
        <w:rPr>
          <w:b/>
          <w:color w:val="FFFFFF"/>
          <w:sz w:val="22"/>
          <w:szCs w:val="22"/>
        </w:rPr>
      </w:pPr>
      <w:bookmarkStart w:id="0" w:name="_Toc425941480"/>
    </w:p>
    <w:p w14:paraId="08ECA5A3" w14:textId="75B9F70F" w:rsidR="00D43105" w:rsidRPr="00BD3608" w:rsidRDefault="00900DCF" w:rsidP="00703572">
      <w:pPr>
        <w:pStyle w:val="Titlu1"/>
        <w:numPr>
          <w:ilvl w:val="0"/>
          <w:numId w:val="15"/>
        </w:numPr>
        <w:shd w:val="clear" w:color="auto" w:fill="0070C0"/>
        <w:spacing w:before="0" w:after="0"/>
        <w:jc w:val="both"/>
        <w:rPr>
          <w:sz w:val="22"/>
          <w:szCs w:val="22"/>
        </w:rPr>
      </w:pPr>
      <w:bookmarkStart w:id="1" w:name="_Toc96498385"/>
      <w:r w:rsidRPr="00BD3608">
        <w:rPr>
          <w:sz w:val="22"/>
          <w:szCs w:val="22"/>
        </w:rPr>
        <w:t xml:space="preserve">INFORMAȚII </w:t>
      </w:r>
      <w:r w:rsidR="001F6160" w:rsidRPr="00BD3608">
        <w:rPr>
          <w:sz w:val="22"/>
          <w:szCs w:val="22"/>
        </w:rPr>
        <w:t>O</w:t>
      </w:r>
      <w:bookmarkEnd w:id="0"/>
      <w:r w:rsidR="00C671D4" w:rsidRPr="00BD3608">
        <w:rPr>
          <w:sz w:val="22"/>
          <w:szCs w:val="22"/>
        </w:rPr>
        <w:t>BIECTIV</w:t>
      </w:r>
      <w:r w:rsidR="00782283">
        <w:rPr>
          <w:sz w:val="22"/>
          <w:szCs w:val="22"/>
        </w:rPr>
        <w:t xml:space="preserve">E care pot fi incluse în cele 12 rute turistice </w:t>
      </w:r>
      <w:r w:rsidR="007E6238">
        <w:rPr>
          <w:sz w:val="22"/>
          <w:szCs w:val="22"/>
        </w:rPr>
        <w:t>/</w:t>
      </w:r>
      <w:r w:rsidR="00782283">
        <w:rPr>
          <w:sz w:val="22"/>
          <w:szCs w:val="22"/>
        </w:rPr>
        <w:t>culturale</w:t>
      </w:r>
      <w:bookmarkEnd w:id="1"/>
      <w:r w:rsidR="00C671D4" w:rsidRPr="00BD3608">
        <w:rPr>
          <w:sz w:val="22"/>
          <w:szCs w:val="22"/>
        </w:rPr>
        <w:t xml:space="preserve"> </w:t>
      </w:r>
      <w:bookmarkStart w:id="2" w:name="_Toc425941481"/>
    </w:p>
    <w:p w14:paraId="799B156F" w14:textId="77777777" w:rsidR="0004790C" w:rsidRPr="00BD3608" w:rsidRDefault="0004790C" w:rsidP="00D34CB0">
      <w:pPr>
        <w:shd w:val="clear" w:color="auto" w:fill="0070C0"/>
        <w:spacing w:before="0" w:after="0"/>
        <w:jc w:val="both"/>
        <w:rPr>
          <w:sz w:val="22"/>
          <w:szCs w:val="22"/>
        </w:rPr>
      </w:pPr>
    </w:p>
    <w:p w14:paraId="4D923E81" w14:textId="77777777" w:rsidR="0004790C" w:rsidRPr="00BD3608" w:rsidRDefault="0004790C" w:rsidP="0004790C">
      <w:pPr>
        <w:rPr>
          <w:sz w:val="22"/>
          <w:szCs w:val="22"/>
        </w:rPr>
      </w:pPr>
    </w:p>
    <w:p w14:paraId="7E74CC60" w14:textId="41F6616E" w:rsidR="00C60470" w:rsidRPr="00BD3608" w:rsidRDefault="000A4935" w:rsidP="00703572">
      <w:pPr>
        <w:pStyle w:val="Titlu2"/>
        <w:numPr>
          <w:ilvl w:val="1"/>
          <w:numId w:val="15"/>
        </w:numPr>
        <w:spacing w:before="0" w:after="120"/>
        <w:jc w:val="both"/>
        <w:rPr>
          <w:rFonts w:eastAsia="SimSun"/>
          <w:color w:val="0070C0"/>
          <w:sz w:val="22"/>
          <w:szCs w:val="22"/>
        </w:rPr>
      </w:pPr>
      <w:bookmarkStart w:id="3" w:name="_Toc96498386"/>
      <w:bookmarkEnd w:id="2"/>
      <w:r w:rsidRPr="00BD3608">
        <w:rPr>
          <w:rFonts w:eastAsia="SimSun"/>
          <w:color w:val="0070C0"/>
          <w:sz w:val="22"/>
          <w:szCs w:val="22"/>
        </w:rPr>
        <w:t>Promovarea celor 12 rute turistice/culturale</w:t>
      </w:r>
      <w:bookmarkEnd w:id="3"/>
    </w:p>
    <w:p w14:paraId="61D18632" w14:textId="7824EE35" w:rsidR="00C60470" w:rsidRPr="00BD3608" w:rsidRDefault="007E6238" w:rsidP="0004790C">
      <w:pPr>
        <w:spacing w:before="0" w:after="0"/>
        <w:jc w:val="both"/>
        <w:rPr>
          <w:rFonts w:eastAsia="SimSun"/>
          <w:color w:val="000000"/>
          <w:sz w:val="22"/>
          <w:szCs w:val="22"/>
        </w:rPr>
      </w:pPr>
      <w:bookmarkStart w:id="4" w:name="_Toc425941483"/>
      <w:r>
        <w:rPr>
          <w:rFonts w:eastAsia="SimSun"/>
          <w:color w:val="000000"/>
          <w:sz w:val="22"/>
          <w:szCs w:val="22"/>
        </w:rPr>
        <w:t xml:space="preserve">Metodologia are ca scop evaluarea obiectivelor în vederea </w:t>
      </w:r>
      <w:r w:rsidR="00D37033" w:rsidRPr="00BD3608">
        <w:rPr>
          <w:rFonts w:eastAsia="SimSun"/>
          <w:color w:val="000000"/>
          <w:sz w:val="22"/>
          <w:szCs w:val="22"/>
        </w:rPr>
        <w:t>inclu</w:t>
      </w:r>
      <w:r>
        <w:rPr>
          <w:rFonts w:eastAsia="SimSun"/>
          <w:color w:val="000000"/>
          <w:sz w:val="22"/>
          <w:szCs w:val="22"/>
        </w:rPr>
        <w:t>derii</w:t>
      </w:r>
      <w:r w:rsidR="00D37033" w:rsidRPr="00BD3608">
        <w:rPr>
          <w:rFonts w:eastAsia="SimSun"/>
          <w:color w:val="000000"/>
          <w:sz w:val="22"/>
          <w:szCs w:val="22"/>
        </w:rPr>
        <w:t xml:space="preserve"> </w:t>
      </w:r>
      <w:r w:rsidR="00573B96">
        <w:rPr>
          <w:rFonts w:eastAsia="SimSun"/>
          <w:color w:val="000000"/>
          <w:sz w:val="22"/>
          <w:szCs w:val="22"/>
        </w:rPr>
        <w:t xml:space="preserve">acestora </w:t>
      </w:r>
      <w:r w:rsidR="00D37033" w:rsidRPr="00BD3608">
        <w:rPr>
          <w:rFonts w:eastAsia="SimSun"/>
          <w:color w:val="000000"/>
          <w:sz w:val="22"/>
          <w:szCs w:val="22"/>
        </w:rPr>
        <w:t xml:space="preserve">în </w:t>
      </w:r>
      <w:r w:rsidR="00062593">
        <w:rPr>
          <w:rFonts w:eastAsia="SimSun"/>
          <w:color w:val="000000"/>
          <w:sz w:val="22"/>
          <w:szCs w:val="22"/>
        </w:rPr>
        <w:t xml:space="preserve">cele </w:t>
      </w:r>
      <w:r w:rsidR="000A4935" w:rsidRPr="00BD3608">
        <w:rPr>
          <w:rFonts w:eastAsia="SimSun"/>
          <w:color w:val="000000"/>
          <w:sz w:val="22"/>
          <w:szCs w:val="22"/>
        </w:rPr>
        <w:t>12 rute</w:t>
      </w:r>
      <w:r>
        <w:rPr>
          <w:rFonts w:eastAsia="SimSun"/>
          <w:color w:val="000000"/>
          <w:sz w:val="22"/>
          <w:szCs w:val="22"/>
        </w:rPr>
        <w:t xml:space="preserve"> </w:t>
      </w:r>
      <w:r w:rsidR="00573B96">
        <w:rPr>
          <w:rFonts w:eastAsia="SimSun"/>
          <w:color w:val="000000"/>
          <w:sz w:val="22"/>
          <w:szCs w:val="22"/>
        </w:rPr>
        <w:t xml:space="preserve">culturale. Scopul este </w:t>
      </w:r>
      <w:r>
        <w:rPr>
          <w:rFonts w:eastAsia="SimSun"/>
          <w:color w:val="000000"/>
          <w:sz w:val="22"/>
          <w:szCs w:val="22"/>
        </w:rPr>
        <w:t>promovarea ,</w:t>
      </w:r>
      <w:r w:rsidR="000A4935" w:rsidRPr="00BD3608">
        <w:rPr>
          <w:rFonts w:eastAsia="SimSun"/>
          <w:color w:val="000000"/>
          <w:sz w:val="22"/>
          <w:szCs w:val="22"/>
        </w:rPr>
        <w:t xml:space="preserve"> moderniz</w:t>
      </w:r>
      <w:r w:rsidR="00573B96">
        <w:rPr>
          <w:rFonts w:eastAsia="SimSun"/>
          <w:color w:val="000000"/>
          <w:sz w:val="22"/>
          <w:szCs w:val="22"/>
        </w:rPr>
        <w:t>area</w:t>
      </w:r>
      <w:r w:rsidR="000A4935" w:rsidRPr="00BD3608">
        <w:rPr>
          <w:rFonts w:eastAsia="SimSun"/>
          <w:color w:val="000000"/>
          <w:sz w:val="22"/>
          <w:szCs w:val="22"/>
        </w:rPr>
        <w:t>/reabilit</w:t>
      </w:r>
      <w:r>
        <w:rPr>
          <w:rFonts w:eastAsia="SimSun"/>
          <w:color w:val="000000"/>
          <w:sz w:val="22"/>
          <w:szCs w:val="22"/>
        </w:rPr>
        <w:t>area</w:t>
      </w:r>
      <w:r w:rsidR="000A4935" w:rsidRPr="00BD3608">
        <w:rPr>
          <w:rFonts w:eastAsia="SimSun"/>
          <w:color w:val="000000"/>
          <w:sz w:val="22"/>
          <w:szCs w:val="22"/>
        </w:rPr>
        <w:t xml:space="preserve"> siturilor turistice cu impact național și internațional incluse în cele 12 rute, identificate în zonele de destinație optimă.</w:t>
      </w:r>
    </w:p>
    <w:p w14:paraId="3E1607CD" w14:textId="284CEA6A" w:rsidR="005A04AC" w:rsidRDefault="005A04AC" w:rsidP="00BC5926">
      <w:pPr>
        <w:jc w:val="both"/>
        <w:rPr>
          <w:rFonts w:eastAsia="SimSun"/>
          <w:color w:val="000000"/>
          <w:sz w:val="22"/>
          <w:szCs w:val="22"/>
        </w:rPr>
      </w:pPr>
      <w:r w:rsidRPr="00BD3608">
        <w:rPr>
          <w:rFonts w:eastAsia="SimSun"/>
          <w:color w:val="000000"/>
          <w:sz w:val="22"/>
          <w:szCs w:val="22"/>
        </w:rPr>
        <w:t>Cele 12 rute sunt: ruta castelelor, ruta curiilor, ruta culelor, traseul gastronomiei tradiționale, ruta bisericilor fortificate, ruta bisericilor din lemn, ruta mănăstirilor din zona Moldovei, ruta Sfântului Ladislau, traseul castrelor romane, ruta cetăților, refacerea peisajului cultural din Delta Dunării în vederea creșterii atractivității zonei, ruta satelor cu arhitectură tradițională</w:t>
      </w:r>
      <w:r w:rsidR="00062593">
        <w:rPr>
          <w:rFonts w:eastAsia="SimSun"/>
          <w:color w:val="000000"/>
          <w:sz w:val="22"/>
          <w:szCs w:val="22"/>
        </w:rPr>
        <w:t>.</w:t>
      </w:r>
    </w:p>
    <w:p w14:paraId="6E3622EE" w14:textId="7A47EA64" w:rsidR="00202A0E" w:rsidRPr="007058B8" w:rsidRDefault="00202A0E" w:rsidP="007E6238">
      <w:pPr>
        <w:pStyle w:val="Titlu2"/>
        <w:numPr>
          <w:ilvl w:val="1"/>
          <w:numId w:val="15"/>
        </w:numPr>
        <w:spacing w:before="0" w:after="120"/>
        <w:jc w:val="both"/>
        <w:rPr>
          <w:rFonts w:eastAsia="SimSun"/>
          <w:color w:val="0070C0"/>
          <w:sz w:val="22"/>
          <w:szCs w:val="22"/>
        </w:rPr>
      </w:pPr>
      <w:bookmarkStart w:id="5" w:name="_Toc96498387"/>
      <w:bookmarkStart w:id="6" w:name="_Hlk96352158"/>
      <w:r w:rsidRPr="007058B8">
        <w:rPr>
          <w:rFonts w:eastAsia="SimSun"/>
          <w:color w:val="0070C0"/>
          <w:sz w:val="22"/>
          <w:szCs w:val="22"/>
        </w:rPr>
        <w:t xml:space="preserve">Baza legală pentru </w:t>
      </w:r>
      <w:r w:rsidR="007E6238" w:rsidRPr="007E6238">
        <w:rPr>
          <w:rFonts w:eastAsia="SimSun"/>
          <w:color w:val="0070C0"/>
          <w:sz w:val="22"/>
          <w:szCs w:val="22"/>
        </w:rPr>
        <w:t>evaluarea obiectivelor</w:t>
      </w:r>
      <w:bookmarkEnd w:id="5"/>
    </w:p>
    <w:bookmarkEnd w:id="6"/>
    <w:p w14:paraId="2DE6EE09" w14:textId="77777777" w:rsidR="00202A0E" w:rsidRPr="00BD3608" w:rsidRDefault="00202A0E" w:rsidP="00202A0E">
      <w:pPr>
        <w:spacing w:before="0" w:after="0"/>
        <w:contextualSpacing/>
        <w:jc w:val="both"/>
        <w:rPr>
          <w:rFonts w:cs="Calibri-Bold"/>
          <w:b/>
          <w:bCs/>
          <w:color w:val="0070C0"/>
          <w:sz w:val="22"/>
          <w:szCs w:val="22"/>
          <w:lang w:eastAsia="ro-RO"/>
        </w:rPr>
      </w:pPr>
    </w:p>
    <w:p w14:paraId="2470AD3E" w14:textId="1151458D" w:rsidR="00202A0E" w:rsidRPr="00DF5CD8" w:rsidRDefault="00202A0E" w:rsidP="00DF5CD8">
      <w:pPr>
        <w:numPr>
          <w:ilvl w:val="0"/>
          <w:numId w:val="68"/>
        </w:numPr>
        <w:spacing w:before="0" w:after="0"/>
        <w:contextualSpacing/>
        <w:jc w:val="both"/>
        <w:rPr>
          <w:rFonts w:eastAsia="Calibri"/>
          <w:sz w:val="22"/>
          <w:szCs w:val="22"/>
        </w:rPr>
      </w:pPr>
      <w:r w:rsidRPr="00BD3608">
        <w:rPr>
          <w:rFonts w:eastAsia="Calibri"/>
          <w:sz w:val="22"/>
          <w:szCs w:val="22"/>
        </w:rPr>
        <w:t xml:space="preserve">Regulamentul (UE) 2021/241 </w:t>
      </w:r>
      <w:r w:rsidR="00BE7BB3" w:rsidRPr="00BD3608">
        <w:rPr>
          <w:rFonts w:eastAsia="Calibri"/>
          <w:sz w:val="22"/>
          <w:szCs w:val="22"/>
        </w:rPr>
        <w:t>al</w:t>
      </w:r>
      <w:r w:rsidRPr="00BD3608">
        <w:rPr>
          <w:rFonts w:eastAsia="Calibri"/>
          <w:sz w:val="22"/>
          <w:szCs w:val="22"/>
        </w:rPr>
        <w:t xml:space="preserve"> Parlamentului European și al Consiliului din 12 februarie 2021 de instituire a Mecanismului de redresare și reziliență;</w:t>
      </w:r>
    </w:p>
    <w:p w14:paraId="7758E49C" w14:textId="33F7E68E" w:rsidR="007E6238" w:rsidRPr="009458F4" w:rsidRDefault="000E7CFF" w:rsidP="00202A0E">
      <w:pPr>
        <w:numPr>
          <w:ilvl w:val="0"/>
          <w:numId w:val="68"/>
        </w:numPr>
        <w:spacing w:before="0" w:after="0"/>
        <w:contextualSpacing/>
        <w:jc w:val="both"/>
        <w:rPr>
          <w:rFonts w:eastAsia="Calibri"/>
          <w:color w:val="000000"/>
          <w:sz w:val="22"/>
          <w:szCs w:val="22"/>
        </w:rPr>
      </w:pPr>
      <w:r>
        <w:rPr>
          <w:rFonts w:eastAsia="Calibri"/>
          <w:sz w:val="22"/>
          <w:szCs w:val="22"/>
        </w:rPr>
        <w:t xml:space="preserve">Decizia </w:t>
      </w:r>
      <w:r w:rsidRPr="000E7CFF">
        <w:rPr>
          <w:rFonts w:eastAsia="Calibri"/>
          <w:sz w:val="22"/>
          <w:szCs w:val="22"/>
        </w:rPr>
        <w:t>COM(2021) 608</w:t>
      </w:r>
      <w:r>
        <w:rPr>
          <w:rFonts w:eastAsia="Calibri"/>
          <w:sz w:val="22"/>
          <w:szCs w:val="22"/>
        </w:rPr>
        <w:t xml:space="preserve"> final</w:t>
      </w:r>
      <w:r w:rsidR="00AC5849">
        <w:rPr>
          <w:rFonts w:eastAsia="Calibri"/>
          <w:sz w:val="22"/>
          <w:szCs w:val="22"/>
        </w:rPr>
        <w:t xml:space="preserve"> din</w:t>
      </w:r>
      <w:r w:rsidRPr="000E7CFF">
        <w:rPr>
          <w:rFonts w:eastAsia="Calibri"/>
          <w:sz w:val="22"/>
          <w:szCs w:val="22"/>
        </w:rPr>
        <w:t xml:space="preserve"> 27.</w:t>
      </w:r>
      <w:r>
        <w:rPr>
          <w:rFonts w:eastAsia="Calibri"/>
          <w:sz w:val="22"/>
          <w:szCs w:val="22"/>
        </w:rPr>
        <w:t>0</w:t>
      </w:r>
      <w:r w:rsidRPr="000E7CFF">
        <w:rPr>
          <w:rFonts w:eastAsia="Calibri"/>
          <w:sz w:val="22"/>
          <w:szCs w:val="22"/>
        </w:rPr>
        <w:t>9.2021</w:t>
      </w:r>
    </w:p>
    <w:p w14:paraId="571CDE77" w14:textId="553E5CBF" w:rsidR="009458F4" w:rsidRPr="009458F4" w:rsidRDefault="009458F4" w:rsidP="009458F4">
      <w:pPr>
        <w:numPr>
          <w:ilvl w:val="0"/>
          <w:numId w:val="68"/>
        </w:numPr>
        <w:spacing w:before="0" w:after="0"/>
        <w:contextualSpacing/>
        <w:jc w:val="both"/>
        <w:rPr>
          <w:rFonts w:eastAsia="Calibri"/>
          <w:color w:val="000000"/>
          <w:sz w:val="22"/>
          <w:szCs w:val="22"/>
        </w:rPr>
      </w:pPr>
      <w:r>
        <w:rPr>
          <w:rFonts w:eastAsia="Calibri"/>
          <w:color w:val="000000"/>
          <w:sz w:val="22"/>
          <w:szCs w:val="22"/>
        </w:rPr>
        <w:t>OUG 124/2021</w:t>
      </w:r>
      <w:r w:rsidR="00AC5849">
        <w:rPr>
          <w:rFonts w:eastAsia="Calibri"/>
          <w:color w:val="000000"/>
          <w:sz w:val="22"/>
          <w:szCs w:val="22"/>
        </w:rPr>
        <w:t xml:space="preserve"> </w:t>
      </w:r>
      <w:r w:rsidR="00AC5849" w:rsidRPr="00AC5849">
        <w:rPr>
          <w:rFonts w:eastAsia="Calibri"/>
          <w:color w:val="000000"/>
          <w:sz w:val="22"/>
          <w:szCs w:val="22"/>
        </w:rPr>
        <w:t>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74536415" w14:textId="7B1A552B" w:rsidR="007E6238" w:rsidRDefault="007E6238" w:rsidP="00202A0E">
      <w:pPr>
        <w:numPr>
          <w:ilvl w:val="0"/>
          <w:numId w:val="68"/>
        </w:numPr>
        <w:spacing w:before="0" w:after="0"/>
        <w:contextualSpacing/>
        <w:jc w:val="both"/>
        <w:rPr>
          <w:rFonts w:eastAsia="Calibri"/>
          <w:color w:val="000000"/>
          <w:sz w:val="22"/>
          <w:szCs w:val="22"/>
        </w:rPr>
      </w:pPr>
      <w:bookmarkStart w:id="7" w:name="_Hlk96352085"/>
      <w:r>
        <w:rPr>
          <w:rFonts w:eastAsia="Calibri"/>
          <w:color w:val="000000"/>
          <w:sz w:val="22"/>
          <w:szCs w:val="22"/>
        </w:rPr>
        <w:t>HG</w:t>
      </w:r>
      <w:r w:rsidR="00DC2F9D">
        <w:rPr>
          <w:rFonts w:eastAsia="Calibri"/>
          <w:color w:val="000000"/>
          <w:sz w:val="22"/>
          <w:szCs w:val="22"/>
        </w:rPr>
        <w:t xml:space="preserve"> 208</w:t>
      </w:r>
      <w:r w:rsidR="00AD5B82">
        <w:rPr>
          <w:rFonts w:eastAsia="Calibri"/>
          <w:color w:val="000000"/>
          <w:sz w:val="22"/>
          <w:szCs w:val="22"/>
        </w:rPr>
        <w:t>/2022</w:t>
      </w:r>
      <w:r w:rsidR="00AC5849">
        <w:rPr>
          <w:rFonts w:eastAsia="Calibri"/>
          <w:color w:val="000000"/>
          <w:sz w:val="22"/>
          <w:szCs w:val="22"/>
        </w:rPr>
        <w:t xml:space="preserve"> </w:t>
      </w:r>
      <w:r w:rsidR="00AC5849" w:rsidRPr="00AC5849">
        <w:rPr>
          <w:rFonts w:eastAsia="Calibri"/>
          <w:color w:val="000000"/>
          <w:sz w:val="22"/>
          <w:szCs w:val="22"/>
        </w:rPr>
        <w:t xml:space="preserve">privind </w:t>
      </w:r>
      <w:proofErr w:type="spellStart"/>
      <w:r w:rsidR="00AC5849" w:rsidRPr="00AC5849">
        <w:rPr>
          <w:rFonts w:eastAsia="Calibri"/>
          <w:color w:val="000000"/>
          <w:sz w:val="22"/>
          <w:szCs w:val="22"/>
        </w:rPr>
        <w:t>înfiinţarea</w:t>
      </w:r>
      <w:proofErr w:type="spellEnd"/>
      <w:r w:rsidR="00AC5849" w:rsidRPr="00AC5849">
        <w:rPr>
          <w:rFonts w:eastAsia="Calibri"/>
          <w:color w:val="000000"/>
          <w:sz w:val="22"/>
          <w:szCs w:val="22"/>
        </w:rPr>
        <w:t xml:space="preserve">, organizarea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funcţionarea</w:t>
      </w:r>
      <w:proofErr w:type="spellEnd"/>
      <w:r w:rsidR="00AC5849" w:rsidRPr="00AC5849">
        <w:rPr>
          <w:rFonts w:eastAsia="Calibri"/>
          <w:color w:val="000000"/>
          <w:sz w:val="22"/>
          <w:szCs w:val="22"/>
        </w:rPr>
        <w:t xml:space="preserve"> Comitetului interministerial pentru Programul România atractivă în vederea stabilirii obiectivelor incluse în cele 12 rute turistice/culturale din Planul </w:t>
      </w:r>
      <w:proofErr w:type="spellStart"/>
      <w:r w:rsidR="00AC5849" w:rsidRPr="00AC5849">
        <w:rPr>
          <w:rFonts w:eastAsia="Calibri"/>
          <w:color w:val="000000"/>
          <w:sz w:val="22"/>
          <w:szCs w:val="22"/>
        </w:rPr>
        <w:t>naţional</w:t>
      </w:r>
      <w:proofErr w:type="spellEnd"/>
      <w:r w:rsidR="00AC5849" w:rsidRPr="00AC5849">
        <w:rPr>
          <w:rFonts w:eastAsia="Calibri"/>
          <w:color w:val="000000"/>
          <w:sz w:val="22"/>
          <w:szCs w:val="22"/>
        </w:rPr>
        <w:t xml:space="preserve"> de redresare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rezilienţă</w:t>
      </w:r>
      <w:proofErr w:type="spellEnd"/>
      <w:r w:rsidR="00AC5849" w:rsidRPr="00AC5849">
        <w:rPr>
          <w:rFonts w:eastAsia="Calibri"/>
          <w:color w:val="000000"/>
          <w:sz w:val="22"/>
          <w:szCs w:val="22"/>
        </w:rPr>
        <w:t xml:space="preserve"> al României</w:t>
      </w:r>
      <w:bookmarkEnd w:id="7"/>
    </w:p>
    <w:p w14:paraId="6A87ECD8" w14:textId="60CC2867" w:rsidR="007E6238" w:rsidRDefault="007E6238" w:rsidP="00202A0E">
      <w:pPr>
        <w:numPr>
          <w:ilvl w:val="0"/>
          <w:numId w:val="68"/>
        </w:numPr>
        <w:spacing w:before="0" w:after="0"/>
        <w:contextualSpacing/>
        <w:jc w:val="both"/>
        <w:rPr>
          <w:rFonts w:eastAsia="Calibri"/>
          <w:color w:val="000000"/>
          <w:sz w:val="22"/>
          <w:szCs w:val="22"/>
        </w:rPr>
      </w:pPr>
      <w:bookmarkStart w:id="8" w:name="_Hlk96352191"/>
      <w:r>
        <w:rPr>
          <w:rFonts w:eastAsia="Calibri"/>
          <w:color w:val="000000"/>
          <w:sz w:val="22"/>
          <w:szCs w:val="22"/>
        </w:rPr>
        <w:t>HG 209</w:t>
      </w:r>
      <w:r w:rsidR="00AD5B82">
        <w:rPr>
          <w:rFonts w:eastAsia="Calibri"/>
          <w:color w:val="000000"/>
          <w:sz w:val="22"/>
          <w:szCs w:val="22"/>
        </w:rPr>
        <w:t>/2022</w:t>
      </w:r>
      <w:r w:rsidR="00AC5849">
        <w:rPr>
          <w:rFonts w:eastAsia="Calibri"/>
          <w:color w:val="000000"/>
          <w:sz w:val="22"/>
          <w:szCs w:val="22"/>
        </w:rPr>
        <w:t xml:space="preserve"> </w:t>
      </w:r>
      <w:r w:rsidR="00AC5849" w:rsidRPr="00AC5849">
        <w:rPr>
          <w:rFonts w:eastAsia="Calibri"/>
          <w:color w:val="000000"/>
          <w:sz w:val="22"/>
          <w:szCs w:val="22"/>
        </w:rPr>
        <w:t xml:space="preserve">pentru aprobarea Normelor metodologice de aplicare a prevederilor </w:t>
      </w:r>
      <w:proofErr w:type="spellStart"/>
      <w:r w:rsidR="00AC5849" w:rsidRPr="00AC5849">
        <w:rPr>
          <w:rFonts w:eastAsia="Calibri"/>
          <w:color w:val="000000"/>
          <w:sz w:val="22"/>
          <w:szCs w:val="22"/>
        </w:rPr>
        <w:t>Ordonanţei</w:t>
      </w:r>
      <w:proofErr w:type="spellEnd"/>
      <w:r w:rsidR="00AC5849" w:rsidRPr="00AC5849">
        <w:rPr>
          <w:rFonts w:eastAsia="Calibri"/>
          <w:color w:val="000000"/>
          <w:sz w:val="22"/>
          <w:szCs w:val="22"/>
        </w:rPr>
        <w:t xml:space="preserve"> de </w:t>
      </w:r>
      <w:proofErr w:type="spellStart"/>
      <w:r w:rsidR="00AC5849" w:rsidRPr="00AC5849">
        <w:rPr>
          <w:rFonts w:eastAsia="Calibri"/>
          <w:color w:val="000000"/>
          <w:sz w:val="22"/>
          <w:szCs w:val="22"/>
        </w:rPr>
        <w:t>urgenţă</w:t>
      </w:r>
      <w:proofErr w:type="spellEnd"/>
      <w:r w:rsidR="00AC5849" w:rsidRPr="00AC5849">
        <w:rPr>
          <w:rFonts w:eastAsia="Calibri"/>
          <w:color w:val="000000"/>
          <w:sz w:val="22"/>
          <w:szCs w:val="22"/>
        </w:rPr>
        <w:t xml:space="preserve"> a Guvernului nr. 124/2021 privind stabilirea cadrului </w:t>
      </w:r>
      <w:proofErr w:type="spellStart"/>
      <w:r w:rsidR="00AC5849" w:rsidRPr="00AC5849">
        <w:rPr>
          <w:rFonts w:eastAsia="Calibri"/>
          <w:color w:val="000000"/>
          <w:sz w:val="22"/>
          <w:szCs w:val="22"/>
        </w:rPr>
        <w:t>instituţional</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financiar pentru gestionarea fondurilor europene alocate României prin Mecanismul de redresare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rezilienţă</w:t>
      </w:r>
      <w:proofErr w:type="spellEnd"/>
      <w:r w:rsidR="00AC5849" w:rsidRPr="00AC5849">
        <w:rPr>
          <w:rFonts w:eastAsia="Calibri"/>
          <w:color w:val="000000"/>
          <w:sz w:val="22"/>
          <w:szCs w:val="22"/>
        </w:rPr>
        <w:t xml:space="preserve">, precum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pentru modificarea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completarea </w:t>
      </w:r>
      <w:proofErr w:type="spellStart"/>
      <w:r w:rsidR="00AC5849" w:rsidRPr="00AC5849">
        <w:rPr>
          <w:rFonts w:eastAsia="Calibri"/>
          <w:color w:val="000000"/>
          <w:sz w:val="22"/>
          <w:szCs w:val="22"/>
        </w:rPr>
        <w:t>Ordonanţei</w:t>
      </w:r>
      <w:proofErr w:type="spellEnd"/>
      <w:r w:rsidR="00AC5849" w:rsidRPr="00AC5849">
        <w:rPr>
          <w:rFonts w:eastAsia="Calibri"/>
          <w:color w:val="000000"/>
          <w:sz w:val="22"/>
          <w:szCs w:val="22"/>
        </w:rPr>
        <w:t xml:space="preserve"> de </w:t>
      </w:r>
      <w:proofErr w:type="spellStart"/>
      <w:r w:rsidR="00AC5849" w:rsidRPr="00AC5849">
        <w:rPr>
          <w:rFonts w:eastAsia="Calibri"/>
          <w:color w:val="000000"/>
          <w:sz w:val="22"/>
          <w:szCs w:val="22"/>
        </w:rPr>
        <w:t>urgenţă</w:t>
      </w:r>
      <w:proofErr w:type="spellEnd"/>
      <w:r w:rsidR="00AC5849" w:rsidRPr="00AC5849">
        <w:rPr>
          <w:rFonts w:eastAsia="Calibri"/>
          <w:color w:val="000000"/>
          <w:sz w:val="22"/>
          <w:szCs w:val="22"/>
        </w:rPr>
        <w:t xml:space="preserve"> a Guvernului nr. 155/2020 privind unele măsuri pentru elaborarea Planului </w:t>
      </w:r>
      <w:proofErr w:type="spellStart"/>
      <w:r w:rsidR="00AC5849" w:rsidRPr="00AC5849">
        <w:rPr>
          <w:rFonts w:eastAsia="Calibri"/>
          <w:color w:val="000000"/>
          <w:sz w:val="22"/>
          <w:szCs w:val="22"/>
        </w:rPr>
        <w:t>naţional</w:t>
      </w:r>
      <w:proofErr w:type="spellEnd"/>
      <w:r w:rsidR="00AC5849" w:rsidRPr="00AC5849">
        <w:rPr>
          <w:rFonts w:eastAsia="Calibri"/>
          <w:color w:val="000000"/>
          <w:sz w:val="22"/>
          <w:szCs w:val="22"/>
        </w:rPr>
        <w:t xml:space="preserve"> de redresare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rezilienţă</w:t>
      </w:r>
      <w:proofErr w:type="spellEnd"/>
      <w:r w:rsidR="00AC5849" w:rsidRPr="00AC5849">
        <w:rPr>
          <w:rFonts w:eastAsia="Calibri"/>
          <w:color w:val="000000"/>
          <w:sz w:val="22"/>
          <w:szCs w:val="22"/>
        </w:rPr>
        <w:t xml:space="preserve"> necesar României pentru accesarea de fonduri externe rambursabile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nerambursabile în cadrul Mecanismului de redresare </w:t>
      </w:r>
      <w:proofErr w:type="spellStart"/>
      <w:r w:rsidR="00AC5849" w:rsidRPr="00AC5849">
        <w:rPr>
          <w:rFonts w:eastAsia="Calibri"/>
          <w:color w:val="000000"/>
          <w:sz w:val="22"/>
          <w:szCs w:val="22"/>
        </w:rPr>
        <w:t>şi</w:t>
      </w:r>
      <w:proofErr w:type="spellEnd"/>
      <w:r w:rsidR="00AC5849" w:rsidRPr="00AC5849">
        <w:rPr>
          <w:rFonts w:eastAsia="Calibri"/>
          <w:color w:val="000000"/>
          <w:sz w:val="22"/>
          <w:szCs w:val="22"/>
        </w:rPr>
        <w:t xml:space="preserve"> </w:t>
      </w:r>
      <w:proofErr w:type="spellStart"/>
      <w:r w:rsidR="00AC5849" w:rsidRPr="00AC5849">
        <w:rPr>
          <w:rFonts w:eastAsia="Calibri"/>
          <w:color w:val="000000"/>
          <w:sz w:val="22"/>
          <w:szCs w:val="22"/>
        </w:rPr>
        <w:t>rezilienţă</w:t>
      </w:r>
      <w:proofErr w:type="spellEnd"/>
    </w:p>
    <w:p w14:paraId="11B2EF94" w14:textId="20A54B37" w:rsidR="000C2062" w:rsidRPr="00BD3608" w:rsidRDefault="00B01B5A" w:rsidP="00703572">
      <w:pPr>
        <w:pStyle w:val="Titlu2"/>
        <w:numPr>
          <w:ilvl w:val="1"/>
          <w:numId w:val="15"/>
        </w:numPr>
        <w:jc w:val="both"/>
        <w:rPr>
          <w:rFonts w:eastAsia="SimSun"/>
          <w:color w:val="0070C0"/>
          <w:sz w:val="22"/>
          <w:szCs w:val="22"/>
        </w:rPr>
      </w:pPr>
      <w:bookmarkStart w:id="9" w:name="_Toc94734946"/>
      <w:bookmarkStart w:id="10" w:name="_Toc425941484"/>
      <w:bookmarkStart w:id="11" w:name="_Toc96498388"/>
      <w:bookmarkEnd w:id="4"/>
      <w:bookmarkEnd w:id="8"/>
      <w:bookmarkEnd w:id="9"/>
      <w:r w:rsidRPr="00BD3608">
        <w:rPr>
          <w:rFonts w:eastAsia="SimSun"/>
          <w:color w:val="0070C0"/>
          <w:sz w:val="22"/>
          <w:szCs w:val="22"/>
        </w:rPr>
        <w:t>A</w:t>
      </w:r>
      <w:r w:rsidR="00FB4B30" w:rsidRPr="00BD3608">
        <w:rPr>
          <w:rFonts w:eastAsia="SimSun"/>
          <w:color w:val="0070C0"/>
          <w:sz w:val="22"/>
          <w:szCs w:val="22"/>
        </w:rPr>
        <w:t>c</w:t>
      </w:r>
      <w:r w:rsidR="00D57D8D" w:rsidRPr="00BD3608">
        <w:rPr>
          <w:rFonts w:eastAsia="SimSun"/>
          <w:color w:val="0070C0"/>
          <w:sz w:val="22"/>
          <w:szCs w:val="22"/>
        </w:rPr>
        <w:t>t</w:t>
      </w:r>
      <w:r w:rsidR="00FB4B30" w:rsidRPr="00BD3608">
        <w:rPr>
          <w:rFonts w:eastAsia="SimSun"/>
          <w:color w:val="0070C0"/>
          <w:sz w:val="22"/>
          <w:szCs w:val="22"/>
        </w:rPr>
        <w:t xml:space="preserve">ivitățile </w:t>
      </w:r>
      <w:bookmarkEnd w:id="10"/>
      <w:r w:rsidR="00DC2F9D">
        <w:rPr>
          <w:rFonts w:eastAsia="SimSun"/>
          <w:color w:val="0070C0"/>
          <w:sz w:val="22"/>
          <w:szCs w:val="22"/>
        </w:rPr>
        <w:t>relevante pentru evaluarea obiectivelor</w:t>
      </w:r>
      <w:bookmarkEnd w:id="11"/>
    </w:p>
    <w:p w14:paraId="189DC241" w14:textId="19F316BE" w:rsidR="004A70B5" w:rsidRPr="00BD3608" w:rsidRDefault="005A3238" w:rsidP="004A70B5">
      <w:pPr>
        <w:jc w:val="both"/>
        <w:rPr>
          <w:b/>
          <w:bCs/>
          <w:i/>
          <w:sz w:val="22"/>
          <w:szCs w:val="22"/>
        </w:rPr>
      </w:pPr>
      <w:r>
        <w:rPr>
          <w:b/>
          <w:bCs/>
          <w:i/>
          <w:sz w:val="22"/>
          <w:szCs w:val="22"/>
        </w:rPr>
        <w:t>R</w:t>
      </w:r>
      <w:r w:rsidR="004A70B5" w:rsidRPr="00BD3608">
        <w:rPr>
          <w:b/>
          <w:bCs/>
          <w:i/>
          <w:sz w:val="22"/>
          <w:szCs w:val="22"/>
        </w:rPr>
        <w:t>ute</w:t>
      </w:r>
      <w:r>
        <w:rPr>
          <w:b/>
          <w:bCs/>
          <w:i/>
          <w:sz w:val="22"/>
          <w:szCs w:val="22"/>
        </w:rPr>
        <w:t xml:space="preserve">le aferente Investiției </w:t>
      </w:r>
      <w:r w:rsidR="00C638A5">
        <w:rPr>
          <w:b/>
          <w:bCs/>
          <w:i/>
          <w:sz w:val="22"/>
          <w:szCs w:val="22"/>
        </w:rPr>
        <w:t>I</w:t>
      </w:r>
      <w:r>
        <w:rPr>
          <w:b/>
          <w:bCs/>
          <w:i/>
          <w:sz w:val="22"/>
          <w:szCs w:val="22"/>
        </w:rPr>
        <w:t>1</w:t>
      </w:r>
      <w:r w:rsidR="00C638A5">
        <w:rPr>
          <w:b/>
          <w:bCs/>
          <w:i/>
          <w:sz w:val="22"/>
          <w:szCs w:val="22"/>
        </w:rPr>
        <w:t xml:space="preserve">. </w:t>
      </w:r>
      <w:r w:rsidR="00C638A5" w:rsidRPr="00C638A5">
        <w:rPr>
          <w:b/>
          <w:bCs/>
          <w:i/>
          <w:sz w:val="22"/>
          <w:szCs w:val="22"/>
        </w:rPr>
        <w:t>Promovarea celor 12 rute turistice/culturale</w:t>
      </w:r>
      <w:r w:rsidR="004A70B5" w:rsidRPr="00BD3608">
        <w:rPr>
          <w:b/>
          <w:bCs/>
          <w:i/>
          <w:sz w:val="22"/>
          <w:szCs w:val="22"/>
        </w:rPr>
        <w:t xml:space="preserve"> vor avea 2 componente importante</w:t>
      </w:r>
      <w:r>
        <w:rPr>
          <w:b/>
          <w:bCs/>
          <w:i/>
          <w:sz w:val="22"/>
          <w:szCs w:val="22"/>
        </w:rPr>
        <w:t xml:space="preserve"> după cum urmează</w:t>
      </w:r>
      <w:r w:rsidR="004A70B5" w:rsidRPr="00BD3608">
        <w:rPr>
          <w:b/>
          <w:bCs/>
          <w:i/>
          <w:sz w:val="22"/>
          <w:szCs w:val="22"/>
        </w:rPr>
        <w:t>:</w:t>
      </w:r>
    </w:p>
    <w:p w14:paraId="77320802" w14:textId="77777777" w:rsidR="0004790C" w:rsidRPr="00BD3608" w:rsidRDefault="004A70B5" w:rsidP="00703572">
      <w:pPr>
        <w:numPr>
          <w:ilvl w:val="0"/>
          <w:numId w:val="16"/>
        </w:numPr>
        <w:jc w:val="both"/>
        <w:rPr>
          <w:bCs/>
          <w:color w:val="000000"/>
          <w:sz w:val="22"/>
          <w:szCs w:val="22"/>
        </w:rPr>
      </w:pPr>
      <w:r w:rsidRPr="00BD3608">
        <w:rPr>
          <w:bCs/>
          <w:color w:val="000000"/>
          <w:sz w:val="22"/>
          <w:szCs w:val="22"/>
        </w:rPr>
        <w:t xml:space="preserve">Componenta de promovare prin intermediul digitalizării rutelor, </w:t>
      </w:r>
      <w:proofErr w:type="spellStart"/>
      <w:r w:rsidRPr="00BD3608">
        <w:rPr>
          <w:bCs/>
          <w:color w:val="000000"/>
          <w:sz w:val="22"/>
          <w:szCs w:val="22"/>
        </w:rPr>
        <w:t>semnalistică</w:t>
      </w:r>
      <w:proofErr w:type="spellEnd"/>
      <w:r w:rsidRPr="00BD3608">
        <w:rPr>
          <w:bCs/>
          <w:color w:val="000000"/>
          <w:sz w:val="22"/>
          <w:szCs w:val="22"/>
        </w:rPr>
        <w:t>, aplicații pentru telefon;</w:t>
      </w:r>
    </w:p>
    <w:p w14:paraId="556A311B" w14:textId="5194F372" w:rsidR="00970A97" w:rsidRPr="00BD3608" w:rsidRDefault="004A70B5" w:rsidP="00703572">
      <w:pPr>
        <w:numPr>
          <w:ilvl w:val="0"/>
          <w:numId w:val="16"/>
        </w:numPr>
        <w:spacing w:after="240"/>
        <w:jc w:val="both"/>
        <w:rPr>
          <w:bCs/>
          <w:color w:val="000000"/>
          <w:sz w:val="22"/>
          <w:szCs w:val="22"/>
        </w:rPr>
      </w:pPr>
      <w:r w:rsidRPr="00BD3608">
        <w:rPr>
          <w:bCs/>
          <w:color w:val="000000"/>
          <w:sz w:val="22"/>
          <w:szCs w:val="22"/>
        </w:rPr>
        <w:t>Componenta de restaurare</w:t>
      </w:r>
      <w:r w:rsidR="009458F4">
        <w:rPr>
          <w:bCs/>
          <w:color w:val="000000"/>
          <w:sz w:val="22"/>
          <w:szCs w:val="22"/>
        </w:rPr>
        <w:t>/</w:t>
      </w:r>
      <w:r w:rsidRPr="00BD3608">
        <w:rPr>
          <w:bCs/>
          <w:color w:val="000000"/>
          <w:sz w:val="22"/>
          <w:szCs w:val="22"/>
        </w:rPr>
        <w:t>revitalizare</w:t>
      </w:r>
      <w:r w:rsidR="009458F4">
        <w:rPr>
          <w:bCs/>
          <w:color w:val="000000"/>
          <w:sz w:val="22"/>
          <w:szCs w:val="22"/>
        </w:rPr>
        <w:t>/</w:t>
      </w:r>
      <w:r w:rsidRPr="00BD3608">
        <w:rPr>
          <w:bCs/>
          <w:color w:val="000000"/>
          <w:sz w:val="22"/>
          <w:szCs w:val="22"/>
        </w:rPr>
        <w:t xml:space="preserve">construire </w:t>
      </w:r>
      <w:r w:rsidR="009458F4">
        <w:rPr>
          <w:bCs/>
          <w:color w:val="000000"/>
          <w:sz w:val="22"/>
          <w:szCs w:val="22"/>
        </w:rPr>
        <w:t xml:space="preserve">a unor obiective/situri </w:t>
      </w:r>
      <w:r w:rsidRPr="00BD3608">
        <w:rPr>
          <w:bCs/>
          <w:color w:val="000000"/>
          <w:sz w:val="22"/>
          <w:szCs w:val="22"/>
        </w:rPr>
        <w:t xml:space="preserve">în cazul a 10 </w:t>
      </w:r>
      <w:r w:rsidR="0052115C">
        <w:rPr>
          <w:bCs/>
          <w:color w:val="000000"/>
          <w:sz w:val="22"/>
          <w:szCs w:val="22"/>
        </w:rPr>
        <w:t>rute</w:t>
      </w:r>
      <w:r w:rsidR="009458F4">
        <w:rPr>
          <w:bCs/>
          <w:color w:val="000000"/>
          <w:sz w:val="22"/>
          <w:szCs w:val="22"/>
        </w:rPr>
        <w:t xml:space="preserve">, </w:t>
      </w:r>
      <w:r w:rsidR="0052115C">
        <w:rPr>
          <w:bCs/>
          <w:color w:val="000000"/>
          <w:sz w:val="22"/>
          <w:szCs w:val="22"/>
        </w:rPr>
        <w:t xml:space="preserve">care </w:t>
      </w:r>
      <w:r w:rsidRPr="00BD3608">
        <w:rPr>
          <w:bCs/>
          <w:color w:val="000000"/>
          <w:sz w:val="22"/>
          <w:szCs w:val="22"/>
        </w:rPr>
        <w:t>pe baza valorii și unicității lor sunt parte comp</w:t>
      </w:r>
      <w:r w:rsidR="006C7E33" w:rsidRPr="00BD3608">
        <w:rPr>
          <w:bCs/>
          <w:color w:val="000000"/>
          <w:sz w:val="22"/>
          <w:szCs w:val="22"/>
        </w:rPr>
        <w:t>onentă esențială a acestor rute</w:t>
      </w:r>
      <w:r w:rsidR="0004790C" w:rsidRPr="00BD3608">
        <w:rPr>
          <w:bCs/>
          <w:color w:val="000000"/>
          <w:sz w:val="22"/>
          <w:szCs w:val="22"/>
        </w:rPr>
        <w:t>.</w:t>
      </w:r>
    </w:p>
    <w:p w14:paraId="65EAC6BA" w14:textId="707AE531" w:rsidR="00CF2669" w:rsidRPr="00BD3608" w:rsidRDefault="00CF2669" w:rsidP="004A70B5">
      <w:pPr>
        <w:jc w:val="both"/>
        <w:rPr>
          <w:b/>
          <w:bCs/>
          <w:i/>
          <w:sz w:val="22"/>
          <w:szCs w:val="22"/>
        </w:rPr>
      </w:pPr>
      <w:r w:rsidRPr="00BD3608">
        <w:rPr>
          <w:b/>
          <w:bCs/>
          <w:i/>
          <w:sz w:val="22"/>
          <w:szCs w:val="22"/>
        </w:rPr>
        <w:t>Activit</w:t>
      </w:r>
      <w:r w:rsidR="00062593">
        <w:rPr>
          <w:b/>
          <w:bCs/>
          <w:i/>
          <w:sz w:val="22"/>
          <w:szCs w:val="22"/>
        </w:rPr>
        <w:t>ăț</w:t>
      </w:r>
      <w:r w:rsidRPr="00BD3608">
        <w:rPr>
          <w:b/>
          <w:bCs/>
          <w:i/>
          <w:sz w:val="22"/>
          <w:szCs w:val="22"/>
        </w:rPr>
        <w:t xml:space="preserve">i </w:t>
      </w:r>
      <w:r w:rsidR="000961C8">
        <w:rPr>
          <w:b/>
          <w:bCs/>
          <w:i/>
          <w:sz w:val="22"/>
          <w:szCs w:val="22"/>
        </w:rPr>
        <w:t xml:space="preserve">relevante </w:t>
      </w:r>
      <w:r w:rsidR="005A3238">
        <w:rPr>
          <w:b/>
          <w:bCs/>
          <w:i/>
          <w:sz w:val="22"/>
          <w:szCs w:val="22"/>
        </w:rPr>
        <w:t>sunt</w:t>
      </w:r>
      <w:r w:rsidRPr="00BD3608">
        <w:rPr>
          <w:b/>
          <w:bCs/>
          <w:i/>
          <w:sz w:val="22"/>
          <w:szCs w:val="22"/>
        </w:rPr>
        <w:t>:</w:t>
      </w:r>
    </w:p>
    <w:p w14:paraId="7AD6B950" w14:textId="77A9FD63" w:rsidR="00FC60A5" w:rsidRPr="00BD3608" w:rsidRDefault="00FC60A5" w:rsidP="00703572">
      <w:pPr>
        <w:numPr>
          <w:ilvl w:val="0"/>
          <w:numId w:val="17"/>
        </w:numPr>
        <w:jc w:val="both"/>
        <w:rPr>
          <w:bCs/>
          <w:color w:val="000000"/>
          <w:sz w:val="22"/>
          <w:szCs w:val="22"/>
        </w:rPr>
      </w:pPr>
      <w:r w:rsidRPr="00BD3608">
        <w:rPr>
          <w:bCs/>
          <w:color w:val="000000"/>
          <w:sz w:val="22"/>
          <w:szCs w:val="22"/>
        </w:rPr>
        <w:t>Activit</w:t>
      </w:r>
      <w:r w:rsidR="00062593">
        <w:rPr>
          <w:bCs/>
          <w:color w:val="000000"/>
          <w:sz w:val="22"/>
          <w:szCs w:val="22"/>
        </w:rPr>
        <w:t>ăț</w:t>
      </w:r>
      <w:r w:rsidRPr="00BD3608">
        <w:rPr>
          <w:bCs/>
          <w:color w:val="000000"/>
          <w:sz w:val="22"/>
          <w:szCs w:val="22"/>
        </w:rPr>
        <w:t>i de promovare:</w:t>
      </w:r>
    </w:p>
    <w:p w14:paraId="1A9039E9" w14:textId="77777777" w:rsidR="00FC60A5" w:rsidRPr="00BD3608" w:rsidRDefault="00FC60A5" w:rsidP="00703572">
      <w:pPr>
        <w:numPr>
          <w:ilvl w:val="0"/>
          <w:numId w:val="43"/>
        </w:numPr>
        <w:jc w:val="both"/>
        <w:rPr>
          <w:bCs/>
          <w:color w:val="000000"/>
          <w:sz w:val="22"/>
          <w:szCs w:val="22"/>
        </w:rPr>
      </w:pPr>
      <w:r w:rsidRPr="00BD3608">
        <w:rPr>
          <w:bCs/>
          <w:color w:val="000000"/>
          <w:sz w:val="22"/>
          <w:szCs w:val="22"/>
        </w:rPr>
        <w:t xml:space="preserve">digitalizarea siturilor incluse în cadrul rutei; </w:t>
      </w:r>
    </w:p>
    <w:p w14:paraId="2A0A5F43" w14:textId="77777777" w:rsidR="00FC60A5" w:rsidRPr="00BD3608" w:rsidRDefault="00FC60A5" w:rsidP="00703572">
      <w:pPr>
        <w:numPr>
          <w:ilvl w:val="0"/>
          <w:numId w:val="43"/>
        </w:numPr>
        <w:jc w:val="both"/>
        <w:rPr>
          <w:bCs/>
          <w:color w:val="000000"/>
          <w:sz w:val="22"/>
          <w:szCs w:val="22"/>
        </w:rPr>
      </w:pPr>
      <w:r w:rsidRPr="00BD3608">
        <w:rPr>
          <w:bCs/>
          <w:color w:val="000000"/>
          <w:sz w:val="22"/>
          <w:szCs w:val="22"/>
        </w:rPr>
        <w:t xml:space="preserve">crearea unei aplicații dedicate vizitatorilor; </w:t>
      </w:r>
    </w:p>
    <w:p w14:paraId="6AF548FB" w14:textId="77777777" w:rsidR="00FC60A5" w:rsidRPr="00BD3608" w:rsidRDefault="00FC60A5" w:rsidP="00703572">
      <w:pPr>
        <w:numPr>
          <w:ilvl w:val="0"/>
          <w:numId w:val="43"/>
        </w:numPr>
        <w:jc w:val="both"/>
        <w:rPr>
          <w:bCs/>
          <w:color w:val="000000"/>
          <w:sz w:val="22"/>
          <w:szCs w:val="22"/>
        </w:rPr>
      </w:pPr>
      <w:r w:rsidRPr="00BD3608">
        <w:rPr>
          <w:bCs/>
          <w:color w:val="000000"/>
          <w:sz w:val="22"/>
          <w:szCs w:val="22"/>
        </w:rPr>
        <w:lastRenderedPageBreak/>
        <w:t xml:space="preserve">marcarea și semnalizarea rutei/siturilor incluse în cadrul rutei; </w:t>
      </w:r>
    </w:p>
    <w:p w14:paraId="5EFDB580" w14:textId="77777777" w:rsidR="00FC60A5" w:rsidRPr="00BD3608" w:rsidRDefault="00FC60A5" w:rsidP="00703572">
      <w:pPr>
        <w:numPr>
          <w:ilvl w:val="0"/>
          <w:numId w:val="43"/>
        </w:numPr>
        <w:jc w:val="both"/>
        <w:rPr>
          <w:bCs/>
          <w:color w:val="000000"/>
          <w:sz w:val="22"/>
          <w:szCs w:val="22"/>
        </w:rPr>
      </w:pPr>
      <w:r w:rsidRPr="00BD3608">
        <w:rPr>
          <w:bCs/>
          <w:color w:val="000000"/>
          <w:sz w:val="22"/>
          <w:szCs w:val="22"/>
        </w:rPr>
        <w:t>crearea unei oferte culturale comune</w:t>
      </w:r>
    </w:p>
    <w:p w14:paraId="4628D421" w14:textId="42B52ADA" w:rsidR="00CF2669" w:rsidRPr="00BD3608" w:rsidRDefault="00CF2669" w:rsidP="00703572">
      <w:pPr>
        <w:numPr>
          <w:ilvl w:val="0"/>
          <w:numId w:val="17"/>
        </w:numPr>
        <w:jc w:val="both"/>
        <w:rPr>
          <w:bCs/>
          <w:color w:val="000000"/>
          <w:sz w:val="22"/>
          <w:szCs w:val="22"/>
        </w:rPr>
      </w:pPr>
      <w:r w:rsidRPr="00BD3608">
        <w:rPr>
          <w:bCs/>
          <w:color w:val="000000"/>
          <w:sz w:val="22"/>
          <w:szCs w:val="22"/>
        </w:rPr>
        <w:t>Activit</w:t>
      </w:r>
      <w:r w:rsidR="00062593">
        <w:rPr>
          <w:bCs/>
          <w:color w:val="000000"/>
          <w:sz w:val="22"/>
          <w:szCs w:val="22"/>
        </w:rPr>
        <w:t>ăț</w:t>
      </w:r>
      <w:r w:rsidRPr="00BD3608">
        <w:rPr>
          <w:bCs/>
          <w:color w:val="000000"/>
          <w:sz w:val="22"/>
          <w:szCs w:val="22"/>
        </w:rPr>
        <w:t>i de restaurare</w:t>
      </w:r>
      <w:r w:rsidR="0052115C">
        <w:rPr>
          <w:bCs/>
          <w:color w:val="000000"/>
          <w:sz w:val="22"/>
          <w:szCs w:val="22"/>
        </w:rPr>
        <w:t>/revitalizare:</w:t>
      </w:r>
    </w:p>
    <w:p w14:paraId="275ECDA8" w14:textId="30D22A3F" w:rsidR="00CF2669" w:rsidRPr="00BD3608" w:rsidRDefault="0052115C" w:rsidP="00703572">
      <w:pPr>
        <w:numPr>
          <w:ilvl w:val="0"/>
          <w:numId w:val="18"/>
        </w:numPr>
        <w:jc w:val="both"/>
        <w:rPr>
          <w:bCs/>
          <w:color w:val="000000"/>
          <w:sz w:val="22"/>
          <w:szCs w:val="22"/>
        </w:rPr>
      </w:pPr>
      <w:r>
        <w:rPr>
          <w:bCs/>
          <w:color w:val="000000"/>
          <w:sz w:val="22"/>
          <w:szCs w:val="22"/>
        </w:rPr>
        <w:t>r</w:t>
      </w:r>
      <w:r w:rsidR="00CF2669" w:rsidRPr="00BD3608">
        <w:rPr>
          <w:bCs/>
          <w:color w:val="000000"/>
          <w:sz w:val="22"/>
          <w:szCs w:val="22"/>
        </w:rPr>
        <w:t>estaurarea</w:t>
      </w:r>
      <w:r w:rsidR="005A3238">
        <w:rPr>
          <w:bCs/>
          <w:color w:val="000000"/>
          <w:sz w:val="22"/>
          <w:szCs w:val="22"/>
        </w:rPr>
        <w:t>, conservarea</w:t>
      </w:r>
      <w:r w:rsidR="00CF2669" w:rsidRPr="00BD3608">
        <w:rPr>
          <w:bCs/>
          <w:color w:val="000000"/>
          <w:sz w:val="22"/>
          <w:szCs w:val="22"/>
        </w:rPr>
        <w:t xml:space="preserve"> clădirilor, crearea</w:t>
      </w:r>
      <w:r w:rsidR="005A3238">
        <w:rPr>
          <w:bCs/>
          <w:color w:val="000000"/>
          <w:sz w:val="22"/>
          <w:szCs w:val="22"/>
        </w:rPr>
        <w:t xml:space="preserve"> de spații expoziționale (pot fi și construcții noi)</w:t>
      </w:r>
      <w:r w:rsidR="00CF2669" w:rsidRPr="00BD3608">
        <w:rPr>
          <w:bCs/>
          <w:color w:val="000000"/>
          <w:sz w:val="22"/>
          <w:szCs w:val="22"/>
        </w:rPr>
        <w:t xml:space="preserve">, </w:t>
      </w:r>
      <w:r w:rsidR="005A3238">
        <w:rPr>
          <w:bCs/>
          <w:color w:val="000000"/>
          <w:sz w:val="22"/>
          <w:szCs w:val="22"/>
        </w:rPr>
        <w:t xml:space="preserve">amenajarea </w:t>
      </w:r>
      <w:r w:rsidR="00CF2669" w:rsidRPr="00BD3608">
        <w:rPr>
          <w:bCs/>
          <w:color w:val="000000"/>
          <w:sz w:val="22"/>
          <w:szCs w:val="22"/>
        </w:rPr>
        <w:t>acolo unde este necesar a unui drum de acces</w:t>
      </w:r>
      <w:r w:rsidR="005A3238">
        <w:rPr>
          <w:bCs/>
          <w:color w:val="000000"/>
          <w:sz w:val="22"/>
          <w:szCs w:val="22"/>
        </w:rPr>
        <w:t xml:space="preserve"> pentru</w:t>
      </w:r>
      <w:r w:rsidR="00CF2669" w:rsidRPr="00BD3608">
        <w:rPr>
          <w:bCs/>
          <w:color w:val="000000"/>
          <w:sz w:val="22"/>
          <w:szCs w:val="22"/>
        </w:rPr>
        <w:t xml:space="preserve"> primirea vizitatorilor</w:t>
      </w:r>
    </w:p>
    <w:p w14:paraId="7B046D6F" w14:textId="77777777" w:rsidR="00CF2669" w:rsidRPr="00BD3608" w:rsidRDefault="00CF2669" w:rsidP="00703572">
      <w:pPr>
        <w:numPr>
          <w:ilvl w:val="0"/>
          <w:numId w:val="18"/>
        </w:numPr>
        <w:jc w:val="both"/>
        <w:rPr>
          <w:bCs/>
          <w:color w:val="000000"/>
          <w:sz w:val="22"/>
          <w:szCs w:val="22"/>
        </w:rPr>
      </w:pPr>
      <w:r w:rsidRPr="00BD3608">
        <w:rPr>
          <w:bCs/>
          <w:color w:val="000000"/>
          <w:sz w:val="22"/>
          <w:szCs w:val="22"/>
        </w:rPr>
        <w:t>amenajarea drumurilor de acces reprezintă lucrări minime de intervenție care permit cel puțin accesul pietonilor. Nu se includ lucrări de asfaltare.</w:t>
      </w:r>
    </w:p>
    <w:p w14:paraId="73E73F7F" w14:textId="1B3759E4" w:rsidR="00C57436" w:rsidRPr="00BD3608" w:rsidRDefault="009946D1" w:rsidP="00CF2669">
      <w:pPr>
        <w:jc w:val="both"/>
        <w:rPr>
          <w:b/>
          <w:bCs/>
          <w:i/>
          <w:sz w:val="22"/>
          <w:szCs w:val="22"/>
        </w:rPr>
      </w:pPr>
      <w:r w:rsidRPr="00BD3608">
        <w:rPr>
          <w:b/>
          <w:bCs/>
          <w:i/>
          <w:sz w:val="22"/>
          <w:szCs w:val="22"/>
        </w:rPr>
        <w:t xml:space="preserve">Pentru </w:t>
      </w:r>
      <w:r w:rsidR="00C57436" w:rsidRPr="00BD3608">
        <w:rPr>
          <w:b/>
          <w:bCs/>
          <w:i/>
          <w:sz w:val="22"/>
          <w:szCs w:val="22"/>
        </w:rPr>
        <w:t>Traseul gastronomiei tradiționale românești</w:t>
      </w:r>
      <w:r w:rsidR="00485031" w:rsidRPr="00BD3608">
        <w:rPr>
          <w:b/>
          <w:bCs/>
          <w:i/>
          <w:sz w:val="22"/>
          <w:szCs w:val="22"/>
        </w:rPr>
        <w:t xml:space="preserve"> </w:t>
      </w:r>
      <w:r w:rsidR="00062593">
        <w:rPr>
          <w:b/>
          <w:bCs/>
          <w:i/>
          <w:sz w:val="22"/>
          <w:szCs w:val="22"/>
        </w:rPr>
        <w:t>ș</w:t>
      </w:r>
      <w:r w:rsidR="00485031" w:rsidRPr="00BD3608">
        <w:rPr>
          <w:b/>
          <w:bCs/>
          <w:i/>
          <w:sz w:val="22"/>
          <w:szCs w:val="22"/>
        </w:rPr>
        <w:t>i ruta satelor cu arhitectură tradițională</w:t>
      </w:r>
      <w:r w:rsidR="00C57436" w:rsidRPr="00BD3608">
        <w:rPr>
          <w:b/>
          <w:bCs/>
          <w:i/>
          <w:sz w:val="22"/>
          <w:szCs w:val="22"/>
        </w:rPr>
        <w:t xml:space="preserve"> activități </w:t>
      </w:r>
      <w:r w:rsidR="000961C8">
        <w:rPr>
          <w:b/>
          <w:bCs/>
          <w:i/>
          <w:sz w:val="22"/>
          <w:szCs w:val="22"/>
        </w:rPr>
        <w:t xml:space="preserve">relevante </w:t>
      </w:r>
      <w:r w:rsidR="00C57436" w:rsidRPr="00BD3608">
        <w:rPr>
          <w:b/>
          <w:bCs/>
          <w:i/>
          <w:sz w:val="22"/>
          <w:szCs w:val="22"/>
        </w:rPr>
        <w:t>sunt</w:t>
      </w:r>
      <w:r w:rsidR="00485031" w:rsidRPr="00BD3608">
        <w:rPr>
          <w:b/>
          <w:bCs/>
          <w:i/>
          <w:sz w:val="22"/>
          <w:szCs w:val="22"/>
        </w:rPr>
        <w:t xml:space="preserve"> </w:t>
      </w:r>
      <w:r w:rsidR="005A3238">
        <w:rPr>
          <w:b/>
          <w:bCs/>
          <w:i/>
          <w:sz w:val="22"/>
          <w:szCs w:val="22"/>
        </w:rPr>
        <w:t>ș</w:t>
      </w:r>
      <w:r w:rsidR="005A3238" w:rsidRPr="00BD3608">
        <w:rPr>
          <w:b/>
          <w:bCs/>
          <w:i/>
          <w:sz w:val="22"/>
          <w:szCs w:val="22"/>
        </w:rPr>
        <w:t>i</w:t>
      </w:r>
      <w:r w:rsidR="00C57436" w:rsidRPr="00BD3608">
        <w:rPr>
          <w:b/>
          <w:bCs/>
          <w:i/>
          <w:sz w:val="22"/>
          <w:szCs w:val="22"/>
        </w:rPr>
        <w:t>:</w:t>
      </w:r>
    </w:p>
    <w:p w14:paraId="097BD4DD"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a</w:t>
      </w:r>
      <w:r w:rsidR="00C57436" w:rsidRPr="00BD3608">
        <w:rPr>
          <w:bCs/>
          <w:color w:val="000000"/>
          <w:sz w:val="22"/>
          <w:szCs w:val="22"/>
        </w:rPr>
        <w:t>ctivități de cercetare în vederea dezvoltării rutei pe teritoriul României;</w:t>
      </w:r>
    </w:p>
    <w:p w14:paraId="6EA1E126"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i</w:t>
      </w:r>
      <w:r w:rsidR="00C57436" w:rsidRPr="00BD3608">
        <w:rPr>
          <w:bCs/>
          <w:color w:val="000000"/>
          <w:sz w:val="22"/>
          <w:szCs w:val="22"/>
        </w:rPr>
        <w:t>nventariere, digitalizare, documentare, proiectare, restaurare și punerea în valoare a unor monumente/obiective/ansambluri reprezentative; (unde e cazul).</w:t>
      </w:r>
    </w:p>
    <w:p w14:paraId="534757DA" w14:textId="77777777" w:rsidR="00C57436" w:rsidRPr="00BD3608" w:rsidRDefault="0004790C" w:rsidP="00703572">
      <w:pPr>
        <w:numPr>
          <w:ilvl w:val="0"/>
          <w:numId w:val="19"/>
        </w:numPr>
        <w:rPr>
          <w:bCs/>
          <w:color w:val="000000"/>
          <w:sz w:val="22"/>
          <w:szCs w:val="22"/>
        </w:rPr>
      </w:pPr>
      <w:r w:rsidRPr="00BD3608">
        <w:rPr>
          <w:bCs/>
          <w:color w:val="000000"/>
          <w:sz w:val="22"/>
          <w:szCs w:val="22"/>
        </w:rPr>
        <w:t>m</w:t>
      </w:r>
      <w:r w:rsidR="00C57436" w:rsidRPr="00BD3608">
        <w:rPr>
          <w:bCs/>
          <w:color w:val="000000"/>
          <w:sz w:val="22"/>
          <w:szCs w:val="22"/>
        </w:rPr>
        <w:t>arcarea și semnalizarea rutei / obiectivelor incluse în cadrul rutei;</w:t>
      </w:r>
    </w:p>
    <w:p w14:paraId="73023982"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m</w:t>
      </w:r>
      <w:r w:rsidR="00C57436" w:rsidRPr="00BD3608">
        <w:rPr>
          <w:bCs/>
          <w:color w:val="000000"/>
          <w:sz w:val="22"/>
          <w:szCs w:val="22"/>
        </w:rPr>
        <w:t>arketing, management și digitalizare;</w:t>
      </w:r>
    </w:p>
    <w:p w14:paraId="37651EF9"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d</w:t>
      </w:r>
      <w:r w:rsidR="00C57436" w:rsidRPr="00BD3608">
        <w:rPr>
          <w:bCs/>
          <w:color w:val="000000"/>
          <w:sz w:val="22"/>
          <w:szCs w:val="22"/>
        </w:rPr>
        <w:t>ezvoltare și livrare ofertă culturală (unde e cazul).</w:t>
      </w:r>
    </w:p>
    <w:p w14:paraId="3D61FBEB"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a</w:t>
      </w:r>
      <w:r w:rsidR="00C57436" w:rsidRPr="00BD3608">
        <w:rPr>
          <w:bCs/>
          <w:color w:val="000000"/>
          <w:sz w:val="22"/>
          <w:szCs w:val="22"/>
        </w:rPr>
        <w:t>menajare acces din DN/DJ spre monument/obiectiv din cadrul rutei, amenajare parcare, toalete;</w:t>
      </w:r>
    </w:p>
    <w:p w14:paraId="730A2874"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d</w:t>
      </w:r>
      <w:r w:rsidR="00C57436" w:rsidRPr="00BD3608">
        <w:rPr>
          <w:bCs/>
          <w:color w:val="000000"/>
          <w:sz w:val="22"/>
          <w:szCs w:val="22"/>
        </w:rPr>
        <w:t>ezvoltarea de infrastructură la scară mică (locuri de campare, puncte de odihnă, locuri de belvedere);</w:t>
      </w:r>
    </w:p>
    <w:p w14:paraId="67BEF249" w14:textId="77777777" w:rsidR="00C57436" w:rsidRPr="00BD3608" w:rsidRDefault="0004790C" w:rsidP="00703572">
      <w:pPr>
        <w:numPr>
          <w:ilvl w:val="0"/>
          <w:numId w:val="19"/>
        </w:numPr>
        <w:jc w:val="both"/>
        <w:rPr>
          <w:bCs/>
          <w:color w:val="000000"/>
          <w:sz w:val="22"/>
          <w:szCs w:val="22"/>
        </w:rPr>
      </w:pPr>
      <w:r w:rsidRPr="00BD3608">
        <w:rPr>
          <w:bCs/>
          <w:color w:val="000000"/>
          <w:sz w:val="22"/>
          <w:szCs w:val="22"/>
        </w:rPr>
        <w:t>e</w:t>
      </w:r>
      <w:r w:rsidR="00C57436" w:rsidRPr="00BD3608">
        <w:rPr>
          <w:bCs/>
          <w:color w:val="000000"/>
          <w:sz w:val="22"/>
          <w:szCs w:val="22"/>
        </w:rPr>
        <w:t>cologizare, igienizare și reabilitare peisagist</w:t>
      </w:r>
      <w:r w:rsidR="00FA1698" w:rsidRPr="00BD3608">
        <w:rPr>
          <w:bCs/>
          <w:color w:val="000000"/>
          <w:sz w:val="22"/>
          <w:szCs w:val="22"/>
        </w:rPr>
        <w:t>ică a zonelor cu impact negativ.</w:t>
      </w:r>
    </w:p>
    <w:p w14:paraId="2361B602" w14:textId="5DD28DF8" w:rsidR="00485031" w:rsidRPr="00BD3608" w:rsidRDefault="005A3238" w:rsidP="00D34CB0">
      <w:pPr>
        <w:jc w:val="both"/>
        <w:rPr>
          <w:bCs/>
          <w:color w:val="000000"/>
          <w:sz w:val="22"/>
          <w:szCs w:val="22"/>
        </w:rPr>
      </w:pPr>
      <w:r>
        <w:rPr>
          <w:bCs/>
          <w:color w:val="000000"/>
          <w:sz w:val="22"/>
          <w:szCs w:val="22"/>
        </w:rPr>
        <w:t>Î</w:t>
      </w:r>
      <w:r w:rsidRPr="00BD3608">
        <w:rPr>
          <w:bCs/>
          <w:color w:val="000000"/>
          <w:sz w:val="22"/>
          <w:szCs w:val="22"/>
        </w:rPr>
        <w:t xml:space="preserve">n </w:t>
      </w:r>
      <w:r w:rsidR="00485031" w:rsidRPr="00BD3608">
        <w:rPr>
          <w:bCs/>
          <w:color w:val="000000"/>
          <w:sz w:val="22"/>
          <w:szCs w:val="22"/>
        </w:rPr>
        <w:t xml:space="preserve">plus pentru ruta satelor cu arhitectură tradițională este </w:t>
      </w:r>
      <w:r w:rsidR="000961C8">
        <w:rPr>
          <w:bCs/>
          <w:color w:val="000000"/>
          <w:sz w:val="22"/>
          <w:szCs w:val="22"/>
        </w:rPr>
        <w:t xml:space="preserve">relevantă </w:t>
      </w:r>
      <w:r w:rsidR="00062593">
        <w:rPr>
          <w:bCs/>
          <w:color w:val="000000"/>
          <w:sz w:val="22"/>
          <w:szCs w:val="22"/>
        </w:rPr>
        <w:t>ș</w:t>
      </w:r>
      <w:r w:rsidR="00485031" w:rsidRPr="00BD3608">
        <w:rPr>
          <w:bCs/>
          <w:color w:val="000000"/>
          <w:sz w:val="22"/>
          <w:szCs w:val="22"/>
        </w:rPr>
        <w:t>i activitatea de formare personal și activități de educație culturală</w:t>
      </w:r>
      <w:r w:rsidR="006C7E33" w:rsidRPr="00BD3608">
        <w:rPr>
          <w:bCs/>
          <w:color w:val="000000"/>
          <w:sz w:val="22"/>
          <w:szCs w:val="22"/>
        </w:rPr>
        <w:t xml:space="preserve"> </w:t>
      </w:r>
      <w:r w:rsidR="00485031" w:rsidRPr="00BD3608">
        <w:rPr>
          <w:bCs/>
          <w:color w:val="000000"/>
          <w:sz w:val="22"/>
          <w:szCs w:val="22"/>
        </w:rPr>
        <w:t>(unde este cazul).</w:t>
      </w:r>
    </w:p>
    <w:p w14:paraId="76903C3F" w14:textId="719D3AC2" w:rsidR="00311CD0" w:rsidRPr="00BD3608" w:rsidRDefault="000961C8" w:rsidP="00703572">
      <w:pPr>
        <w:pStyle w:val="Titlu2"/>
        <w:numPr>
          <w:ilvl w:val="1"/>
          <w:numId w:val="15"/>
        </w:numPr>
        <w:spacing w:before="0" w:after="120"/>
        <w:jc w:val="both"/>
        <w:rPr>
          <w:rFonts w:eastAsia="SimSun"/>
          <w:color w:val="0070C0"/>
          <w:sz w:val="22"/>
          <w:szCs w:val="22"/>
        </w:rPr>
      </w:pPr>
      <w:bookmarkStart w:id="12" w:name="_Toc96498389"/>
      <w:r>
        <w:rPr>
          <w:rFonts w:eastAsia="SimSun"/>
          <w:color w:val="0070C0"/>
          <w:sz w:val="22"/>
          <w:szCs w:val="22"/>
        </w:rPr>
        <w:t>Stabilirea activităților relevante are în vedere:</w:t>
      </w:r>
      <w:bookmarkEnd w:id="12"/>
    </w:p>
    <w:p w14:paraId="16642EB5" w14:textId="770321AC" w:rsidR="00A32EDE" w:rsidRPr="00BD3608" w:rsidRDefault="00FC736E" w:rsidP="00703572">
      <w:pPr>
        <w:numPr>
          <w:ilvl w:val="0"/>
          <w:numId w:val="21"/>
        </w:numPr>
        <w:spacing w:before="0" w:after="0"/>
        <w:jc w:val="both"/>
        <w:rPr>
          <w:bCs/>
          <w:color w:val="000000"/>
          <w:sz w:val="22"/>
          <w:szCs w:val="22"/>
        </w:rPr>
      </w:pPr>
      <w:r w:rsidRPr="00BD3608">
        <w:rPr>
          <w:bCs/>
          <w:color w:val="000000"/>
          <w:sz w:val="22"/>
          <w:szCs w:val="22"/>
        </w:rPr>
        <w:t>Num</w:t>
      </w:r>
      <w:r w:rsidR="00062593">
        <w:rPr>
          <w:bCs/>
          <w:color w:val="000000"/>
          <w:sz w:val="22"/>
          <w:szCs w:val="22"/>
        </w:rPr>
        <w:t>ă</w:t>
      </w:r>
      <w:r w:rsidRPr="00BD3608">
        <w:rPr>
          <w:bCs/>
          <w:color w:val="000000"/>
          <w:sz w:val="22"/>
          <w:szCs w:val="22"/>
        </w:rPr>
        <w:t>r de obiective reabilitate</w:t>
      </w:r>
    </w:p>
    <w:p w14:paraId="1C6085EF" w14:textId="1E118D96" w:rsidR="00FC736E" w:rsidRPr="00BD3608" w:rsidRDefault="00FC736E" w:rsidP="00703572">
      <w:pPr>
        <w:numPr>
          <w:ilvl w:val="0"/>
          <w:numId w:val="21"/>
        </w:numPr>
        <w:spacing w:before="0" w:after="0"/>
        <w:jc w:val="both"/>
        <w:rPr>
          <w:bCs/>
          <w:color w:val="000000"/>
          <w:sz w:val="22"/>
          <w:szCs w:val="22"/>
        </w:rPr>
      </w:pPr>
      <w:r w:rsidRPr="00BD3608">
        <w:rPr>
          <w:bCs/>
          <w:color w:val="000000"/>
          <w:sz w:val="22"/>
          <w:szCs w:val="22"/>
        </w:rPr>
        <w:t>Num</w:t>
      </w:r>
      <w:r w:rsidR="00062593">
        <w:rPr>
          <w:bCs/>
          <w:color w:val="000000"/>
          <w:sz w:val="22"/>
          <w:szCs w:val="22"/>
        </w:rPr>
        <w:t>ă</w:t>
      </w:r>
      <w:r w:rsidRPr="00BD3608">
        <w:rPr>
          <w:bCs/>
          <w:color w:val="000000"/>
          <w:sz w:val="22"/>
          <w:szCs w:val="22"/>
        </w:rPr>
        <w:t>r de destina</w:t>
      </w:r>
      <w:r w:rsidR="00062593">
        <w:rPr>
          <w:bCs/>
          <w:color w:val="000000"/>
          <w:sz w:val="22"/>
          <w:szCs w:val="22"/>
        </w:rPr>
        <w:t>ț</w:t>
      </w:r>
      <w:r w:rsidRPr="00BD3608">
        <w:rPr>
          <w:bCs/>
          <w:color w:val="000000"/>
          <w:sz w:val="22"/>
          <w:szCs w:val="22"/>
        </w:rPr>
        <w:t>ii promovate</w:t>
      </w:r>
    </w:p>
    <w:p w14:paraId="3DFEF3CC" w14:textId="5B4E97DA" w:rsidR="00FC736E" w:rsidRPr="00BD3608" w:rsidRDefault="00FC736E" w:rsidP="00703572">
      <w:pPr>
        <w:numPr>
          <w:ilvl w:val="0"/>
          <w:numId w:val="21"/>
        </w:numPr>
        <w:spacing w:before="0" w:after="0"/>
        <w:jc w:val="both"/>
        <w:rPr>
          <w:bCs/>
          <w:color w:val="000000"/>
          <w:sz w:val="22"/>
          <w:szCs w:val="22"/>
        </w:rPr>
      </w:pPr>
      <w:r w:rsidRPr="00BD3608">
        <w:rPr>
          <w:bCs/>
          <w:color w:val="000000"/>
          <w:sz w:val="22"/>
          <w:szCs w:val="22"/>
        </w:rPr>
        <w:t>Num</w:t>
      </w:r>
      <w:r w:rsidR="00062593">
        <w:rPr>
          <w:bCs/>
          <w:color w:val="000000"/>
          <w:sz w:val="22"/>
          <w:szCs w:val="22"/>
        </w:rPr>
        <w:t>ă</w:t>
      </w:r>
      <w:r w:rsidRPr="00BD3608">
        <w:rPr>
          <w:bCs/>
          <w:color w:val="000000"/>
          <w:sz w:val="22"/>
          <w:szCs w:val="22"/>
        </w:rPr>
        <w:t>r de locuri de munc</w:t>
      </w:r>
      <w:r w:rsidR="00062593">
        <w:rPr>
          <w:bCs/>
          <w:color w:val="000000"/>
          <w:sz w:val="22"/>
          <w:szCs w:val="22"/>
        </w:rPr>
        <w:t>ă</w:t>
      </w:r>
      <w:r w:rsidRPr="00BD3608">
        <w:rPr>
          <w:bCs/>
          <w:color w:val="000000"/>
          <w:sz w:val="22"/>
          <w:szCs w:val="22"/>
        </w:rPr>
        <w:t xml:space="preserve"> create</w:t>
      </w:r>
    </w:p>
    <w:p w14:paraId="78DBA801" w14:textId="17A71D61" w:rsidR="00FC736E" w:rsidRPr="00BD3608" w:rsidRDefault="00FC736E" w:rsidP="00703572">
      <w:pPr>
        <w:numPr>
          <w:ilvl w:val="0"/>
          <w:numId w:val="21"/>
        </w:numPr>
        <w:spacing w:before="0" w:after="0"/>
        <w:jc w:val="both"/>
        <w:rPr>
          <w:bCs/>
          <w:color w:val="000000"/>
          <w:sz w:val="22"/>
          <w:szCs w:val="22"/>
        </w:rPr>
      </w:pPr>
      <w:r w:rsidRPr="00BD3608">
        <w:rPr>
          <w:bCs/>
          <w:color w:val="000000"/>
          <w:sz w:val="22"/>
          <w:szCs w:val="22"/>
        </w:rPr>
        <w:t>Num</w:t>
      </w:r>
      <w:r w:rsidR="00062593">
        <w:rPr>
          <w:bCs/>
          <w:color w:val="000000"/>
          <w:sz w:val="22"/>
          <w:szCs w:val="22"/>
        </w:rPr>
        <w:t>ă</w:t>
      </w:r>
      <w:r w:rsidRPr="00BD3608">
        <w:rPr>
          <w:bCs/>
          <w:color w:val="000000"/>
          <w:sz w:val="22"/>
          <w:szCs w:val="22"/>
        </w:rPr>
        <w:t>r de turi</w:t>
      </w:r>
      <w:r w:rsidR="00062593">
        <w:rPr>
          <w:bCs/>
          <w:color w:val="000000"/>
          <w:sz w:val="22"/>
          <w:szCs w:val="22"/>
        </w:rPr>
        <w:t>ș</w:t>
      </w:r>
      <w:r w:rsidRPr="00BD3608">
        <w:rPr>
          <w:bCs/>
          <w:color w:val="000000"/>
          <w:sz w:val="22"/>
          <w:szCs w:val="22"/>
        </w:rPr>
        <w:t>ti/an</w:t>
      </w:r>
    </w:p>
    <w:p w14:paraId="1DC938D5" w14:textId="77777777" w:rsidR="00D34CB0" w:rsidRPr="00BD3608" w:rsidRDefault="00D34CB0" w:rsidP="00D34CB0">
      <w:pPr>
        <w:spacing w:before="0" w:after="0"/>
        <w:ind w:left="360"/>
        <w:jc w:val="both"/>
        <w:rPr>
          <w:bCs/>
          <w:color w:val="000000"/>
          <w:sz w:val="22"/>
          <w:szCs w:val="22"/>
        </w:rPr>
      </w:pPr>
    </w:p>
    <w:p w14:paraId="4B9610A1" w14:textId="694F86B1" w:rsidR="00253575" w:rsidRPr="00BD3608" w:rsidRDefault="000E25A2" w:rsidP="00703572">
      <w:pPr>
        <w:pStyle w:val="Titlu2"/>
        <w:numPr>
          <w:ilvl w:val="1"/>
          <w:numId w:val="15"/>
        </w:numPr>
        <w:spacing w:before="0" w:after="0"/>
        <w:jc w:val="both"/>
        <w:rPr>
          <w:bCs w:val="0"/>
          <w:color w:val="0070C0"/>
          <w:sz w:val="22"/>
          <w:szCs w:val="22"/>
        </w:rPr>
      </w:pPr>
      <w:bookmarkStart w:id="13" w:name="_Toc96498390"/>
      <w:r>
        <w:rPr>
          <w:bCs w:val="0"/>
          <w:color w:val="0070C0"/>
          <w:sz w:val="22"/>
          <w:szCs w:val="22"/>
        </w:rPr>
        <w:t>Evaluare</w:t>
      </w:r>
      <w:bookmarkEnd w:id="13"/>
    </w:p>
    <w:p w14:paraId="5708D4BE" w14:textId="77777777" w:rsidR="00D34CB0" w:rsidRPr="00BD3608" w:rsidRDefault="00D34CB0" w:rsidP="00D34CB0">
      <w:pPr>
        <w:spacing w:before="0" w:after="0"/>
        <w:jc w:val="both"/>
        <w:rPr>
          <w:color w:val="000000"/>
          <w:sz w:val="22"/>
          <w:szCs w:val="22"/>
        </w:rPr>
      </w:pPr>
    </w:p>
    <w:p w14:paraId="08D65837" w14:textId="77777777" w:rsidR="00D16FF9" w:rsidRPr="00BD3608" w:rsidRDefault="00A37C97" w:rsidP="00D34CB0">
      <w:pPr>
        <w:spacing w:before="0"/>
        <w:jc w:val="both"/>
        <w:rPr>
          <w:color w:val="000000"/>
          <w:sz w:val="22"/>
          <w:szCs w:val="22"/>
        </w:rPr>
      </w:pPr>
      <w:r w:rsidRPr="00BD3608">
        <w:rPr>
          <w:color w:val="000000"/>
          <w:sz w:val="22"/>
          <w:szCs w:val="22"/>
        </w:rPr>
        <w:t xml:space="preserve">Cel puțin 225 de situri vor fi incluse în rutele culturale, vor fi alese pe baza cartografierii și vor fi poziționate în principal în zonele rurale și defavorizate pentru a atrage turiști și a crea noi locuri de muncă în industria turismului. </w:t>
      </w:r>
    </w:p>
    <w:p w14:paraId="2202EBA2" w14:textId="71EC5083" w:rsidR="00D34CB0" w:rsidRPr="00BD3608" w:rsidRDefault="00A37C97" w:rsidP="00D34CB0">
      <w:pPr>
        <w:spacing w:before="0"/>
        <w:jc w:val="both"/>
        <w:rPr>
          <w:color w:val="000000"/>
          <w:sz w:val="22"/>
          <w:szCs w:val="22"/>
        </w:rPr>
      </w:pPr>
      <w:r w:rsidRPr="00BD3608">
        <w:rPr>
          <w:color w:val="000000"/>
          <w:sz w:val="22"/>
          <w:szCs w:val="22"/>
        </w:rPr>
        <w:t>„Siturile</w:t>
      </w:r>
      <w:r w:rsidR="00881B55">
        <w:rPr>
          <w:color w:val="000000"/>
          <w:sz w:val="22"/>
          <w:szCs w:val="22"/>
        </w:rPr>
        <w:t>/obiectivele</w:t>
      </w:r>
      <w:r w:rsidRPr="00BD3608">
        <w:rPr>
          <w:color w:val="000000"/>
          <w:sz w:val="22"/>
          <w:szCs w:val="22"/>
        </w:rPr>
        <w:t>” sunt punctele de atracție turistică (precum castele, fortificații, mănăstiri, case tradiționale) care vor fi incluse în cele</w:t>
      </w:r>
      <w:r w:rsidR="00D34CB0" w:rsidRPr="00BD3608">
        <w:rPr>
          <w:color w:val="000000"/>
          <w:sz w:val="22"/>
          <w:szCs w:val="22"/>
        </w:rPr>
        <w:t xml:space="preserve"> </w:t>
      </w:r>
      <w:r w:rsidRPr="00BD3608">
        <w:rPr>
          <w:color w:val="000000"/>
          <w:sz w:val="22"/>
          <w:szCs w:val="22"/>
        </w:rPr>
        <w:t xml:space="preserve">12 rute culturale, vor fi </w:t>
      </w:r>
      <w:r w:rsidR="000E25A2">
        <w:rPr>
          <w:color w:val="000000"/>
          <w:sz w:val="22"/>
          <w:szCs w:val="22"/>
        </w:rPr>
        <w:t>selectate</w:t>
      </w:r>
      <w:r w:rsidRPr="00BD3608">
        <w:rPr>
          <w:color w:val="000000"/>
          <w:sz w:val="22"/>
          <w:szCs w:val="22"/>
        </w:rPr>
        <w:t xml:space="preserve"> de un comitet și se vor baza pe un proces de consultare</w:t>
      </w:r>
      <w:r w:rsidR="00CE087C">
        <w:rPr>
          <w:color w:val="000000"/>
          <w:sz w:val="22"/>
          <w:szCs w:val="22"/>
        </w:rPr>
        <w:t xml:space="preserve"> publică</w:t>
      </w:r>
      <w:r w:rsidR="00601275">
        <w:rPr>
          <w:color w:val="000000"/>
          <w:sz w:val="22"/>
          <w:szCs w:val="22"/>
        </w:rPr>
        <w:t xml:space="preserve"> la care poate participa oricine dorește să depună o propunere, conform prezentei metodologii.</w:t>
      </w:r>
    </w:p>
    <w:p w14:paraId="65165B6C" w14:textId="77777777" w:rsidR="00D16FF9" w:rsidRPr="00BD3608" w:rsidRDefault="00A37C97" w:rsidP="00D34CB0">
      <w:pPr>
        <w:spacing w:before="0"/>
        <w:jc w:val="both"/>
        <w:rPr>
          <w:color w:val="000000"/>
          <w:sz w:val="22"/>
          <w:szCs w:val="22"/>
        </w:rPr>
      </w:pPr>
      <w:r w:rsidRPr="00BD3608">
        <w:rPr>
          <w:color w:val="000000"/>
          <w:sz w:val="22"/>
          <w:szCs w:val="22"/>
        </w:rPr>
        <w:t xml:space="preserve">Criteriile minime de </w:t>
      </w:r>
      <w:r w:rsidR="00BE4EC6">
        <w:rPr>
          <w:color w:val="000000"/>
          <w:sz w:val="22"/>
          <w:szCs w:val="22"/>
        </w:rPr>
        <w:t>evaluare</w:t>
      </w:r>
      <w:r w:rsidRPr="00BD3608">
        <w:rPr>
          <w:color w:val="000000"/>
          <w:sz w:val="22"/>
          <w:szCs w:val="22"/>
        </w:rPr>
        <w:t xml:space="preserve"> sunt:</w:t>
      </w:r>
    </w:p>
    <w:p w14:paraId="25BE3991" w14:textId="77777777" w:rsidR="00D16FF9" w:rsidRPr="00BD3608" w:rsidRDefault="00A37C97" w:rsidP="00703572">
      <w:pPr>
        <w:numPr>
          <w:ilvl w:val="0"/>
          <w:numId w:val="22"/>
        </w:numPr>
        <w:spacing w:before="0" w:after="0"/>
        <w:jc w:val="both"/>
        <w:rPr>
          <w:color w:val="000000"/>
          <w:sz w:val="22"/>
          <w:szCs w:val="22"/>
        </w:rPr>
      </w:pPr>
      <w:r w:rsidRPr="00BD3608">
        <w:rPr>
          <w:color w:val="000000"/>
          <w:sz w:val="22"/>
          <w:szCs w:val="22"/>
        </w:rPr>
        <w:t xml:space="preserve">criteriile teritoriale, economice și sociale, inclusiv creșterea economică, locurile de muncă, cu accent pe regiunile mai puțin dezvoltate; </w:t>
      </w:r>
    </w:p>
    <w:p w14:paraId="0DB348C5" w14:textId="77777777" w:rsidR="00D16FF9" w:rsidRPr="00BD3608" w:rsidRDefault="00A37C97" w:rsidP="00703572">
      <w:pPr>
        <w:numPr>
          <w:ilvl w:val="0"/>
          <w:numId w:val="22"/>
        </w:numPr>
        <w:spacing w:before="0" w:after="0"/>
        <w:jc w:val="both"/>
        <w:rPr>
          <w:color w:val="000000"/>
          <w:sz w:val="22"/>
          <w:szCs w:val="22"/>
        </w:rPr>
      </w:pPr>
      <w:r w:rsidRPr="00BD3608">
        <w:rPr>
          <w:color w:val="000000"/>
          <w:sz w:val="22"/>
          <w:szCs w:val="22"/>
        </w:rPr>
        <w:lastRenderedPageBreak/>
        <w:t>capacitatea proiectului de a genera un impact asupra atractivității turismului și creșterea participării culturale, caracterul unic la nivel național, avantajele comparative și competitive;</w:t>
      </w:r>
    </w:p>
    <w:p w14:paraId="31FB5FEB" w14:textId="77777777" w:rsidR="00D16FF9" w:rsidRPr="00BD3608" w:rsidRDefault="00A37C97" w:rsidP="00703572">
      <w:pPr>
        <w:numPr>
          <w:ilvl w:val="0"/>
          <w:numId w:val="22"/>
        </w:numPr>
        <w:spacing w:before="0" w:after="0"/>
        <w:jc w:val="both"/>
        <w:rPr>
          <w:color w:val="000000"/>
          <w:sz w:val="22"/>
          <w:szCs w:val="22"/>
        </w:rPr>
      </w:pPr>
      <w:r w:rsidRPr="00BD3608">
        <w:rPr>
          <w:color w:val="000000"/>
          <w:sz w:val="22"/>
          <w:szCs w:val="22"/>
        </w:rPr>
        <w:t xml:space="preserve">includerea siturilor legate de tema rutelor finanțate anterior în cadrul Programului Operațional Regional și al Programului Național pentru Dezvoltare Rurală; </w:t>
      </w:r>
    </w:p>
    <w:p w14:paraId="139B969C" w14:textId="3D51581B" w:rsidR="00D16FF9" w:rsidRPr="00BD3608" w:rsidRDefault="00A37C97" w:rsidP="00703572">
      <w:pPr>
        <w:numPr>
          <w:ilvl w:val="0"/>
          <w:numId w:val="22"/>
        </w:numPr>
        <w:spacing w:before="0" w:after="0"/>
        <w:jc w:val="both"/>
        <w:rPr>
          <w:color w:val="000000"/>
          <w:sz w:val="22"/>
          <w:szCs w:val="22"/>
        </w:rPr>
      </w:pPr>
      <w:r w:rsidRPr="00BD3608">
        <w:rPr>
          <w:color w:val="000000"/>
          <w:sz w:val="22"/>
          <w:szCs w:val="22"/>
        </w:rPr>
        <w:t xml:space="preserve">includerea siturilor </w:t>
      </w:r>
      <w:r w:rsidR="00F3088F">
        <w:rPr>
          <w:color w:val="000000"/>
          <w:sz w:val="22"/>
          <w:szCs w:val="22"/>
        </w:rPr>
        <w:t>înscrise în L</w:t>
      </w:r>
      <w:r w:rsidRPr="00BD3608">
        <w:rPr>
          <w:color w:val="000000"/>
          <w:sz w:val="22"/>
          <w:szCs w:val="22"/>
        </w:rPr>
        <w:t>ista</w:t>
      </w:r>
      <w:r w:rsidR="00F3088F">
        <w:rPr>
          <w:color w:val="000000"/>
          <w:sz w:val="22"/>
          <w:szCs w:val="22"/>
        </w:rPr>
        <w:t xml:space="preserve"> </w:t>
      </w:r>
      <w:r w:rsidRPr="00BD3608">
        <w:rPr>
          <w:color w:val="000000"/>
          <w:sz w:val="22"/>
          <w:szCs w:val="22"/>
        </w:rPr>
        <w:t>patrimoniului mondial</w:t>
      </w:r>
      <w:r w:rsidR="00F3088F">
        <w:rPr>
          <w:color w:val="000000"/>
          <w:sz w:val="22"/>
          <w:szCs w:val="22"/>
        </w:rPr>
        <w:t>,</w:t>
      </w:r>
      <w:r w:rsidRPr="00BD3608">
        <w:rPr>
          <w:color w:val="000000"/>
          <w:sz w:val="22"/>
          <w:szCs w:val="22"/>
        </w:rPr>
        <w:t xml:space="preserve"> </w:t>
      </w:r>
      <w:r w:rsidR="00CE087C">
        <w:rPr>
          <w:color w:val="000000"/>
          <w:sz w:val="22"/>
          <w:szCs w:val="22"/>
        </w:rPr>
        <w:t>din</w:t>
      </w:r>
      <w:r w:rsidR="00CE087C" w:rsidRPr="00BD3608">
        <w:rPr>
          <w:color w:val="000000"/>
          <w:sz w:val="22"/>
          <w:szCs w:val="22"/>
        </w:rPr>
        <w:t xml:space="preserve"> </w:t>
      </w:r>
      <w:r w:rsidR="00F3088F">
        <w:rPr>
          <w:color w:val="000000"/>
          <w:sz w:val="22"/>
          <w:szCs w:val="22"/>
        </w:rPr>
        <w:t>L</w:t>
      </w:r>
      <w:r w:rsidR="00F3088F" w:rsidRPr="00BD3608">
        <w:rPr>
          <w:color w:val="000000"/>
          <w:sz w:val="22"/>
          <w:szCs w:val="22"/>
        </w:rPr>
        <w:t xml:space="preserve">ista </w:t>
      </w:r>
      <w:r w:rsidR="00F3088F">
        <w:rPr>
          <w:color w:val="000000"/>
          <w:sz w:val="22"/>
          <w:szCs w:val="22"/>
        </w:rPr>
        <w:t>indicativă a României pentru Lista patrimoniului mondial</w:t>
      </w:r>
      <w:r w:rsidR="00576E35">
        <w:rPr>
          <w:color w:val="000000"/>
          <w:sz w:val="22"/>
          <w:szCs w:val="22"/>
        </w:rPr>
        <w:t>,</w:t>
      </w:r>
      <w:r w:rsidR="00F3088F">
        <w:rPr>
          <w:color w:val="000000"/>
          <w:sz w:val="22"/>
          <w:szCs w:val="22"/>
        </w:rPr>
        <w:t xml:space="preserve"> clasate în grupa A </w:t>
      </w:r>
      <w:proofErr w:type="spellStart"/>
      <w:r w:rsidR="00F3088F">
        <w:rPr>
          <w:color w:val="000000"/>
          <w:sz w:val="22"/>
          <w:szCs w:val="22"/>
        </w:rPr>
        <w:t>a</w:t>
      </w:r>
      <w:proofErr w:type="spellEnd"/>
      <w:r w:rsidR="00F3088F">
        <w:rPr>
          <w:color w:val="000000"/>
          <w:sz w:val="22"/>
          <w:szCs w:val="22"/>
        </w:rPr>
        <w:t xml:space="preserve"> Listei </w:t>
      </w:r>
      <w:r w:rsidR="007A702D">
        <w:rPr>
          <w:color w:val="000000"/>
          <w:sz w:val="22"/>
          <w:szCs w:val="22"/>
        </w:rPr>
        <w:t>monumentelor</w:t>
      </w:r>
      <w:r w:rsidR="00F3088F">
        <w:rPr>
          <w:color w:val="000000"/>
          <w:sz w:val="22"/>
          <w:szCs w:val="22"/>
        </w:rPr>
        <w:t xml:space="preserve"> istorice (LMI) sau clasate în grupa B </w:t>
      </w:r>
      <w:r w:rsidR="00576E35">
        <w:rPr>
          <w:color w:val="000000"/>
          <w:sz w:val="22"/>
          <w:szCs w:val="22"/>
        </w:rPr>
        <w:t>a L</w:t>
      </w:r>
      <w:r w:rsidR="00F3088F">
        <w:rPr>
          <w:color w:val="000000"/>
          <w:sz w:val="22"/>
          <w:szCs w:val="22"/>
        </w:rPr>
        <w:t>MI</w:t>
      </w:r>
      <w:r w:rsidR="00576E35">
        <w:rPr>
          <w:color w:val="000000"/>
          <w:sz w:val="22"/>
          <w:szCs w:val="22"/>
        </w:rPr>
        <w:t xml:space="preserve">, sau </w:t>
      </w:r>
      <w:r w:rsidR="00CE087C">
        <w:rPr>
          <w:color w:val="000000"/>
          <w:sz w:val="22"/>
          <w:szCs w:val="22"/>
        </w:rPr>
        <w:t>care sunt în</w:t>
      </w:r>
      <w:r w:rsidR="00576E35">
        <w:rPr>
          <w:color w:val="000000"/>
          <w:sz w:val="22"/>
          <w:szCs w:val="22"/>
        </w:rPr>
        <w:t xml:space="preserve"> curs de clasare</w:t>
      </w:r>
      <w:r w:rsidRPr="00BD3608">
        <w:rPr>
          <w:color w:val="000000"/>
          <w:sz w:val="22"/>
          <w:szCs w:val="22"/>
        </w:rPr>
        <w:t>;</w:t>
      </w:r>
    </w:p>
    <w:p w14:paraId="52EDA926" w14:textId="77777777" w:rsidR="00D34CB0" w:rsidRPr="00BD3608" w:rsidRDefault="00A37C97" w:rsidP="00703572">
      <w:pPr>
        <w:numPr>
          <w:ilvl w:val="0"/>
          <w:numId w:val="22"/>
        </w:numPr>
        <w:spacing w:before="0"/>
        <w:jc w:val="both"/>
        <w:rPr>
          <w:color w:val="000000"/>
          <w:sz w:val="22"/>
          <w:szCs w:val="22"/>
        </w:rPr>
      </w:pPr>
      <w:r w:rsidRPr="00BD3608">
        <w:rPr>
          <w:color w:val="000000"/>
          <w:sz w:val="22"/>
          <w:szCs w:val="22"/>
        </w:rPr>
        <w:t xml:space="preserve">includerea siturilor în categoria clădirilor istorice care nu sunt considerate monumente istorice. </w:t>
      </w:r>
    </w:p>
    <w:p w14:paraId="027F05C7" w14:textId="2093B2E8" w:rsidR="00A37C97" w:rsidRPr="00BD3608" w:rsidRDefault="00F3088F" w:rsidP="00D34CB0">
      <w:pPr>
        <w:spacing w:before="0" w:after="0"/>
        <w:jc w:val="both"/>
        <w:rPr>
          <w:color w:val="000000"/>
          <w:sz w:val="22"/>
          <w:szCs w:val="22"/>
        </w:rPr>
      </w:pPr>
      <w:r>
        <w:rPr>
          <w:color w:val="000000"/>
          <w:sz w:val="22"/>
          <w:szCs w:val="22"/>
        </w:rPr>
        <w:t>În</w:t>
      </w:r>
      <w:r w:rsidRPr="00BD3608">
        <w:rPr>
          <w:color w:val="000000"/>
          <w:sz w:val="22"/>
          <w:szCs w:val="22"/>
        </w:rPr>
        <w:t xml:space="preserve"> </w:t>
      </w:r>
      <w:r w:rsidR="00A37C97" w:rsidRPr="00BD3608">
        <w:rPr>
          <w:color w:val="000000"/>
          <w:sz w:val="22"/>
          <w:szCs w:val="22"/>
        </w:rPr>
        <w:t xml:space="preserve">rutele </w:t>
      </w:r>
      <w:r>
        <w:rPr>
          <w:color w:val="000000"/>
          <w:sz w:val="22"/>
          <w:szCs w:val="22"/>
        </w:rPr>
        <w:t>turistice/</w:t>
      </w:r>
      <w:r w:rsidR="00A37C97" w:rsidRPr="00BD3608">
        <w:rPr>
          <w:color w:val="000000"/>
          <w:sz w:val="22"/>
          <w:szCs w:val="22"/>
        </w:rPr>
        <w:t>culturale vor fi incluse numai acele situri care oferă acces turiștilor</w:t>
      </w:r>
      <w:r w:rsidR="00C115D5">
        <w:rPr>
          <w:color w:val="000000"/>
          <w:sz w:val="22"/>
          <w:szCs w:val="22"/>
        </w:rPr>
        <w:t xml:space="preserve"> </w:t>
      </w:r>
      <w:r>
        <w:rPr>
          <w:color w:val="000000"/>
          <w:sz w:val="22"/>
          <w:szCs w:val="22"/>
        </w:rPr>
        <w:t>sau care vor oferi</w:t>
      </w:r>
      <w:r w:rsidRPr="00BD3608">
        <w:rPr>
          <w:color w:val="000000"/>
          <w:sz w:val="22"/>
          <w:szCs w:val="22"/>
        </w:rPr>
        <w:t xml:space="preserve"> </w:t>
      </w:r>
      <w:r>
        <w:rPr>
          <w:color w:val="000000"/>
          <w:sz w:val="22"/>
          <w:szCs w:val="22"/>
        </w:rPr>
        <w:t xml:space="preserve">acces ca urmare a finanțării </w:t>
      </w:r>
      <w:r w:rsidR="00C115D5">
        <w:rPr>
          <w:color w:val="000000"/>
          <w:sz w:val="22"/>
          <w:szCs w:val="22"/>
        </w:rPr>
        <w:t>prin PNRR</w:t>
      </w:r>
      <w:r w:rsidR="00A37C97" w:rsidRPr="00BD3608">
        <w:rPr>
          <w:color w:val="000000"/>
          <w:sz w:val="22"/>
          <w:szCs w:val="22"/>
        </w:rPr>
        <w:t>.</w:t>
      </w:r>
    </w:p>
    <w:p w14:paraId="5E0D5724" w14:textId="77777777" w:rsidR="00D34CB0" w:rsidRPr="00BD3608" w:rsidRDefault="00D34CB0" w:rsidP="00D34CB0">
      <w:pPr>
        <w:spacing w:before="0" w:after="0"/>
        <w:jc w:val="both"/>
        <w:rPr>
          <w:color w:val="000000"/>
          <w:sz w:val="22"/>
          <w:szCs w:val="22"/>
        </w:rPr>
      </w:pPr>
    </w:p>
    <w:p w14:paraId="6C88DEC2" w14:textId="11D99D44" w:rsidR="00B92E9D" w:rsidRDefault="009042FE" w:rsidP="00D34CB0">
      <w:pPr>
        <w:spacing w:before="0" w:after="0"/>
        <w:jc w:val="both"/>
        <w:rPr>
          <w:b/>
          <w:sz w:val="22"/>
          <w:szCs w:val="22"/>
        </w:rPr>
      </w:pPr>
      <w:r w:rsidRPr="009042FE">
        <w:rPr>
          <w:color w:val="0070C0"/>
          <w:sz w:val="22"/>
          <w:szCs w:val="22"/>
        </w:rPr>
        <w:t xml:space="preserve">Metodologia de evaluare urmărește asigurarea mecanismelor necesare încadrării în </w:t>
      </w:r>
      <w:proofErr w:type="spellStart"/>
      <w:r w:rsidR="007D606A">
        <w:rPr>
          <w:bCs/>
          <w:color w:val="0070C0"/>
          <w:sz w:val="22"/>
          <w:szCs w:val="22"/>
        </w:rPr>
        <w:t>f</w:t>
      </w:r>
      <w:r w:rsidR="00841E1B" w:rsidRPr="00CA382B">
        <w:rPr>
          <w:bCs/>
          <w:color w:val="0070C0"/>
          <w:sz w:val="22"/>
          <w:szCs w:val="22"/>
        </w:rPr>
        <w:t>inanţ</w:t>
      </w:r>
      <w:r w:rsidR="00F12108" w:rsidRPr="00CA382B">
        <w:rPr>
          <w:bCs/>
          <w:color w:val="0070C0"/>
          <w:sz w:val="22"/>
          <w:szCs w:val="22"/>
        </w:rPr>
        <w:t>a</w:t>
      </w:r>
      <w:r w:rsidR="00841E1B" w:rsidRPr="00EF75D1">
        <w:rPr>
          <w:bCs/>
          <w:color w:val="0070C0"/>
          <w:sz w:val="22"/>
          <w:szCs w:val="22"/>
        </w:rPr>
        <w:t>rea</w:t>
      </w:r>
      <w:proofErr w:type="spellEnd"/>
      <w:r w:rsidR="00841E1B" w:rsidRPr="00EF75D1">
        <w:rPr>
          <w:bCs/>
          <w:color w:val="0070C0"/>
          <w:sz w:val="22"/>
          <w:szCs w:val="22"/>
        </w:rPr>
        <w:t xml:space="preserve"> </w:t>
      </w:r>
      <w:r w:rsidR="00A0521C" w:rsidRPr="000C4FBF">
        <w:rPr>
          <w:bCs/>
          <w:color w:val="0070C0"/>
          <w:sz w:val="22"/>
          <w:szCs w:val="22"/>
        </w:rPr>
        <w:t>acordat</w:t>
      </w:r>
      <w:r w:rsidR="00F12108" w:rsidRPr="000C4FBF">
        <w:rPr>
          <w:bCs/>
          <w:color w:val="0070C0"/>
          <w:sz w:val="22"/>
          <w:szCs w:val="22"/>
        </w:rPr>
        <w:t>ă</w:t>
      </w:r>
      <w:r w:rsidR="00A0521C" w:rsidRPr="003F4360">
        <w:rPr>
          <w:bCs/>
          <w:color w:val="0070C0"/>
          <w:sz w:val="22"/>
          <w:szCs w:val="22"/>
        </w:rPr>
        <w:t xml:space="preserve"> în cadrul </w:t>
      </w:r>
      <w:r w:rsidR="00FD782D">
        <w:rPr>
          <w:bCs/>
          <w:color w:val="0070C0"/>
          <w:sz w:val="22"/>
          <w:szCs w:val="22"/>
        </w:rPr>
        <w:t>I</w:t>
      </w:r>
      <w:r w:rsidR="00881B55">
        <w:rPr>
          <w:bCs/>
          <w:color w:val="0070C0"/>
          <w:sz w:val="22"/>
          <w:szCs w:val="22"/>
        </w:rPr>
        <w:t xml:space="preserve">nvestiției </w:t>
      </w:r>
      <w:r w:rsidR="00FD782D">
        <w:rPr>
          <w:bCs/>
          <w:color w:val="0070C0"/>
          <w:sz w:val="22"/>
          <w:szCs w:val="22"/>
        </w:rPr>
        <w:t>I</w:t>
      </w:r>
      <w:r w:rsidR="00881B55">
        <w:rPr>
          <w:bCs/>
          <w:color w:val="0070C0"/>
          <w:sz w:val="22"/>
          <w:szCs w:val="22"/>
        </w:rPr>
        <w:t>1</w:t>
      </w:r>
      <w:r w:rsidR="00FD782D">
        <w:rPr>
          <w:bCs/>
          <w:color w:val="0070C0"/>
          <w:sz w:val="22"/>
          <w:szCs w:val="22"/>
        </w:rPr>
        <w:t xml:space="preserve">. </w:t>
      </w:r>
      <w:r w:rsidR="00FD782D" w:rsidRPr="00FD782D">
        <w:rPr>
          <w:bCs/>
          <w:color w:val="0070C0"/>
          <w:sz w:val="22"/>
          <w:szCs w:val="22"/>
        </w:rPr>
        <w:t>Promovarea celor 12 rute turistice/culturale</w:t>
      </w:r>
      <w:r w:rsidRPr="003F4360">
        <w:rPr>
          <w:color w:val="0070C0"/>
          <w:sz w:val="22"/>
          <w:szCs w:val="22"/>
        </w:rPr>
        <w:t xml:space="preserve">, respectiv </w:t>
      </w:r>
      <w:r w:rsidR="004A70B5" w:rsidRPr="00BD3608">
        <w:rPr>
          <w:b/>
          <w:sz w:val="22"/>
          <w:szCs w:val="22"/>
        </w:rPr>
        <w:t>: 103,53 mil. Euro</w:t>
      </w:r>
    </w:p>
    <w:p w14:paraId="59D699CF" w14:textId="77777777" w:rsidR="006A5191" w:rsidRDefault="006A5191" w:rsidP="00D34CB0">
      <w:pPr>
        <w:spacing w:before="0" w:after="0"/>
        <w:jc w:val="both"/>
        <w:rPr>
          <w:b/>
          <w:sz w:val="22"/>
          <w:szCs w:val="22"/>
        </w:rPr>
      </w:pPr>
    </w:p>
    <w:p w14:paraId="18D7723E" w14:textId="31D1D549" w:rsidR="006A5191" w:rsidRPr="00BD66EA" w:rsidRDefault="003829B8" w:rsidP="00D34CB0">
      <w:pPr>
        <w:spacing w:before="0" w:after="0"/>
        <w:jc w:val="both"/>
        <w:rPr>
          <w:bCs/>
          <w:sz w:val="22"/>
          <w:szCs w:val="22"/>
        </w:rPr>
      </w:pPr>
      <w:r>
        <w:rPr>
          <w:bCs/>
          <w:sz w:val="22"/>
          <w:szCs w:val="22"/>
        </w:rPr>
        <w:t xml:space="preserve">Valoarea </w:t>
      </w:r>
      <w:r w:rsidR="006A5191" w:rsidRPr="00BD66EA">
        <w:rPr>
          <w:bCs/>
          <w:sz w:val="22"/>
          <w:szCs w:val="22"/>
        </w:rPr>
        <w:t>menționat</w:t>
      </w:r>
      <w:r>
        <w:rPr>
          <w:bCs/>
          <w:sz w:val="22"/>
          <w:szCs w:val="22"/>
        </w:rPr>
        <w:t>ă</w:t>
      </w:r>
      <w:r w:rsidR="006A5191" w:rsidRPr="00BD66EA">
        <w:rPr>
          <w:bCs/>
          <w:sz w:val="22"/>
          <w:szCs w:val="22"/>
        </w:rPr>
        <w:t xml:space="preserve"> pentru fiecare obiectiv în parte, atât pentru componenta de promovare cât și pentru cea de restaurare, revitalizare, reprezintă suma maximă care poate fi </w:t>
      </w:r>
      <w:r w:rsidR="009042FE">
        <w:rPr>
          <w:bCs/>
          <w:sz w:val="22"/>
          <w:szCs w:val="22"/>
        </w:rPr>
        <w:t>alocată</w:t>
      </w:r>
      <w:r w:rsidR="006A5191" w:rsidRPr="00BD66EA">
        <w:rPr>
          <w:bCs/>
          <w:sz w:val="22"/>
          <w:szCs w:val="22"/>
        </w:rPr>
        <w:t>.</w:t>
      </w:r>
      <w:r w:rsidR="00273846" w:rsidRPr="00BD66EA">
        <w:rPr>
          <w:bCs/>
          <w:sz w:val="22"/>
          <w:szCs w:val="22"/>
        </w:rPr>
        <w:t xml:space="preserve"> </w:t>
      </w:r>
      <w:r w:rsidR="008615B7" w:rsidRPr="00BD66EA">
        <w:rPr>
          <w:bCs/>
          <w:sz w:val="22"/>
          <w:szCs w:val="22"/>
        </w:rPr>
        <w:t>Valoa</w:t>
      </w:r>
      <w:r w:rsidR="006A5191" w:rsidRPr="00BD66EA">
        <w:rPr>
          <w:bCs/>
          <w:sz w:val="22"/>
          <w:szCs w:val="22"/>
        </w:rPr>
        <w:t>rea finanțării</w:t>
      </w:r>
      <w:r w:rsidR="008615B7" w:rsidRPr="00BD66EA">
        <w:rPr>
          <w:bCs/>
          <w:sz w:val="22"/>
          <w:szCs w:val="22"/>
        </w:rPr>
        <w:t xml:space="preserve"> reabilitării</w:t>
      </w:r>
      <w:r w:rsidR="006A5191" w:rsidRPr="00BD66EA">
        <w:rPr>
          <w:bCs/>
          <w:sz w:val="22"/>
          <w:szCs w:val="22"/>
        </w:rPr>
        <w:t xml:space="preserve"> se va determina în urma elaborării documentațiilor</w:t>
      </w:r>
      <w:r w:rsidR="008615B7" w:rsidRPr="00BD66EA">
        <w:rPr>
          <w:bCs/>
          <w:sz w:val="22"/>
          <w:szCs w:val="22"/>
        </w:rPr>
        <w:t xml:space="preserve"> </w:t>
      </w:r>
      <w:proofErr w:type="spellStart"/>
      <w:r w:rsidR="008615B7" w:rsidRPr="00BD66EA">
        <w:rPr>
          <w:bCs/>
          <w:sz w:val="22"/>
          <w:szCs w:val="22"/>
        </w:rPr>
        <w:t>tehnico</w:t>
      </w:r>
      <w:proofErr w:type="spellEnd"/>
      <w:r w:rsidR="008615B7" w:rsidRPr="00BD66EA">
        <w:rPr>
          <w:bCs/>
          <w:sz w:val="22"/>
          <w:szCs w:val="22"/>
        </w:rPr>
        <w:t xml:space="preserve">-economice, valori ce vor fi validate prin decizia  ulterioară a unui comitet </w:t>
      </w:r>
      <w:proofErr w:type="spellStart"/>
      <w:r w:rsidR="008615B7" w:rsidRPr="00BD66EA">
        <w:rPr>
          <w:bCs/>
          <w:sz w:val="22"/>
          <w:szCs w:val="22"/>
        </w:rPr>
        <w:t>tehnico</w:t>
      </w:r>
      <w:proofErr w:type="spellEnd"/>
      <w:r w:rsidR="008615B7" w:rsidRPr="00BD66EA">
        <w:rPr>
          <w:bCs/>
          <w:sz w:val="22"/>
          <w:szCs w:val="22"/>
        </w:rPr>
        <w:t>-economic</w:t>
      </w:r>
      <w:r w:rsidR="006A5191" w:rsidRPr="00BD66EA">
        <w:rPr>
          <w:bCs/>
          <w:sz w:val="22"/>
          <w:szCs w:val="22"/>
        </w:rPr>
        <w:t>.</w:t>
      </w:r>
    </w:p>
    <w:p w14:paraId="1C467869" w14:textId="7546B478" w:rsidR="00D34CB0" w:rsidRPr="00BD66EA" w:rsidRDefault="007E75AF" w:rsidP="00D34CB0">
      <w:pPr>
        <w:spacing w:before="0" w:after="0"/>
        <w:jc w:val="both"/>
        <w:rPr>
          <w:bCs/>
          <w:iCs/>
          <w:sz w:val="22"/>
          <w:szCs w:val="22"/>
        </w:rPr>
      </w:pPr>
      <w:r w:rsidRPr="00602505">
        <w:rPr>
          <w:bCs/>
          <w:sz w:val="22"/>
          <w:szCs w:val="22"/>
        </w:rPr>
        <w:t>Valorile prezentate pentru reabilitarea obiectivelor reprezintă valoare</w:t>
      </w:r>
      <w:r>
        <w:rPr>
          <w:bCs/>
          <w:sz w:val="22"/>
          <w:szCs w:val="22"/>
        </w:rPr>
        <w:t>a</w:t>
      </w:r>
      <w:r w:rsidRPr="00602505">
        <w:rPr>
          <w:bCs/>
          <w:sz w:val="22"/>
          <w:szCs w:val="22"/>
        </w:rPr>
        <w:t xml:space="preserve"> maximă ce poate fi acordată.</w:t>
      </w:r>
      <w:r>
        <w:rPr>
          <w:bCs/>
          <w:sz w:val="22"/>
          <w:szCs w:val="22"/>
        </w:rPr>
        <w:t xml:space="preserve"> </w:t>
      </w:r>
    </w:p>
    <w:p w14:paraId="56861D59" w14:textId="77777777" w:rsidR="00CF4420" w:rsidRPr="00BD3608" w:rsidRDefault="00CF4420" w:rsidP="00D34CB0">
      <w:pPr>
        <w:spacing w:before="0" w:after="0"/>
        <w:jc w:val="both"/>
        <w:rPr>
          <w:b/>
          <w:i/>
          <w:color w:val="0070C0"/>
          <w:sz w:val="22"/>
          <w:szCs w:val="22"/>
        </w:rPr>
      </w:pPr>
    </w:p>
    <w:p w14:paraId="7220CAED" w14:textId="34865695" w:rsidR="004A70B5" w:rsidRPr="00626C96" w:rsidRDefault="009042FE" w:rsidP="00626C96">
      <w:pPr>
        <w:numPr>
          <w:ilvl w:val="0"/>
          <w:numId w:val="23"/>
        </w:numPr>
        <w:spacing w:before="0"/>
        <w:ind w:left="360" w:hanging="76"/>
        <w:jc w:val="both"/>
        <w:rPr>
          <w:b/>
          <w:i/>
          <w:color w:val="00B0F0"/>
          <w:sz w:val="22"/>
          <w:szCs w:val="22"/>
        </w:rPr>
      </w:pPr>
      <w:r w:rsidRPr="00626C96">
        <w:rPr>
          <w:b/>
          <w:i/>
          <w:color w:val="00B0F0"/>
          <w:sz w:val="22"/>
          <w:szCs w:val="22"/>
        </w:rPr>
        <w:t xml:space="preserve">Alocare financiară aferentă </w:t>
      </w:r>
      <w:r w:rsidR="004A70B5" w:rsidRPr="00626C96">
        <w:rPr>
          <w:b/>
          <w:i/>
          <w:color w:val="00B0F0"/>
          <w:sz w:val="22"/>
          <w:szCs w:val="22"/>
        </w:rPr>
        <w:t xml:space="preserve">Rutei castelelor </w:t>
      </w:r>
    </w:p>
    <w:p w14:paraId="6F15E001" w14:textId="42C20789" w:rsidR="004A70B5" w:rsidRPr="00BD3608" w:rsidRDefault="004A70B5" w:rsidP="00703572">
      <w:pPr>
        <w:numPr>
          <w:ilvl w:val="0"/>
          <w:numId w:val="24"/>
        </w:numPr>
        <w:spacing w:before="0" w:after="0"/>
        <w:ind w:left="720"/>
        <w:jc w:val="both"/>
        <w:rPr>
          <w:color w:val="000000"/>
          <w:sz w:val="22"/>
          <w:szCs w:val="22"/>
        </w:rPr>
      </w:pPr>
      <w:r w:rsidRPr="00BD3608">
        <w:rPr>
          <w:color w:val="000000"/>
          <w:sz w:val="22"/>
          <w:szCs w:val="22"/>
        </w:rPr>
        <w:t>Reabilitarea a 5 castele și a infrastructurii specifice în toate regiunile României - 18,750 mil euro fără TVA (3,750 mil euro/castel)</w:t>
      </w:r>
      <w:r w:rsidR="004455DF">
        <w:rPr>
          <w:color w:val="000000"/>
          <w:sz w:val="22"/>
          <w:szCs w:val="22"/>
          <w:lang w:val="en-US"/>
        </w:rPr>
        <w:t>;</w:t>
      </w:r>
    </w:p>
    <w:p w14:paraId="353F7495" w14:textId="7A5BD8B2" w:rsidR="004A70B5" w:rsidRDefault="004A70B5" w:rsidP="00703572">
      <w:pPr>
        <w:numPr>
          <w:ilvl w:val="0"/>
          <w:numId w:val="24"/>
        </w:numPr>
        <w:spacing w:before="0" w:after="0"/>
        <w:ind w:left="720"/>
        <w:jc w:val="both"/>
        <w:rPr>
          <w:color w:val="000000"/>
          <w:sz w:val="22"/>
          <w:szCs w:val="22"/>
        </w:rPr>
      </w:pPr>
      <w:r w:rsidRPr="00BD3608">
        <w:rPr>
          <w:color w:val="000000"/>
          <w:sz w:val="22"/>
          <w:szCs w:val="22"/>
        </w:rPr>
        <w:t xml:space="preserve">Digitalizarea valorilor aferente, marcarea și semnalizarea rutei / obiectivelor incluse în cadrul rutei, marketing, management - 0,9 mil </w:t>
      </w:r>
      <w:proofErr w:type="spellStart"/>
      <w:r w:rsidRPr="00BD3608">
        <w:rPr>
          <w:color w:val="000000"/>
          <w:sz w:val="22"/>
          <w:szCs w:val="22"/>
        </w:rPr>
        <w:t>eur</w:t>
      </w:r>
      <w:proofErr w:type="spellEnd"/>
      <w:r w:rsidRPr="00BD3608">
        <w:rPr>
          <w:color w:val="000000"/>
          <w:sz w:val="22"/>
          <w:szCs w:val="22"/>
        </w:rPr>
        <w:t xml:space="preserve"> (30.000 euro/</w:t>
      </w:r>
      <w:proofErr w:type="spellStart"/>
      <w:r w:rsidRPr="00BD3608">
        <w:rPr>
          <w:color w:val="000000"/>
          <w:sz w:val="22"/>
          <w:szCs w:val="22"/>
        </w:rPr>
        <w:t>destinatie</w:t>
      </w:r>
      <w:proofErr w:type="spellEnd"/>
      <w:r w:rsidR="002A5BD0" w:rsidRPr="00BD3608">
        <w:rPr>
          <w:color w:val="000000"/>
          <w:sz w:val="22"/>
          <w:szCs w:val="22"/>
        </w:rPr>
        <w:t xml:space="preserve"> x 30</w:t>
      </w:r>
      <w:r w:rsidRPr="00BD3608">
        <w:rPr>
          <w:color w:val="000000"/>
          <w:sz w:val="22"/>
          <w:szCs w:val="22"/>
        </w:rPr>
        <w:t>)</w:t>
      </w:r>
      <w:r w:rsidR="004455DF">
        <w:rPr>
          <w:color w:val="000000"/>
          <w:sz w:val="22"/>
          <w:szCs w:val="22"/>
        </w:rPr>
        <w:t>.</w:t>
      </w:r>
    </w:p>
    <w:p w14:paraId="30952551" w14:textId="77777777" w:rsidR="00573B96" w:rsidRPr="00BD3608" w:rsidRDefault="00573B96" w:rsidP="00B4416D">
      <w:pPr>
        <w:spacing w:before="0" w:after="0"/>
        <w:ind w:left="720"/>
        <w:jc w:val="both"/>
        <w:rPr>
          <w:color w:val="000000"/>
          <w:sz w:val="22"/>
          <w:szCs w:val="22"/>
        </w:rPr>
      </w:pPr>
    </w:p>
    <w:p w14:paraId="5E685976" w14:textId="471DF1A5" w:rsidR="004A70B5" w:rsidRPr="00626C96" w:rsidRDefault="009042FE" w:rsidP="009042FE">
      <w:pPr>
        <w:numPr>
          <w:ilvl w:val="0"/>
          <w:numId w:val="23"/>
        </w:numPr>
        <w:spacing w:before="0" w:after="0"/>
        <w:jc w:val="both"/>
        <w:rPr>
          <w:b/>
          <w:color w:val="00B0F0"/>
          <w:sz w:val="22"/>
          <w:szCs w:val="22"/>
        </w:rPr>
      </w:pPr>
      <w:r w:rsidRPr="00626C96">
        <w:rPr>
          <w:b/>
          <w:i/>
          <w:color w:val="00B0F0"/>
          <w:sz w:val="22"/>
          <w:szCs w:val="22"/>
        </w:rPr>
        <w:t>Alocare financiară aferentă</w:t>
      </w:r>
      <w:r w:rsidR="004A70B5" w:rsidRPr="00626C96">
        <w:rPr>
          <w:b/>
          <w:i/>
          <w:color w:val="00B0F0"/>
          <w:sz w:val="22"/>
          <w:szCs w:val="22"/>
        </w:rPr>
        <w:t xml:space="preserve"> Rutei curiilor din zona Transilvaniei</w:t>
      </w:r>
    </w:p>
    <w:p w14:paraId="643CDBD5" w14:textId="4B724242" w:rsidR="004A70B5" w:rsidRPr="00BD3608" w:rsidRDefault="002A5BD0" w:rsidP="00703572">
      <w:pPr>
        <w:numPr>
          <w:ilvl w:val="0"/>
          <w:numId w:val="25"/>
        </w:numPr>
        <w:spacing w:before="0" w:after="0"/>
        <w:ind w:left="720"/>
        <w:jc w:val="both"/>
        <w:rPr>
          <w:color w:val="000000"/>
          <w:sz w:val="22"/>
          <w:szCs w:val="22"/>
        </w:rPr>
      </w:pPr>
      <w:r w:rsidRPr="00BD3608">
        <w:rPr>
          <w:color w:val="000000"/>
          <w:sz w:val="22"/>
          <w:szCs w:val="22"/>
        </w:rPr>
        <w:t xml:space="preserve">Reabilitarea a 5 curii și a infrastructurii specifice - </w:t>
      </w:r>
      <w:r w:rsidR="00B962F3" w:rsidRPr="00BD3608">
        <w:rPr>
          <w:color w:val="000000"/>
          <w:sz w:val="22"/>
          <w:szCs w:val="22"/>
        </w:rPr>
        <w:t>7,125</w:t>
      </w:r>
      <w:r w:rsidR="00B962F3">
        <w:rPr>
          <w:color w:val="000000"/>
          <w:sz w:val="22"/>
          <w:szCs w:val="22"/>
        </w:rPr>
        <w:t xml:space="preserve"> </w:t>
      </w:r>
      <w:r w:rsidRPr="00BD3608">
        <w:rPr>
          <w:color w:val="000000"/>
          <w:sz w:val="22"/>
          <w:szCs w:val="22"/>
        </w:rPr>
        <w:t>mil euro fără TVA (</w:t>
      </w:r>
      <w:r w:rsidR="00B962F3" w:rsidRPr="00BD3608">
        <w:rPr>
          <w:color w:val="000000"/>
          <w:sz w:val="22"/>
          <w:szCs w:val="22"/>
        </w:rPr>
        <w:t>1,425</w:t>
      </w:r>
      <w:r w:rsidR="00B962F3">
        <w:rPr>
          <w:color w:val="000000"/>
          <w:sz w:val="22"/>
          <w:szCs w:val="22"/>
        </w:rPr>
        <w:t xml:space="preserve"> </w:t>
      </w:r>
      <w:r w:rsidRPr="00BD3608">
        <w:rPr>
          <w:color w:val="000000"/>
          <w:sz w:val="22"/>
          <w:szCs w:val="22"/>
        </w:rPr>
        <w:t>mil euro/curie)</w:t>
      </w:r>
      <w:r w:rsidR="004455DF">
        <w:rPr>
          <w:color w:val="000000"/>
          <w:sz w:val="22"/>
          <w:szCs w:val="22"/>
          <w:lang w:val="en-US"/>
        </w:rPr>
        <w:t>;</w:t>
      </w:r>
    </w:p>
    <w:p w14:paraId="0DCA5DAA" w14:textId="7964CC31" w:rsidR="002A5BD0" w:rsidRPr="00BD3608" w:rsidRDefault="002A5BD0" w:rsidP="00703572">
      <w:pPr>
        <w:numPr>
          <w:ilvl w:val="0"/>
          <w:numId w:val="25"/>
        </w:numPr>
        <w:spacing w:before="0" w:after="0"/>
        <w:ind w:left="720"/>
        <w:jc w:val="both"/>
        <w:rPr>
          <w:color w:val="000000"/>
          <w:sz w:val="22"/>
          <w:szCs w:val="22"/>
        </w:rPr>
      </w:pPr>
      <w:r w:rsidRPr="00BD3608">
        <w:rPr>
          <w:color w:val="000000"/>
          <w:sz w:val="22"/>
          <w:szCs w:val="22"/>
        </w:rPr>
        <w:t>Digitalizarea valorilor aferente, marcarea și semnalizarea rutei / obiectivelor incluse în cadrul rutei, marketing, management -  0,75 mil euro (30.000 euro /</w:t>
      </w:r>
      <w:proofErr w:type="spellStart"/>
      <w:r w:rsidRPr="00BD3608">
        <w:rPr>
          <w:color w:val="000000"/>
          <w:sz w:val="22"/>
          <w:szCs w:val="22"/>
        </w:rPr>
        <w:t>destinatie</w:t>
      </w:r>
      <w:proofErr w:type="spellEnd"/>
      <w:r w:rsidRPr="00BD3608">
        <w:rPr>
          <w:color w:val="000000"/>
          <w:sz w:val="22"/>
          <w:szCs w:val="22"/>
        </w:rPr>
        <w:t xml:space="preserve"> x 25)</w:t>
      </w:r>
      <w:r w:rsidR="004455DF">
        <w:rPr>
          <w:color w:val="000000"/>
          <w:sz w:val="22"/>
          <w:szCs w:val="22"/>
        </w:rPr>
        <w:t>.</w:t>
      </w:r>
    </w:p>
    <w:p w14:paraId="2777E9B9" w14:textId="62CC1DDB" w:rsidR="002A5BD0" w:rsidRPr="00626C96" w:rsidRDefault="009042FE" w:rsidP="009042FE">
      <w:pPr>
        <w:numPr>
          <w:ilvl w:val="0"/>
          <w:numId w:val="23"/>
        </w:numPr>
        <w:jc w:val="both"/>
        <w:rPr>
          <w:b/>
          <w:i/>
          <w:color w:val="00B0F0"/>
          <w:sz w:val="22"/>
          <w:szCs w:val="22"/>
        </w:rPr>
      </w:pPr>
      <w:r w:rsidRPr="00626C96">
        <w:rPr>
          <w:b/>
          <w:i/>
          <w:color w:val="00B0F0"/>
          <w:sz w:val="22"/>
          <w:szCs w:val="22"/>
        </w:rPr>
        <w:t>Alocare financiară aferentă</w:t>
      </w:r>
      <w:r w:rsidR="002A5BD0" w:rsidRPr="00626C96">
        <w:rPr>
          <w:b/>
          <w:i/>
          <w:color w:val="00B0F0"/>
          <w:sz w:val="22"/>
          <w:szCs w:val="22"/>
        </w:rPr>
        <w:t xml:space="preserve"> Rutei culelor</w:t>
      </w:r>
    </w:p>
    <w:p w14:paraId="3E4E2311" w14:textId="6472EDED" w:rsidR="002A5BD0" w:rsidRPr="00BD3608" w:rsidRDefault="002A5BD0" w:rsidP="00703572">
      <w:pPr>
        <w:numPr>
          <w:ilvl w:val="0"/>
          <w:numId w:val="26"/>
        </w:numPr>
        <w:spacing w:before="0" w:after="0"/>
        <w:jc w:val="both"/>
        <w:rPr>
          <w:color w:val="000000"/>
          <w:sz w:val="22"/>
          <w:szCs w:val="22"/>
        </w:rPr>
      </w:pPr>
      <w:r w:rsidRPr="00BD3608">
        <w:rPr>
          <w:color w:val="000000"/>
          <w:sz w:val="22"/>
          <w:szCs w:val="22"/>
        </w:rPr>
        <w:t xml:space="preserve">Reabilitarea a 5 cule și a infrastructurii specifice - </w:t>
      </w:r>
      <w:r w:rsidR="00B962F3">
        <w:rPr>
          <w:color w:val="000000"/>
          <w:sz w:val="22"/>
          <w:szCs w:val="22"/>
        </w:rPr>
        <w:t>5,25</w:t>
      </w:r>
      <w:r w:rsidRPr="00BD3608">
        <w:rPr>
          <w:color w:val="000000"/>
          <w:sz w:val="22"/>
          <w:szCs w:val="22"/>
        </w:rPr>
        <w:t xml:space="preserve"> mil euro fără TVA (</w:t>
      </w:r>
      <w:r w:rsidR="00B962F3">
        <w:rPr>
          <w:color w:val="000000"/>
          <w:sz w:val="22"/>
          <w:szCs w:val="22"/>
        </w:rPr>
        <w:t>1,05</w:t>
      </w:r>
      <w:r w:rsidRPr="00BD3608">
        <w:rPr>
          <w:color w:val="000000"/>
          <w:sz w:val="22"/>
          <w:szCs w:val="22"/>
        </w:rPr>
        <w:t xml:space="preserve"> mil euro/cula)</w:t>
      </w:r>
      <w:r w:rsidR="004455DF">
        <w:rPr>
          <w:color w:val="000000"/>
          <w:sz w:val="22"/>
          <w:szCs w:val="22"/>
          <w:lang w:val="en-US"/>
        </w:rPr>
        <w:t>;</w:t>
      </w:r>
    </w:p>
    <w:p w14:paraId="56A41A3E" w14:textId="23951F7A" w:rsidR="002A5BD0" w:rsidRPr="00BD3608" w:rsidRDefault="002A5BD0" w:rsidP="00703572">
      <w:pPr>
        <w:numPr>
          <w:ilvl w:val="0"/>
          <w:numId w:val="26"/>
        </w:numPr>
        <w:spacing w:before="0" w:after="0"/>
        <w:jc w:val="both"/>
        <w:rPr>
          <w:i/>
          <w:color w:val="000000"/>
          <w:sz w:val="22"/>
          <w:szCs w:val="22"/>
        </w:rPr>
      </w:pPr>
      <w:r w:rsidRPr="00BD3608">
        <w:rPr>
          <w:color w:val="000000"/>
          <w:sz w:val="22"/>
          <w:szCs w:val="22"/>
        </w:rPr>
        <w:t xml:space="preserve">Digitalizarea valorilor aferente, </w:t>
      </w:r>
      <w:r w:rsidR="006373C6">
        <w:rPr>
          <w:color w:val="000000"/>
          <w:sz w:val="22"/>
          <w:szCs w:val="22"/>
        </w:rPr>
        <w:t>m</w:t>
      </w:r>
      <w:r w:rsidRPr="00BD3608">
        <w:rPr>
          <w:color w:val="000000"/>
          <w:sz w:val="22"/>
          <w:szCs w:val="22"/>
        </w:rPr>
        <w:t>arcarea și semnalizarea rutei / obiectivelor incluse în cadrul rutei, marketing, management - 0,45 mil. euro fără TVA (30.000 euro /destina</w:t>
      </w:r>
      <w:r w:rsidR="004455DF">
        <w:rPr>
          <w:color w:val="000000"/>
          <w:sz w:val="22"/>
          <w:szCs w:val="22"/>
        </w:rPr>
        <w:t>ț</w:t>
      </w:r>
      <w:r w:rsidRPr="00BD3608">
        <w:rPr>
          <w:color w:val="000000"/>
          <w:sz w:val="22"/>
          <w:szCs w:val="22"/>
        </w:rPr>
        <w:t xml:space="preserve">ie x </w:t>
      </w:r>
      <w:r w:rsidRPr="00BD3608">
        <w:rPr>
          <w:i/>
          <w:color w:val="000000"/>
          <w:sz w:val="22"/>
          <w:szCs w:val="22"/>
        </w:rPr>
        <w:t>15)</w:t>
      </w:r>
      <w:r w:rsidR="004455DF">
        <w:rPr>
          <w:i/>
          <w:color w:val="000000"/>
          <w:sz w:val="22"/>
          <w:szCs w:val="22"/>
        </w:rPr>
        <w:t>.</w:t>
      </w:r>
    </w:p>
    <w:p w14:paraId="708F98E8" w14:textId="281E8E17" w:rsidR="002A5BD0" w:rsidRDefault="009042FE" w:rsidP="009042FE">
      <w:pPr>
        <w:numPr>
          <w:ilvl w:val="0"/>
          <w:numId w:val="23"/>
        </w:numPr>
        <w:jc w:val="both"/>
        <w:rPr>
          <w:color w:val="000000"/>
          <w:sz w:val="22"/>
          <w:szCs w:val="22"/>
        </w:rPr>
      </w:pPr>
      <w:r w:rsidRPr="00626C96">
        <w:rPr>
          <w:b/>
          <w:i/>
          <w:color w:val="00B0F0"/>
          <w:sz w:val="22"/>
          <w:szCs w:val="22"/>
        </w:rPr>
        <w:t>Alocare financiară aferentă</w:t>
      </w:r>
      <w:r w:rsidR="002A5BD0" w:rsidRPr="00626C96">
        <w:rPr>
          <w:b/>
          <w:i/>
          <w:color w:val="00B0F0"/>
          <w:sz w:val="22"/>
          <w:szCs w:val="22"/>
        </w:rPr>
        <w:t xml:space="preserve"> Traseului gastronomiei tradiționale românești</w:t>
      </w:r>
      <w:r w:rsidR="002A5BD0" w:rsidRPr="00626C96">
        <w:rPr>
          <w:b/>
          <w:color w:val="000000"/>
          <w:sz w:val="22"/>
          <w:szCs w:val="22"/>
        </w:rPr>
        <w:t xml:space="preserve"> -</w:t>
      </w:r>
      <w:r w:rsidR="002A5BD0" w:rsidRPr="00BD3608">
        <w:rPr>
          <w:color w:val="000000"/>
          <w:sz w:val="22"/>
          <w:szCs w:val="22"/>
        </w:rPr>
        <w:t xml:space="preserve"> 2,7 mil. euro fără TVA (90.000</w:t>
      </w:r>
      <w:r w:rsidR="00434A89" w:rsidRPr="00BD3608">
        <w:rPr>
          <w:color w:val="000000"/>
          <w:sz w:val="22"/>
          <w:szCs w:val="22"/>
        </w:rPr>
        <w:t xml:space="preserve"> euro</w:t>
      </w:r>
      <w:r w:rsidR="002A5BD0" w:rsidRPr="00BD3608">
        <w:rPr>
          <w:color w:val="000000"/>
          <w:sz w:val="22"/>
          <w:szCs w:val="22"/>
        </w:rPr>
        <w:t>/</w:t>
      </w:r>
      <w:proofErr w:type="spellStart"/>
      <w:r w:rsidR="002A5BD0" w:rsidRPr="00BD3608">
        <w:rPr>
          <w:color w:val="000000"/>
          <w:sz w:val="22"/>
          <w:szCs w:val="22"/>
        </w:rPr>
        <w:t>destinatie</w:t>
      </w:r>
      <w:proofErr w:type="spellEnd"/>
      <w:r w:rsidR="002A5BD0" w:rsidRPr="00BD3608">
        <w:rPr>
          <w:color w:val="000000"/>
          <w:sz w:val="22"/>
          <w:szCs w:val="22"/>
        </w:rPr>
        <w:t xml:space="preserve"> x 30)</w:t>
      </w:r>
    </w:p>
    <w:p w14:paraId="42E49EB4" w14:textId="373DDEE6" w:rsidR="006373C6" w:rsidRPr="00BD3608" w:rsidRDefault="006373C6" w:rsidP="009B29CE">
      <w:pPr>
        <w:numPr>
          <w:ilvl w:val="0"/>
          <w:numId w:val="77"/>
        </w:numPr>
        <w:spacing w:before="0"/>
        <w:jc w:val="both"/>
        <w:rPr>
          <w:color w:val="000000"/>
          <w:sz w:val="22"/>
          <w:szCs w:val="22"/>
        </w:rPr>
      </w:pPr>
      <w:r>
        <w:rPr>
          <w:color w:val="000000"/>
          <w:sz w:val="22"/>
          <w:szCs w:val="22"/>
        </w:rPr>
        <w:t xml:space="preserve"> </w:t>
      </w:r>
      <w:r w:rsidRPr="006373C6">
        <w:rPr>
          <w:color w:val="000000"/>
          <w:sz w:val="22"/>
          <w:szCs w:val="22"/>
        </w:rPr>
        <w:t>Digi</w:t>
      </w:r>
      <w:r>
        <w:rPr>
          <w:color w:val="000000"/>
          <w:sz w:val="22"/>
          <w:szCs w:val="22"/>
        </w:rPr>
        <w:t>talizarea valorilor aferente, m</w:t>
      </w:r>
      <w:r w:rsidRPr="006373C6">
        <w:rPr>
          <w:color w:val="000000"/>
          <w:sz w:val="22"/>
          <w:szCs w:val="22"/>
        </w:rPr>
        <w:t>arcarea și semnalizarea rutei / obiectivelor incluse în cadrul rutei, marketing, management -2,7 mil. euro fără TVA (90.000 euro/</w:t>
      </w:r>
      <w:proofErr w:type="spellStart"/>
      <w:r w:rsidRPr="006373C6">
        <w:rPr>
          <w:color w:val="000000"/>
          <w:sz w:val="22"/>
          <w:szCs w:val="22"/>
        </w:rPr>
        <w:t>destinatie</w:t>
      </w:r>
      <w:proofErr w:type="spellEnd"/>
      <w:r w:rsidRPr="006373C6">
        <w:rPr>
          <w:color w:val="000000"/>
          <w:sz w:val="22"/>
          <w:szCs w:val="22"/>
        </w:rPr>
        <w:t xml:space="preserve"> x 30)</w:t>
      </w:r>
      <w:r w:rsidR="004455DF">
        <w:rPr>
          <w:color w:val="000000"/>
          <w:sz w:val="22"/>
          <w:szCs w:val="22"/>
        </w:rPr>
        <w:t>.</w:t>
      </w:r>
    </w:p>
    <w:p w14:paraId="4FE9FB0F" w14:textId="21FDE79A" w:rsidR="002A5BD0" w:rsidRPr="00BD3608" w:rsidRDefault="009042FE" w:rsidP="009042FE">
      <w:pPr>
        <w:numPr>
          <w:ilvl w:val="0"/>
          <w:numId w:val="23"/>
        </w:numPr>
        <w:jc w:val="both"/>
        <w:rPr>
          <w:i/>
          <w:color w:val="000000"/>
          <w:sz w:val="22"/>
          <w:szCs w:val="22"/>
        </w:rPr>
      </w:pPr>
      <w:r w:rsidRPr="00626C96">
        <w:rPr>
          <w:b/>
          <w:i/>
          <w:color w:val="00B0F0"/>
          <w:sz w:val="22"/>
          <w:szCs w:val="22"/>
        </w:rPr>
        <w:t xml:space="preserve">Alocare financiară aferentă </w:t>
      </w:r>
      <w:r w:rsidR="002A5BD0" w:rsidRPr="00626C96">
        <w:rPr>
          <w:b/>
          <w:i/>
          <w:color w:val="00B0F0"/>
          <w:sz w:val="22"/>
          <w:szCs w:val="22"/>
        </w:rPr>
        <w:t>bisericilor fortificate</w:t>
      </w:r>
      <w:r w:rsidR="002A5BD0" w:rsidRPr="00BD3608">
        <w:rPr>
          <w:color w:val="000000"/>
          <w:sz w:val="22"/>
          <w:szCs w:val="22"/>
        </w:rPr>
        <w:t xml:space="preserve"> - 0,6 mil euro fără TVA (30.000</w:t>
      </w:r>
      <w:r w:rsidR="00CF3E74">
        <w:rPr>
          <w:color w:val="000000"/>
          <w:sz w:val="22"/>
          <w:szCs w:val="22"/>
        </w:rPr>
        <w:t xml:space="preserve"> euro</w:t>
      </w:r>
      <w:r w:rsidR="002A5BD0" w:rsidRPr="00BD3608">
        <w:rPr>
          <w:color w:val="000000"/>
          <w:sz w:val="22"/>
          <w:szCs w:val="22"/>
        </w:rPr>
        <w:t>/destina</w:t>
      </w:r>
      <w:r w:rsidR="004455DF">
        <w:rPr>
          <w:color w:val="000000"/>
          <w:sz w:val="22"/>
          <w:szCs w:val="22"/>
        </w:rPr>
        <w:t>ț</w:t>
      </w:r>
      <w:r w:rsidR="002A5BD0" w:rsidRPr="00BD3608">
        <w:rPr>
          <w:color w:val="000000"/>
          <w:sz w:val="22"/>
          <w:szCs w:val="22"/>
        </w:rPr>
        <w:t>ie x 20)</w:t>
      </w:r>
      <w:r w:rsidR="00434A89" w:rsidRPr="00BD3608">
        <w:rPr>
          <w:color w:val="000000"/>
          <w:sz w:val="22"/>
          <w:szCs w:val="22"/>
        </w:rPr>
        <w:t xml:space="preserve"> pentru </w:t>
      </w:r>
      <w:r w:rsidR="006373C6">
        <w:rPr>
          <w:color w:val="000000"/>
          <w:sz w:val="22"/>
          <w:szCs w:val="22"/>
        </w:rPr>
        <w:t>d</w:t>
      </w:r>
      <w:r w:rsidR="00434A89" w:rsidRPr="00BD3608">
        <w:rPr>
          <w:color w:val="000000"/>
          <w:sz w:val="22"/>
          <w:szCs w:val="22"/>
        </w:rPr>
        <w:t xml:space="preserve">igitalizarea valorilor aferente, </w:t>
      </w:r>
      <w:r w:rsidR="00A07457">
        <w:rPr>
          <w:color w:val="000000"/>
          <w:sz w:val="22"/>
          <w:szCs w:val="22"/>
        </w:rPr>
        <w:t>m</w:t>
      </w:r>
      <w:r w:rsidR="00A07457" w:rsidRPr="00BD3608">
        <w:rPr>
          <w:color w:val="000000"/>
          <w:sz w:val="22"/>
          <w:szCs w:val="22"/>
        </w:rPr>
        <w:t xml:space="preserve">arcarea </w:t>
      </w:r>
      <w:r w:rsidR="00434A89" w:rsidRPr="00BD3608">
        <w:rPr>
          <w:color w:val="000000"/>
          <w:sz w:val="22"/>
          <w:szCs w:val="22"/>
        </w:rPr>
        <w:t xml:space="preserve">și semnalizarea rutei / obiectivelor incluse în </w:t>
      </w:r>
      <w:r w:rsidR="00434A89" w:rsidRPr="00BD3608">
        <w:rPr>
          <w:i/>
          <w:color w:val="000000"/>
          <w:sz w:val="22"/>
          <w:szCs w:val="22"/>
        </w:rPr>
        <w:t>cadrul rutei, marketing, management.</w:t>
      </w:r>
    </w:p>
    <w:p w14:paraId="5E51552D" w14:textId="24AABA97" w:rsidR="002A5BD0" w:rsidRPr="00626C96" w:rsidRDefault="009042FE" w:rsidP="009042FE">
      <w:pPr>
        <w:numPr>
          <w:ilvl w:val="0"/>
          <w:numId w:val="23"/>
        </w:numPr>
        <w:jc w:val="both"/>
        <w:rPr>
          <w:b/>
          <w:i/>
          <w:color w:val="00B0F0"/>
          <w:sz w:val="22"/>
          <w:szCs w:val="22"/>
        </w:rPr>
      </w:pPr>
      <w:r w:rsidRPr="00626C96">
        <w:rPr>
          <w:b/>
          <w:i/>
          <w:color w:val="00B0F0"/>
          <w:sz w:val="22"/>
          <w:szCs w:val="22"/>
        </w:rPr>
        <w:lastRenderedPageBreak/>
        <w:t>Alocare financiară aferentă</w:t>
      </w:r>
      <w:r w:rsidR="002A5BD0" w:rsidRPr="00626C96">
        <w:rPr>
          <w:b/>
          <w:i/>
          <w:color w:val="00B0F0"/>
          <w:sz w:val="22"/>
          <w:szCs w:val="22"/>
        </w:rPr>
        <w:t xml:space="preserve"> Rutei bisericilor de lemn </w:t>
      </w:r>
    </w:p>
    <w:p w14:paraId="713D7A4F" w14:textId="5101602F" w:rsidR="002A5BD0" w:rsidRPr="00BD3608" w:rsidRDefault="002A5BD0" w:rsidP="00703572">
      <w:pPr>
        <w:numPr>
          <w:ilvl w:val="0"/>
          <w:numId w:val="27"/>
        </w:numPr>
        <w:spacing w:before="0" w:after="0"/>
        <w:jc w:val="both"/>
        <w:rPr>
          <w:color w:val="000000"/>
          <w:sz w:val="22"/>
          <w:szCs w:val="22"/>
        </w:rPr>
      </w:pPr>
      <w:r w:rsidRPr="00BD3608">
        <w:rPr>
          <w:color w:val="000000"/>
          <w:sz w:val="22"/>
          <w:szCs w:val="22"/>
        </w:rPr>
        <w:t xml:space="preserve">Reabilitarea a 10 biserici de lemn și a infrastructurii specifice în toate regiunile României- 5 mil </w:t>
      </w:r>
      <w:proofErr w:type="spellStart"/>
      <w:r w:rsidRPr="00BD3608">
        <w:rPr>
          <w:color w:val="000000"/>
          <w:sz w:val="22"/>
          <w:szCs w:val="22"/>
        </w:rPr>
        <w:t>euro+TVA</w:t>
      </w:r>
      <w:proofErr w:type="spellEnd"/>
      <w:r w:rsidRPr="00BD3608">
        <w:rPr>
          <w:color w:val="000000"/>
          <w:sz w:val="22"/>
          <w:szCs w:val="22"/>
        </w:rPr>
        <w:t xml:space="preserve"> (0,5 mil euro/biserica)</w:t>
      </w:r>
      <w:r w:rsidR="004455DF">
        <w:rPr>
          <w:color w:val="000000"/>
          <w:sz w:val="22"/>
          <w:szCs w:val="22"/>
          <w:lang w:val="en-US"/>
        </w:rPr>
        <w:t>;</w:t>
      </w:r>
    </w:p>
    <w:p w14:paraId="5E8A162B" w14:textId="3CD3C8E3" w:rsidR="002A5BD0" w:rsidRPr="00BD3608" w:rsidRDefault="002A5BD0" w:rsidP="00703572">
      <w:pPr>
        <w:numPr>
          <w:ilvl w:val="0"/>
          <w:numId w:val="27"/>
        </w:numPr>
        <w:spacing w:before="0" w:after="0"/>
        <w:jc w:val="both"/>
        <w:rPr>
          <w:color w:val="000000"/>
          <w:sz w:val="22"/>
          <w:szCs w:val="22"/>
        </w:rPr>
      </w:pPr>
      <w:r w:rsidRPr="00BD3608">
        <w:rPr>
          <w:color w:val="000000"/>
          <w:sz w:val="22"/>
          <w:szCs w:val="22"/>
        </w:rPr>
        <w:t xml:space="preserve">Digitalizarea valorilor aferente, </w:t>
      </w:r>
      <w:r w:rsidR="006373C6">
        <w:rPr>
          <w:color w:val="000000"/>
          <w:sz w:val="22"/>
          <w:szCs w:val="22"/>
        </w:rPr>
        <w:t>m</w:t>
      </w:r>
      <w:r w:rsidRPr="00BD3608">
        <w:rPr>
          <w:color w:val="000000"/>
          <w:sz w:val="22"/>
          <w:szCs w:val="22"/>
        </w:rPr>
        <w:t>arcarea și semnalizarea rutei / obiectivelor incluse în cadrul rutei, marketing, management - 0,6 mil euro fără TVA (20.000</w:t>
      </w:r>
      <w:r w:rsidR="00576E35">
        <w:rPr>
          <w:color w:val="000000"/>
          <w:sz w:val="22"/>
          <w:szCs w:val="22"/>
        </w:rPr>
        <w:t xml:space="preserve"> euro</w:t>
      </w:r>
      <w:r w:rsidRPr="00BD3608">
        <w:rPr>
          <w:color w:val="000000"/>
          <w:sz w:val="22"/>
          <w:szCs w:val="22"/>
        </w:rPr>
        <w:t>/</w:t>
      </w:r>
      <w:proofErr w:type="spellStart"/>
      <w:r w:rsidRPr="00BD3608">
        <w:rPr>
          <w:color w:val="000000"/>
          <w:sz w:val="22"/>
          <w:szCs w:val="22"/>
        </w:rPr>
        <w:t>destinatie</w:t>
      </w:r>
      <w:proofErr w:type="spellEnd"/>
      <w:r w:rsidRPr="00BD3608">
        <w:rPr>
          <w:color w:val="000000"/>
          <w:sz w:val="22"/>
          <w:szCs w:val="22"/>
        </w:rPr>
        <w:t xml:space="preserve"> x 30)</w:t>
      </w:r>
      <w:r w:rsidR="004455DF">
        <w:rPr>
          <w:color w:val="000000"/>
          <w:sz w:val="22"/>
          <w:szCs w:val="22"/>
        </w:rPr>
        <w:t>.</w:t>
      </w:r>
    </w:p>
    <w:p w14:paraId="728157FE" w14:textId="44C4FCCF" w:rsidR="002A5BD0" w:rsidRPr="00626C96" w:rsidRDefault="009042FE" w:rsidP="009042FE">
      <w:pPr>
        <w:numPr>
          <w:ilvl w:val="0"/>
          <w:numId w:val="23"/>
        </w:numPr>
        <w:jc w:val="both"/>
        <w:rPr>
          <w:b/>
          <w:i/>
          <w:color w:val="00B0F0"/>
          <w:sz w:val="22"/>
          <w:szCs w:val="22"/>
        </w:rPr>
      </w:pPr>
      <w:r w:rsidRPr="00626C96">
        <w:rPr>
          <w:b/>
          <w:i/>
          <w:color w:val="00B0F0"/>
          <w:sz w:val="22"/>
          <w:szCs w:val="22"/>
        </w:rPr>
        <w:t>Alocare financiară aferentă</w:t>
      </w:r>
      <w:r w:rsidR="002A5BD0" w:rsidRPr="00626C96">
        <w:rPr>
          <w:b/>
          <w:i/>
          <w:color w:val="00B0F0"/>
          <w:sz w:val="22"/>
          <w:szCs w:val="22"/>
        </w:rPr>
        <w:t xml:space="preserve"> Rutei mănăstirilor din zona Moldovei </w:t>
      </w:r>
    </w:p>
    <w:p w14:paraId="6719AC73" w14:textId="703CF3AD" w:rsidR="002A5BD0" w:rsidRPr="00BD3608" w:rsidRDefault="002A5BD0" w:rsidP="00703572">
      <w:pPr>
        <w:numPr>
          <w:ilvl w:val="0"/>
          <w:numId w:val="28"/>
        </w:numPr>
        <w:spacing w:before="0" w:after="0"/>
        <w:jc w:val="both"/>
        <w:rPr>
          <w:color w:val="000000"/>
          <w:sz w:val="22"/>
          <w:szCs w:val="22"/>
        </w:rPr>
      </w:pPr>
      <w:r w:rsidRPr="00BD3608">
        <w:rPr>
          <w:color w:val="000000"/>
          <w:sz w:val="22"/>
          <w:szCs w:val="22"/>
        </w:rPr>
        <w:t>Reabilitarea a 5 mănăstiri și a infrastructurii specifice - 13,75 mil euro fără TVA (2,75 mil euro/m</w:t>
      </w:r>
      <w:r w:rsidR="004455DF">
        <w:rPr>
          <w:color w:val="000000"/>
          <w:sz w:val="22"/>
          <w:szCs w:val="22"/>
        </w:rPr>
        <w:t>ă</w:t>
      </w:r>
      <w:r w:rsidRPr="00BD3608">
        <w:rPr>
          <w:color w:val="000000"/>
          <w:sz w:val="22"/>
          <w:szCs w:val="22"/>
        </w:rPr>
        <w:t>n</w:t>
      </w:r>
      <w:r w:rsidR="004455DF">
        <w:rPr>
          <w:color w:val="000000"/>
          <w:sz w:val="22"/>
          <w:szCs w:val="22"/>
        </w:rPr>
        <w:t>ă</w:t>
      </w:r>
      <w:r w:rsidRPr="00BD3608">
        <w:rPr>
          <w:color w:val="000000"/>
          <w:sz w:val="22"/>
          <w:szCs w:val="22"/>
        </w:rPr>
        <w:t>stire)</w:t>
      </w:r>
      <w:r w:rsidR="004455DF">
        <w:rPr>
          <w:color w:val="000000"/>
          <w:sz w:val="22"/>
          <w:szCs w:val="22"/>
        </w:rPr>
        <w:t>;</w:t>
      </w:r>
    </w:p>
    <w:p w14:paraId="5EF9974F" w14:textId="77777777" w:rsidR="002A5BD0" w:rsidRPr="00BD3608" w:rsidRDefault="00EE1AD4" w:rsidP="00703572">
      <w:pPr>
        <w:numPr>
          <w:ilvl w:val="0"/>
          <w:numId w:val="28"/>
        </w:numPr>
        <w:spacing w:before="0" w:after="0"/>
        <w:jc w:val="both"/>
        <w:rPr>
          <w:color w:val="000000"/>
          <w:sz w:val="22"/>
          <w:szCs w:val="22"/>
        </w:rPr>
      </w:pPr>
      <w:r w:rsidRPr="00BD3608">
        <w:rPr>
          <w:color w:val="000000"/>
          <w:sz w:val="22"/>
          <w:szCs w:val="22"/>
        </w:rPr>
        <w:t xml:space="preserve">Digitalizarea valorilor aferente, marcarea și semnalizarea rutei / obiectivelor incluse în cadrul rutei, marketing, management - 0,9 mil </w:t>
      </w:r>
      <w:proofErr w:type="spellStart"/>
      <w:r w:rsidRPr="00BD3608">
        <w:rPr>
          <w:color w:val="000000"/>
          <w:sz w:val="22"/>
          <w:szCs w:val="22"/>
        </w:rPr>
        <w:t>eur</w:t>
      </w:r>
      <w:proofErr w:type="spellEnd"/>
      <w:r w:rsidRPr="00BD3608">
        <w:rPr>
          <w:color w:val="000000"/>
          <w:sz w:val="22"/>
          <w:szCs w:val="22"/>
        </w:rPr>
        <w:t xml:space="preserve"> (30.000 euro/</w:t>
      </w:r>
      <w:proofErr w:type="spellStart"/>
      <w:r w:rsidRPr="00BD3608">
        <w:rPr>
          <w:color w:val="000000"/>
          <w:sz w:val="22"/>
          <w:szCs w:val="22"/>
        </w:rPr>
        <w:t>destinatie</w:t>
      </w:r>
      <w:proofErr w:type="spellEnd"/>
      <w:r w:rsidRPr="00BD3608">
        <w:rPr>
          <w:color w:val="000000"/>
          <w:sz w:val="22"/>
          <w:szCs w:val="22"/>
        </w:rPr>
        <w:t xml:space="preserve"> x 30)</w:t>
      </w:r>
      <w:r w:rsidR="002A5BD0" w:rsidRPr="00BD3608">
        <w:rPr>
          <w:color w:val="000000"/>
          <w:sz w:val="22"/>
          <w:szCs w:val="22"/>
        </w:rPr>
        <w:t>.</w:t>
      </w:r>
    </w:p>
    <w:p w14:paraId="282EA23E" w14:textId="542375C1" w:rsidR="00EE1AD4" w:rsidRPr="00626C96" w:rsidRDefault="009042FE" w:rsidP="009042FE">
      <w:pPr>
        <w:numPr>
          <w:ilvl w:val="0"/>
          <w:numId w:val="23"/>
        </w:numPr>
        <w:jc w:val="both"/>
        <w:rPr>
          <w:b/>
          <w:i/>
          <w:color w:val="00B0F0"/>
          <w:sz w:val="22"/>
          <w:szCs w:val="22"/>
        </w:rPr>
      </w:pPr>
      <w:r w:rsidRPr="00626C96">
        <w:rPr>
          <w:b/>
          <w:i/>
          <w:color w:val="00B0F0"/>
          <w:sz w:val="22"/>
          <w:szCs w:val="22"/>
        </w:rPr>
        <w:t>Alocare financiară aferentă</w:t>
      </w:r>
      <w:r w:rsidR="00EE1AD4" w:rsidRPr="00626C96">
        <w:rPr>
          <w:b/>
          <w:i/>
          <w:color w:val="00B0F0"/>
          <w:sz w:val="22"/>
          <w:szCs w:val="22"/>
        </w:rPr>
        <w:t xml:space="preserve"> Rutei Sfântul Ladislau pe teritoriul României</w:t>
      </w:r>
    </w:p>
    <w:p w14:paraId="2012F79F" w14:textId="6D5D2B48" w:rsidR="00EE1AD4" w:rsidRPr="00BD3608" w:rsidRDefault="00EE1AD4" w:rsidP="00703572">
      <w:pPr>
        <w:numPr>
          <w:ilvl w:val="0"/>
          <w:numId w:val="29"/>
        </w:numPr>
        <w:spacing w:before="0" w:after="0"/>
        <w:jc w:val="both"/>
        <w:rPr>
          <w:color w:val="000000"/>
          <w:sz w:val="22"/>
          <w:szCs w:val="22"/>
        </w:rPr>
      </w:pPr>
      <w:r w:rsidRPr="00BD3608">
        <w:rPr>
          <w:color w:val="000000"/>
          <w:sz w:val="22"/>
          <w:szCs w:val="22"/>
        </w:rPr>
        <w:t>Reabilitarea a 5 biserici/clădiri de patrimoniu și a infrastructurii specifice - 11,25 mil euro fără TVA (2,25 mil euro/obiectiv)</w:t>
      </w:r>
      <w:r w:rsidR="004455DF">
        <w:rPr>
          <w:color w:val="000000"/>
          <w:sz w:val="22"/>
          <w:szCs w:val="22"/>
          <w:lang w:val="en-US"/>
        </w:rPr>
        <w:t>;</w:t>
      </w:r>
    </w:p>
    <w:p w14:paraId="12B25319" w14:textId="2A5257AD" w:rsidR="00EE1AD4" w:rsidRPr="00BD3608" w:rsidRDefault="00EE1AD4" w:rsidP="00703572">
      <w:pPr>
        <w:numPr>
          <w:ilvl w:val="0"/>
          <w:numId w:val="29"/>
        </w:numPr>
        <w:spacing w:before="0" w:after="0"/>
        <w:jc w:val="both"/>
        <w:rPr>
          <w:color w:val="000000"/>
          <w:sz w:val="22"/>
          <w:szCs w:val="22"/>
        </w:rPr>
      </w:pPr>
      <w:r w:rsidRPr="00BD3608">
        <w:rPr>
          <w:color w:val="000000"/>
          <w:sz w:val="22"/>
          <w:szCs w:val="22"/>
        </w:rPr>
        <w:t xml:space="preserve">Digitalizarea valorilor aferente, </w:t>
      </w:r>
      <w:r w:rsidR="006373C6">
        <w:rPr>
          <w:color w:val="000000"/>
          <w:sz w:val="22"/>
          <w:szCs w:val="22"/>
        </w:rPr>
        <w:t>m</w:t>
      </w:r>
      <w:r w:rsidRPr="00BD3608">
        <w:rPr>
          <w:color w:val="000000"/>
          <w:sz w:val="22"/>
          <w:szCs w:val="22"/>
        </w:rPr>
        <w:t>arcarea și semnalizarea rutei / obiectivelor incluse în cadrul rutei, marketing, management - 0,6 mil euro (30.000</w:t>
      </w:r>
      <w:r w:rsidR="00576E35">
        <w:rPr>
          <w:color w:val="000000"/>
          <w:sz w:val="22"/>
          <w:szCs w:val="22"/>
        </w:rPr>
        <w:t xml:space="preserve"> euro</w:t>
      </w:r>
      <w:r w:rsidRPr="00BD3608">
        <w:rPr>
          <w:color w:val="000000"/>
          <w:sz w:val="22"/>
          <w:szCs w:val="22"/>
        </w:rPr>
        <w:t>/</w:t>
      </w:r>
      <w:proofErr w:type="spellStart"/>
      <w:r w:rsidRPr="00BD3608">
        <w:rPr>
          <w:color w:val="000000"/>
          <w:sz w:val="22"/>
          <w:szCs w:val="22"/>
        </w:rPr>
        <w:t>destinatie</w:t>
      </w:r>
      <w:proofErr w:type="spellEnd"/>
      <w:r w:rsidRPr="00BD3608">
        <w:rPr>
          <w:color w:val="000000"/>
          <w:sz w:val="22"/>
          <w:szCs w:val="22"/>
        </w:rPr>
        <w:t xml:space="preserve"> x 20)</w:t>
      </w:r>
      <w:r w:rsidR="004455DF">
        <w:rPr>
          <w:color w:val="000000"/>
          <w:sz w:val="22"/>
          <w:szCs w:val="22"/>
        </w:rPr>
        <w:t>.</w:t>
      </w:r>
    </w:p>
    <w:p w14:paraId="5E2AB2BB" w14:textId="6F693DCF" w:rsidR="00EE1AD4" w:rsidRPr="00626C96" w:rsidRDefault="009042FE" w:rsidP="009042FE">
      <w:pPr>
        <w:numPr>
          <w:ilvl w:val="0"/>
          <w:numId w:val="23"/>
        </w:numPr>
        <w:tabs>
          <w:tab w:val="left" w:pos="360"/>
        </w:tabs>
        <w:jc w:val="both"/>
        <w:rPr>
          <w:b/>
          <w:i/>
          <w:color w:val="00B0F0"/>
          <w:sz w:val="22"/>
          <w:szCs w:val="22"/>
        </w:rPr>
      </w:pPr>
      <w:r w:rsidRPr="00626C96">
        <w:rPr>
          <w:b/>
          <w:i/>
          <w:color w:val="00B0F0"/>
          <w:sz w:val="22"/>
          <w:szCs w:val="22"/>
        </w:rPr>
        <w:t xml:space="preserve">Alocare financiară aferentă </w:t>
      </w:r>
      <w:r w:rsidR="00EE1AD4" w:rsidRPr="00626C96">
        <w:rPr>
          <w:b/>
          <w:i/>
          <w:color w:val="00B0F0"/>
          <w:sz w:val="22"/>
          <w:szCs w:val="22"/>
        </w:rPr>
        <w:t xml:space="preserve">Traseului Castrelor Romane </w:t>
      </w:r>
    </w:p>
    <w:p w14:paraId="2717A92B" w14:textId="33FA5EB1" w:rsidR="00EE1AD4" w:rsidRPr="00BD3608" w:rsidRDefault="00EE1AD4" w:rsidP="00703572">
      <w:pPr>
        <w:numPr>
          <w:ilvl w:val="0"/>
          <w:numId w:val="30"/>
        </w:numPr>
        <w:spacing w:before="0" w:after="0"/>
        <w:jc w:val="both"/>
        <w:rPr>
          <w:color w:val="000000"/>
          <w:sz w:val="22"/>
          <w:szCs w:val="22"/>
        </w:rPr>
      </w:pPr>
      <w:r w:rsidRPr="00BD3608">
        <w:rPr>
          <w:color w:val="000000"/>
          <w:sz w:val="22"/>
          <w:szCs w:val="22"/>
        </w:rPr>
        <w:t>Reabilitarea a 5 castre și a infrastructurii specifice - 10,775 mil euro fără TVA (2,155 mil euro/castru)</w:t>
      </w:r>
      <w:r w:rsidR="004455DF">
        <w:rPr>
          <w:color w:val="000000"/>
          <w:sz w:val="22"/>
          <w:szCs w:val="22"/>
        </w:rPr>
        <w:t>;</w:t>
      </w:r>
    </w:p>
    <w:p w14:paraId="51C1AC6A" w14:textId="5B9CEF86" w:rsidR="00EE1AD4" w:rsidRPr="00BD3608" w:rsidRDefault="00EE1AD4" w:rsidP="00703572">
      <w:pPr>
        <w:numPr>
          <w:ilvl w:val="0"/>
          <w:numId w:val="30"/>
        </w:numPr>
        <w:spacing w:before="0" w:after="0"/>
        <w:jc w:val="both"/>
        <w:rPr>
          <w:color w:val="000000"/>
          <w:sz w:val="22"/>
          <w:szCs w:val="22"/>
        </w:rPr>
      </w:pPr>
      <w:r w:rsidRPr="00BD3608">
        <w:rPr>
          <w:color w:val="000000"/>
          <w:sz w:val="22"/>
          <w:szCs w:val="22"/>
        </w:rPr>
        <w:t xml:space="preserve">Digitalizarea valorilor aferente, </w:t>
      </w:r>
      <w:r w:rsidR="006373C6">
        <w:rPr>
          <w:color w:val="000000"/>
          <w:sz w:val="22"/>
          <w:szCs w:val="22"/>
        </w:rPr>
        <w:t>m</w:t>
      </w:r>
      <w:r w:rsidRPr="00BD3608">
        <w:rPr>
          <w:color w:val="000000"/>
          <w:sz w:val="22"/>
          <w:szCs w:val="22"/>
        </w:rPr>
        <w:t>arcarea și semnalizarea rutei / obiectivelor incluse în cadrul rutei, marketing, management - 0,6 mil euro fără TVA (30.000</w:t>
      </w:r>
      <w:r w:rsidR="00576E35">
        <w:rPr>
          <w:color w:val="000000"/>
          <w:sz w:val="22"/>
          <w:szCs w:val="22"/>
        </w:rPr>
        <w:t xml:space="preserve"> euro</w:t>
      </w:r>
      <w:r w:rsidRPr="00BD3608">
        <w:rPr>
          <w:color w:val="000000"/>
          <w:sz w:val="22"/>
          <w:szCs w:val="22"/>
        </w:rPr>
        <w:t>/destina</w:t>
      </w:r>
      <w:r w:rsidR="004455DF">
        <w:rPr>
          <w:color w:val="000000"/>
          <w:sz w:val="22"/>
          <w:szCs w:val="22"/>
        </w:rPr>
        <w:t>ț</w:t>
      </w:r>
      <w:r w:rsidRPr="00BD3608">
        <w:rPr>
          <w:color w:val="000000"/>
          <w:sz w:val="22"/>
          <w:szCs w:val="22"/>
        </w:rPr>
        <w:t>ie x 20)</w:t>
      </w:r>
      <w:r w:rsidR="004455DF">
        <w:rPr>
          <w:color w:val="000000"/>
          <w:sz w:val="22"/>
          <w:szCs w:val="22"/>
        </w:rPr>
        <w:t>.</w:t>
      </w:r>
    </w:p>
    <w:p w14:paraId="0E003787" w14:textId="33752017" w:rsidR="00EE1AD4" w:rsidRPr="00626C96" w:rsidRDefault="009042FE" w:rsidP="009042FE">
      <w:pPr>
        <w:numPr>
          <w:ilvl w:val="0"/>
          <w:numId w:val="23"/>
        </w:numPr>
        <w:jc w:val="both"/>
        <w:rPr>
          <w:b/>
          <w:i/>
          <w:color w:val="00B0F0"/>
          <w:sz w:val="22"/>
          <w:szCs w:val="22"/>
        </w:rPr>
      </w:pPr>
      <w:r w:rsidRPr="00626C96">
        <w:rPr>
          <w:b/>
          <w:i/>
          <w:color w:val="00B0F0"/>
          <w:sz w:val="22"/>
          <w:szCs w:val="22"/>
        </w:rPr>
        <w:t xml:space="preserve">Alocare financiară aferentă </w:t>
      </w:r>
      <w:r w:rsidR="00EE1AD4" w:rsidRPr="00626C96">
        <w:rPr>
          <w:b/>
          <w:i/>
          <w:color w:val="00B0F0"/>
          <w:sz w:val="22"/>
          <w:szCs w:val="22"/>
        </w:rPr>
        <w:t>Rut</w:t>
      </w:r>
      <w:r w:rsidRPr="00626C96">
        <w:rPr>
          <w:b/>
          <w:i/>
          <w:color w:val="00B0F0"/>
          <w:sz w:val="22"/>
          <w:szCs w:val="22"/>
        </w:rPr>
        <w:t>ei</w:t>
      </w:r>
      <w:r w:rsidR="00EE1AD4" w:rsidRPr="00626C96">
        <w:rPr>
          <w:b/>
          <w:i/>
          <w:color w:val="00B0F0"/>
          <w:sz w:val="22"/>
          <w:szCs w:val="22"/>
        </w:rPr>
        <w:t xml:space="preserve"> cetăților</w:t>
      </w:r>
    </w:p>
    <w:p w14:paraId="395EE16D" w14:textId="51EA38A0" w:rsidR="00EE1AD4" w:rsidRPr="00BD3608" w:rsidRDefault="00EE1AD4" w:rsidP="00703572">
      <w:pPr>
        <w:numPr>
          <w:ilvl w:val="0"/>
          <w:numId w:val="31"/>
        </w:numPr>
        <w:spacing w:before="0" w:after="0"/>
        <w:jc w:val="both"/>
        <w:rPr>
          <w:color w:val="000000"/>
          <w:sz w:val="22"/>
          <w:szCs w:val="22"/>
        </w:rPr>
      </w:pPr>
      <w:r w:rsidRPr="00BD3608">
        <w:rPr>
          <w:color w:val="000000"/>
          <w:sz w:val="22"/>
          <w:szCs w:val="22"/>
        </w:rPr>
        <w:t>Reabilitarea a 5 cetăți și a infrastructurii specifice - 10,775 mil euro fără TVA (2,155 mil euro/cetate)</w:t>
      </w:r>
      <w:r w:rsidR="004455DF">
        <w:rPr>
          <w:color w:val="000000"/>
          <w:sz w:val="22"/>
          <w:szCs w:val="22"/>
          <w:lang w:val="en-US"/>
        </w:rPr>
        <w:t>;</w:t>
      </w:r>
    </w:p>
    <w:p w14:paraId="07FAF2F6" w14:textId="098983C8" w:rsidR="00EE1AD4" w:rsidRPr="00BD3608" w:rsidRDefault="00EE1AD4" w:rsidP="00703572">
      <w:pPr>
        <w:numPr>
          <w:ilvl w:val="0"/>
          <w:numId w:val="31"/>
        </w:numPr>
        <w:spacing w:before="0" w:after="0"/>
        <w:jc w:val="both"/>
        <w:rPr>
          <w:color w:val="000000"/>
          <w:sz w:val="22"/>
          <w:szCs w:val="22"/>
        </w:rPr>
      </w:pPr>
      <w:r w:rsidRPr="00BD3608">
        <w:rPr>
          <w:color w:val="000000"/>
          <w:sz w:val="22"/>
          <w:szCs w:val="22"/>
        </w:rPr>
        <w:t xml:space="preserve">Digitalizarea valorilor aferente, </w:t>
      </w:r>
      <w:r w:rsidR="006373C6">
        <w:rPr>
          <w:color w:val="000000"/>
          <w:sz w:val="22"/>
          <w:szCs w:val="22"/>
        </w:rPr>
        <w:t>m</w:t>
      </w:r>
      <w:r w:rsidRPr="00BD3608">
        <w:rPr>
          <w:color w:val="000000"/>
          <w:sz w:val="22"/>
          <w:szCs w:val="22"/>
        </w:rPr>
        <w:t xml:space="preserve">arcarea și semnalizarea rutei / obiectivelor incluse în cadrul rutei, marketing, management - 0,9 mil </w:t>
      </w:r>
      <w:proofErr w:type="spellStart"/>
      <w:r w:rsidRPr="00BD3608">
        <w:rPr>
          <w:color w:val="000000"/>
          <w:sz w:val="22"/>
          <w:szCs w:val="22"/>
        </w:rPr>
        <w:t>eur</w:t>
      </w:r>
      <w:proofErr w:type="spellEnd"/>
      <w:r w:rsidRPr="00BD3608">
        <w:rPr>
          <w:color w:val="000000"/>
          <w:sz w:val="22"/>
          <w:szCs w:val="22"/>
        </w:rPr>
        <w:t xml:space="preserve"> (30.000 euro/destina</w:t>
      </w:r>
      <w:r w:rsidR="004455DF">
        <w:rPr>
          <w:color w:val="000000"/>
          <w:sz w:val="22"/>
          <w:szCs w:val="22"/>
        </w:rPr>
        <w:t>ț</w:t>
      </w:r>
      <w:r w:rsidRPr="00BD3608">
        <w:rPr>
          <w:color w:val="000000"/>
          <w:sz w:val="22"/>
          <w:szCs w:val="22"/>
        </w:rPr>
        <w:t>ie x 30).</w:t>
      </w:r>
    </w:p>
    <w:p w14:paraId="41476B1C" w14:textId="1B6805A1" w:rsidR="00EE1AD4" w:rsidRPr="00D024A3" w:rsidRDefault="00A6059B" w:rsidP="009042FE">
      <w:pPr>
        <w:numPr>
          <w:ilvl w:val="0"/>
          <w:numId w:val="23"/>
        </w:numPr>
        <w:jc w:val="both"/>
        <w:rPr>
          <w:b/>
          <w:i/>
          <w:color w:val="00B0F0"/>
          <w:sz w:val="22"/>
          <w:szCs w:val="22"/>
        </w:rPr>
      </w:pPr>
      <w:r w:rsidRPr="00BD3608">
        <w:rPr>
          <w:b/>
          <w:i/>
          <w:color w:val="00B0F0"/>
          <w:sz w:val="22"/>
          <w:szCs w:val="22"/>
        </w:rPr>
        <w:t xml:space="preserve"> </w:t>
      </w:r>
      <w:r w:rsidR="009042FE" w:rsidRPr="009042FE">
        <w:rPr>
          <w:b/>
          <w:i/>
          <w:color w:val="00B0F0"/>
          <w:sz w:val="22"/>
          <w:szCs w:val="22"/>
        </w:rPr>
        <w:t xml:space="preserve">Alocare financiară aferentă </w:t>
      </w:r>
      <w:r w:rsidR="009042FE">
        <w:rPr>
          <w:b/>
          <w:i/>
          <w:color w:val="00B0F0"/>
          <w:sz w:val="22"/>
          <w:szCs w:val="22"/>
        </w:rPr>
        <w:t>r</w:t>
      </w:r>
      <w:r w:rsidR="00EE1AD4" w:rsidRPr="00BD3608">
        <w:rPr>
          <w:b/>
          <w:i/>
          <w:color w:val="00B0F0"/>
          <w:sz w:val="22"/>
          <w:szCs w:val="22"/>
        </w:rPr>
        <w:t>efacer</w:t>
      </w:r>
      <w:r w:rsidR="009042FE">
        <w:rPr>
          <w:b/>
          <w:i/>
          <w:color w:val="00B0F0"/>
          <w:sz w:val="22"/>
          <w:szCs w:val="22"/>
        </w:rPr>
        <w:t>ii</w:t>
      </w:r>
      <w:r w:rsidR="00EE1AD4" w:rsidRPr="00BD3608">
        <w:rPr>
          <w:b/>
          <w:i/>
          <w:color w:val="00B0F0"/>
          <w:sz w:val="22"/>
          <w:szCs w:val="22"/>
        </w:rPr>
        <w:t xml:space="preserve"> peisajului cultural din Delta Dunării</w:t>
      </w:r>
      <w:r w:rsidR="00EE1AD4" w:rsidRPr="00D024A3">
        <w:rPr>
          <w:b/>
          <w:i/>
          <w:color w:val="00B0F0"/>
          <w:sz w:val="22"/>
          <w:szCs w:val="22"/>
        </w:rPr>
        <w:t xml:space="preserve"> în vederea creșterii atractivității zonei</w:t>
      </w:r>
    </w:p>
    <w:p w14:paraId="6BE4DD4C" w14:textId="7B914D18" w:rsidR="002A5BD0" w:rsidRPr="00BD3608" w:rsidRDefault="00EE1AD4" w:rsidP="00703572">
      <w:pPr>
        <w:numPr>
          <w:ilvl w:val="0"/>
          <w:numId w:val="32"/>
        </w:numPr>
        <w:spacing w:before="0" w:after="0"/>
        <w:jc w:val="both"/>
        <w:rPr>
          <w:color w:val="000000"/>
          <w:sz w:val="22"/>
          <w:szCs w:val="22"/>
        </w:rPr>
      </w:pPr>
      <w:r w:rsidRPr="00BD3608">
        <w:rPr>
          <w:color w:val="000000"/>
          <w:sz w:val="22"/>
          <w:szCs w:val="22"/>
        </w:rPr>
        <w:t>Reabilitarea a 30 obiective tradiționale - 1,8 mil euro fără TVA (60.000 euro/obiectiv x30)</w:t>
      </w:r>
      <w:r w:rsidR="004455DF">
        <w:rPr>
          <w:color w:val="000000"/>
          <w:sz w:val="22"/>
          <w:szCs w:val="22"/>
        </w:rPr>
        <w:t>;</w:t>
      </w:r>
    </w:p>
    <w:p w14:paraId="460A9B6E" w14:textId="2E9DDCF2" w:rsidR="00EE1AD4" w:rsidRPr="00BD3608" w:rsidRDefault="00EE1AD4" w:rsidP="00703572">
      <w:pPr>
        <w:numPr>
          <w:ilvl w:val="0"/>
          <w:numId w:val="32"/>
        </w:numPr>
        <w:spacing w:before="0" w:after="0"/>
        <w:jc w:val="both"/>
        <w:rPr>
          <w:color w:val="000000"/>
          <w:sz w:val="22"/>
          <w:szCs w:val="22"/>
        </w:rPr>
      </w:pPr>
      <w:r w:rsidRPr="00BD3608">
        <w:rPr>
          <w:color w:val="000000"/>
          <w:sz w:val="22"/>
          <w:szCs w:val="22"/>
        </w:rPr>
        <w:t>Marcarea și semnalizarea rutei / obiectivelor incluse în cadrul rutei, marketing, management și digitalizare (digitalizarea valorilor culturale aferente); dezvoltare și livrare ofertă culturală; formare personal și activități de educație culturală - 0,45 mil. euro fără TVA (5.000</w:t>
      </w:r>
      <w:r w:rsidR="00576E35">
        <w:rPr>
          <w:color w:val="000000"/>
          <w:sz w:val="22"/>
          <w:szCs w:val="22"/>
        </w:rPr>
        <w:t xml:space="preserve"> euro</w:t>
      </w:r>
      <w:r w:rsidRPr="00BD3608">
        <w:rPr>
          <w:color w:val="000000"/>
          <w:sz w:val="22"/>
          <w:szCs w:val="22"/>
        </w:rPr>
        <w:t>/obiectiv x 30)</w:t>
      </w:r>
      <w:r w:rsidR="004455DF">
        <w:rPr>
          <w:color w:val="000000"/>
          <w:sz w:val="22"/>
          <w:szCs w:val="22"/>
        </w:rPr>
        <w:t>.</w:t>
      </w:r>
    </w:p>
    <w:p w14:paraId="1FF99751" w14:textId="00ACC4E3" w:rsidR="00EE1AD4" w:rsidRPr="00D024A3" w:rsidRDefault="009042FE" w:rsidP="009042FE">
      <w:pPr>
        <w:numPr>
          <w:ilvl w:val="0"/>
          <w:numId w:val="23"/>
        </w:numPr>
        <w:jc w:val="both"/>
        <w:rPr>
          <w:b/>
          <w:i/>
          <w:color w:val="00B0F0"/>
          <w:sz w:val="22"/>
          <w:szCs w:val="22"/>
        </w:rPr>
      </w:pPr>
      <w:r w:rsidRPr="009042FE">
        <w:rPr>
          <w:b/>
          <w:i/>
          <w:color w:val="00B0F0"/>
          <w:sz w:val="22"/>
          <w:szCs w:val="22"/>
        </w:rPr>
        <w:t>Alocare financiară aferentă</w:t>
      </w:r>
      <w:r>
        <w:rPr>
          <w:b/>
          <w:i/>
          <w:color w:val="00B0F0"/>
          <w:sz w:val="22"/>
          <w:szCs w:val="22"/>
        </w:rPr>
        <w:t xml:space="preserve"> </w:t>
      </w:r>
      <w:r w:rsidR="00EE1AD4" w:rsidRPr="00D024A3">
        <w:rPr>
          <w:b/>
          <w:i/>
          <w:color w:val="00B0F0"/>
          <w:sz w:val="22"/>
          <w:szCs w:val="22"/>
        </w:rPr>
        <w:t xml:space="preserve"> rutei satelor cu arhitectură tradițională</w:t>
      </w:r>
    </w:p>
    <w:p w14:paraId="452EB56C" w14:textId="6024A61A" w:rsidR="00EE1AD4" w:rsidRPr="00BD3608" w:rsidRDefault="00EE1AD4" w:rsidP="00703572">
      <w:pPr>
        <w:numPr>
          <w:ilvl w:val="0"/>
          <w:numId w:val="33"/>
        </w:numPr>
        <w:spacing w:before="0" w:after="0"/>
        <w:jc w:val="both"/>
        <w:rPr>
          <w:color w:val="000000"/>
          <w:sz w:val="22"/>
          <w:szCs w:val="22"/>
        </w:rPr>
      </w:pPr>
      <w:r w:rsidRPr="00BD3608">
        <w:rPr>
          <w:color w:val="000000"/>
          <w:sz w:val="22"/>
          <w:szCs w:val="22"/>
        </w:rPr>
        <w:t>Reabilitarea a 150 de case tradiționale din toată România și a infrastructurii specifice - 9 mil. euro fără TVA (60.000 euro /obiectiv</w:t>
      </w:r>
      <w:r w:rsidR="00392344" w:rsidRPr="00BD3608">
        <w:rPr>
          <w:color w:val="000000"/>
          <w:sz w:val="22"/>
          <w:szCs w:val="22"/>
        </w:rPr>
        <w:t xml:space="preserve"> x 150</w:t>
      </w:r>
      <w:r w:rsidRPr="00BD3608">
        <w:rPr>
          <w:color w:val="000000"/>
          <w:sz w:val="22"/>
          <w:szCs w:val="22"/>
        </w:rPr>
        <w:t>)</w:t>
      </w:r>
      <w:r w:rsidR="00BF6D98">
        <w:rPr>
          <w:color w:val="000000"/>
          <w:sz w:val="22"/>
          <w:szCs w:val="22"/>
        </w:rPr>
        <w:t>. Obiectivele ce se vor restaura vor face parte din cele 20 de sate/comune tradiționale evaluate</w:t>
      </w:r>
      <w:r w:rsidR="004455DF">
        <w:rPr>
          <w:color w:val="000000"/>
          <w:sz w:val="22"/>
          <w:szCs w:val="22"/>
        </w:rPr>
        <w:t>;</w:t>
      </w:r>
    </w:p>
    <w:p w14:paraId="2BF2D683" w14:textId="110D9F8D" w:rsidR="00EE1AD4" w:rsidRDefault="00EE1AD4" w:rsidP="00703572">
      <w:pPr>
        <w:numPr>
          <w:ilvl w:val="0"/>
          <w:numId w:val="33"/>
        </w:numPr>
        <w:spacing w:before="0" w:after="0"/>
        <w:jc w:val="both"/>
        <w:rPr>
          <w:color w:val="000000"/>
          <w:sz w:val="22"/>
          <w:szCs w:val="22"/>
        </w:rPr>
      </w:pPr>
      <w:r w:rsidRPr="00BD3608">
        <w:rPr>
          <w:color w:val="000000"/>
          <w:sz w:val="22"/>
          <w:szCs w:val="22"/>
        </w:rPr>
        <w:t>Marcarea și semnalizarea rutei / obiectivelor incluse în cadrul rutei, marketing, management și digitalizare (digitalizarea valorilor culturale aferente); dezvoltare și livrare ofertă culturală; formare personal și activități de educație culturală - 0,6 mil. euro fără TVA (30.000</w:t>
      </w:r>
      <w:r w:rsidR="00576E35">
        <w:rPr>
          <w:color w:val="000000"/>
          <w:sz w:val="22"/>
          <w:szCs w:val="22"/>
        </w:rPr>
        <w:t xml:space="preserve"> euro</w:t>
      </w:r>
      <w:r w:rsidRPr="00BD3608">
        <w:rPr>
          <w:color w:val="000000"/>
          <w:sz w:val="22"/>
          <w:szCs w:val="22"/>
        </w:rPr>
        <w:t>/sat x 20)</w:t>
      </w:r>
      <w:r w:rsidR="004455DF">
        <w:rPr>
          <w:color w:val="000000"/>
          <w:sz w:val="22"/>
          <w:szCs w:val="22"/>
        </w:rPr>
        <w:t>.</w:t>
      </w:r>
    </w:p>
    <w:p w14:paraId="52AE8DA8" w14:textId="77777777" w:rsidR="009042FE" w:rsidRDefault="009042FE" w:rsidP="00B4416D">
      <w:pPr>
        <w:spacing w:before="0" w:after="0"/>
        <w:ind w:left="720"/>
        <w:jc w:val="both"/>
        <w:rPr>
          <w:color w:val="000000"/>
          <w:sz w:val="22"/>
          <w:szCs w:val="22"/>
        </w:rPr>
      </w:pPr>
    </w:p>
    <w:p w14:paraId="4838461A" w14:textId="4D34D013" w:rsidR="00252AA0" w:rsidRDefault="00252AA0" w:rsidP="00D024A3">
      <w:pPr>
        <w:spacing w:before="0" w:after="0"/>
        <w:jc w:val="both"/>
        <w:rPr>
          <w:color w:val="000000"/>
          <w:sz w:val="22"/>
          <w:szCs w:val="22"/>
        </w:rPr>
      </w:pPr>
      <w:r>
        <w:rPr>
          <w:color w:val="000000"/>
          <w:sz w:val="22"/>
          <w:szCs w:val="22"/>
        </w:rPr>
        <w:lastRenderedPageBreak/>
        <w:t>Prin PNRR se dorește promovarea a cât mai multe obiective ce fac parte din patrimoniul turistic/ cultural, dar având în vedere constrângerile legate de disponibilitatea finanț</w:t>
      </w:r>
      <w:r w:rsidR="004455DF">
        <w:rPr>
          <w:color w:val="000000"/>
          <w:sz w:val="22"/>
          <w:szCs w:val="22"/>
        </w:rPr>
        <w:t>ă</w:t>
      </w:r>
      <w:r>
        <w:rPr>
          <w:color w:val="000000"/>
          <w:sz w:val="22"/>
          <w:szCs w:val="22"/>
        </w:rPr>
        <w:t xml:space="preserve">rii, numărul de obiective promovate </w:t>
      </w:r>
      <w:r w:rsidR="00176735">
        <w:rPr>
          <w:color w:val="000000"/>
          <w:sz w:val="22"/>
          <w:szCs w:val="22"/>
        </w:rPr>
        <w:t>va fi în conformitate cu cele mai sus detaliate.</w:t>
      </w:r>
      <w:r>
        <w:rPr>
          <w:color w:val="000000"/>
          <w:sz w:val="22"/>
          <w:szCs w:val="22"/>
        </w:rPr>
        <w:t xml:space="preserve"> </w:t>
      </w:r>
    </w:p>
    <w:p w14:paraId="74EF07A1" w14:textId="3BA1A33B" w:rsidR="006A5191" w:rsidRPr="00BD3608" w:rsidRDefault="00CF3E74" w:rsidP="00D024A3">
      <w:pPr>
        <w:spacing w:before="0" w:after="0"/>
        <w:jc w:val="both"/>
        <w:rPr>
          <w:color w:val="000000"/>
          <w:sz w:val="22"/>
          <w:szCs w:val="22"/>
        </w:rPr>
      </w:pPr>
      <w:r>
        <w:rPr>
          <w:color w:val="000000"/>
          <w:sz w:val="22"/>
          <w:szCs w:val="22"/>
        </w:rPr>
        <w:t xml:space="preserve">În ceea ce privește costurile estimate pentru promovare, se </w:t>
      </w:r>
      <w:r w:rsidR="009042FE">
        <w:rPr>
          <w:color w:val="000000"/>
          <w:sz w:val="22"/>
          <w:szCs w:val="22"/>
        </w:rPr>
        <w:t>va avea</w:t>
      </w:r>
      <w:r>
        <w:rPr>
          <w:color w:val="000000"/>
          <w:sz w:val="22"/>
          <w:szCs w:val="22"/>
        </w:rPr>
        <w:t xml:space="preserve"> în vedere finanțarea a 13 contracte de servicii </w:t>
      </w:r>
      <w:r w:rsidR="00352293">
        <w:rPr>
          <w:color w:val="000000"/>
          <w:sz w:val="22"/>
          <w:szCs w:val="22"/>
        </w:rPr>
        <w:t>pentru</w:t>
      </w:r>
      <w:r>
        <w:rPr>
          <w:color w:val="000000"/>
          <w:sz w:val="22"/>
          <w:szCs w:val="22"/>
        </w:rPr>
        <w:t xml:space="preserve"> promovare (câte un contract pentru fiecare rută</w:t>
      </w:r>
      <w:r w:rsidR="00352293">
        <w:rPr>
          <w:color w:val="000000"/>
          <w:sz w:val="22"/>
          <w:szCs w:val="22"/>
        </w:rPr>
        <w:t xml:space="preserve"> turistică/culturală</w:t>
      </w:r>
      <w:r>
        <w:rPr>
          <w:color w:val="000000"/>
          <w:sz w:val="22"/>
          <w:szCs w:val="22"/>
        </w:rPr>
        <w:t xml:space="preserve"> descrisă mai sus, și un contract </w:t>
      </w:r>
      <w:bookmarkStart w:id="14" w:name="_Hlk94793323"/>
      <w:r>
        <w:rPr>
          <w:color w:val="000000"/>
          <w:sz w:val="22"/>
          <w:szCs w:val="22"/>
        </w:rPr>
        <w:t>pentru crearea unei aplicații naționale</w:t>
      </w:r>
      <w:bookmarkEnd w:id="14"/>
      <w:r>
        <w:rPr>
          <w:color w:val="000000"/>
          <w:sz w:val="22"/>
          <w:szCs w:val="22"/>
        </w:rPr>
        <w:t xml:space="preserve"> ce </w:t>
      </w:r>
      <w:r w:rsidR="00352293">
        <w:rPr>
          <w:color w:val="000000"/>
          <w:sz w:val="22"/>
          <w:szCs w:val="22"/>
        </w:rPr>
        <w:t xml:space="preserve">va </w:t>
      </w:r>
      <w:r>
        <w:rPr>
          <w:color w:val="000000"/>
          <w:sz w:val="22"/>
          <w:szCs w:val="22"/>
        </w:rPr>
        <w:t>integra</w:t>
      </w:r>
      <w:r w:rsidR="00352293">
        <w:rPr>
          <w:color w:val="000000"/>
          <w:sz w:val="22"/>
          <w:szCs w:val="22"/>
        </w:rPr>
        <w:t xml:space="preserve"> și</w:t>
      </w:r>
      <w:r>
        <w:rPr>
          <w:color w:val="000000"/>
          <w:sz w:val="22"/>
          <w:szCs w:val="22"/>
        </w:rPr>
        <w:t xml:space="preserve"> informațiile din cele 12 contracte aferente rutelor). </w:t>
      </w:r>
      <w:r w:rsidR="00BC31E9">
        <w:rPr>
          <w:color w:val="000000"/>
          <w:sz w:val="22"/>
          <w:szCs w:val="22"/>
        </w:rPr>
        <w:t xml:space="preserve">Aplicația națională România Atractivă va cuprinde atât obiectivele selectate în vederea promovării conform metodologiei de evaluare prezente, a siturilor propuse, dar care nu au fost selectate în vederea promovării, cât și propunerile rezultate din consultările interministeriale dintre </w:t>
      </w:r>
      <w:r w:rsidR="00176735" w:rsidRPr="00800425">
        <w:rPr>
          <w:rFonts w:eastAsia="SimSun"/>
          <w:color w:val="000000"/>
          <w:sz w:val="22"/>
          <w:szCs w:val="22"/>
        </w:rPr>
        <w:t xml:space="preserve">Ministerul Investițiilor și Proiectelor Europene, Ministerul </w:t>
      </w:r>
      <w:proofErr w:type="spellStart"/>
      <w:r w:rsidR="00176735" w:rsidRPr="00800425">
        <w:rPr>
          <w:rFonts w:eastAsia="SimSun"/>
          <w:color w:val="000000"/>
          <w:sz w:val="22"/>
          <w:szCs w:val="22"/>
        </w:rPr>
        <w:t>Dezvotării</w:t>
      </w:r>
      <w:proofErr w:type="spellEnd"/>
      <w:r w:rsidR="00176735" w:rsidRPr="00800425">
        <w:rPr>
          <w:rFonts w:eastAsia="SimSun"/>
          <w:color w:val="000000"/>
          <w:sz w:val="22"/>
          <w:szCs w:val="22"/>
        </w:rPr>
        <w:t xml:space="preserve">, Lucrărilor Publice și Administrației, Ministerul </w:t>
      </w:r>
      <w:proofErr w:type="spellStart"/>
      <w:r w:rsidR="00176735" w:rsidRPr="00800425">
        <w:rPr>
          <w:rFonts w:eastAsia="SimSun"/>
          <w:color w:val="000000"/>
          <w:sz w:val="22"/>
          <w:szCs w:val="22"/>
        </w:rPr>
        <w:t>Antreprenoriatului</w:t>
      </w:r>
      <w:proofErr w:type="spellEnd"/>
      <w:r w:rsidR="00176735" w:rsidRPr="00800425">
        <w:rPr>
          <w:rFonts w:eastAsia="SimSun"/>
          <w:color w:val="000000"/>
          <w:sz w:val="22"/>
          <w:szCs w:val="22"/>
        </w:rPr>
        <w:t xml:space="preserve"> și Turismului și Ministerul Culturii </w:t>
      </w:r>
      <w:r w:rsidR="00A51FD6">
        <w:rPr>
          <w:rFonts w:eastAsia="SimSun"/>
          <w:color w:val="000000"/>
          <w:sz w:val="22"/>
          <w:szCs w:val="22"/>
        </w:rPr>
        <w:t xml:space="preserve">și propunerilor </w:t>
      </w:r>
      <w:r w:rsidR="00A51FD6" w:rsidRPr="00A51FD6">
        <w:rPr>
          <w:rFonts w:eastAsia="SimSun"/>
          <w:color w:val="000000"/>
          <w:sz w:val="22"/>
          <w:szCs w:val="22"/>
        </w:rPr>
        <w:t xml:space="preserve">primite de la instituțiile de profil </w:t>
      </w:r>
      <w:r w:rsidR="00A51FD6">
        <w:rPr>
          <w:rFonts w:eastAsia="SimSun"/>
          <w:color w:val="000000"/>
          <w:sz w:val="22"/>
          <w:szCs w:val="22"/>
        </w:rPr>
        <w:t>(</w:t>
      </w:r>
      <w:r w:rsidR="00A51FD6" w:rsidRPr="00A51FD6">
        <w:rPr>
          <w:rFonts w:eastAsia="SimSun"/>
          <w:color w:val="000000"/>
          <w:sz w:val="22"/>
          <w:szCs w:val="22"/>
        </w:rPr>
        <w:t>organizațiile profesionale din domeniu, U</w:t>
      </w:r>
      <w:r w:rsidR="00A51FD6">
        <w:rPr>
          <w:rFonts w:eastAsia="SimSun"/>
          <w:color w:val="000000"/>
          <w:sz w:val="22"/>
          <w:szCs w:val="22"/>
        </w:rPr>
        <w:t>.</w:t>
      </w:r>
      <w:r w:rsidR="00A51FD6" w:rsidRPr="00A51FD6">
        <w:rPr>
          <w:rFonts w:eastAsia="SimSun"/>
          <w:color w:val="000000"/>
          <w:sz w:val="22"/>
          <w:szCs w:val="22"/>
        </w:rPr>
        <w:t>A</w:t>
      </w:r>
      <w:r w:rsidR="00A51FD6">
        <w:rPr>
          <w:rFonts w:eastAsia="SimSun"/>
          <w:color w:val="000000"/>
          <w:sz w:val="22"/>
          <w:szCs w:val="22"/>
        </w:rPr>
        <w:t>.</w:t>
      </w:r>
      <w:r w:rsidR="00A51FD6" w:rsidRPr="00A51FD6">
        <w:rPr>
          <w:rFonts w:eastAsia="SimSun"/>
          <w:color w:val="000000"/>
          <w:sz w:val="22"/>
          <w:szCs w:val="22"/>
        </w:rPr>
        <w:t>T</w:t>
      </w:r>
      <w:r w:rsidR="00A51FD6">
        <w:rPr>
          <w:rFonts w:eastAsia="SimSun"/>
          <w:color w:val="000000"/>
          <w:sz w:val="22"/>
          <w:szCs w:val="22"/>
        </w:rPr>
        <w:t>.-</w:t>
      </w:r>
      <w:r w:rsidR="00A51FD6" w:rsidRPr="00A51FD6">
        <w:rPr>
          <w:rFonts w:eastAsia="SimSun"/>
          <w:color w:val="000000"/>
          <w:sz w:val="22"/>
          <w:szCs w:val="22"/>
        </w:rPr>
        <w:t>uri, culte</w:t>
      </w:r>
      <w:r w:rsidR="00A51FD6">
        <w:rPr>
          <w:rFonts w:eastAsia="SimSun"/>
          <w:color w:val="000000"/>
          <w:sz w:val="22"/>
          <w:szCs w:val="22"/>
        </w:rPr>
        <w:t>,</w:t>
      </w:r>
      <w:r w:rsidR="00A51FD6" w:rsidRPr="00A51FD6">
        <w:rPr>
          <w:rFonts w:eastAsia="SimSun"/>
          <w:color w:val="000000"/>
          <w:sz w:val="22"/>
          <w:szCs w:val="22"/>
        </w:rPr>
        <w:t xml:space="preserve"> etc</w:t>
      </w:r>
      <w:r w:rsidR="00A51FD6">
        <w:rPr>
          <w:rFonts w:eastAsia="SimSun"/>
          <w:color w:val="000000"/>
          <w:sz w:val="22"/>
          <w:szCs w:val="22"/>
        </w:rPr>
        <w:t xml:space="preserve">), </w:t>
      </w:r>
      <w:r w:rsidR="00176735">
        <w:rPr>
          <w:rFonts w:eastAsia="SimSun"/>
          <w:color w:val="000000"/>
          <w:sz w:val="22"/>
          <w:szCs w:val="22"/>
        </w:rPr>
        <w:t>prin care s-au</w:t>
      </w:r>
      <w:r w:rsidR="00176735" w:rsidRPr="00800425">
        <w:rPr>
          <w:rFonts w:eastAsia="SimSun"/>
          <w:color w:val="000000"/>
          <w:sz w:val="22"/>
          <w:szCs w:val="22"/>
        </w:rPr>
        <w:t xml:space="preserve"> stabilit o serie de obiective ce vor putea fi integrate în cele 12 rute turistice/culturale</w:t>
      </w:r>
      <w:r w:rsidR="00176735">
        <w:rPr>
          <w:rFonts w:eastAsia="SimSun"/>
          <w:color w:val="000000"/>
          <w:sz w:val="22"/>
          <w:szCs w:val="22"/>
        </w:rPr>
        <w:t>.</w:t>
      </w:r>
    </w:p>
    <w:p w14:paraId="11049477" w14:textId="77777777" w:rsidR="00E12941" w:rsidRPr="00BD3608" w:rsidRDefault="00E12941" w:rsidP="00E12941">
      <w:pPr>
        <w:spacing w:before="0" w:after="0"/>
        <w:ind w:left="720"/>
        <w:jc w:val="both"/>
        <w:rPr>
          <w:color w:val="595959"/>
          <w:sz w:val="22"/>
          <w:szCs w:val="22"/>
        </w:rPr>
      </w:pPr>
    </w:p>
    <w:p w14:paraId="77C05F23" w14:textId="77777777" w:rsidR="00E12941" w:rsidRPr="00BD3608" w:rsidRDefault="00E12941" w:rsidP="00E12941">
      <w:pPr>
        <w:pStyle w:val="Titlu1"/>
        <w:shd w:val="clear" w:color="auto" w:fill="0070C0"/>
        <w:spacing w:before="0" w:after="0"/>
        <w:jc w:val="both"/>
        <w:rPr>
          <w:color w:val="595959"/>
          <w:sz w:val="22"/>
          <w:szCs w:val="22"/>
          <w:highlight w:val="yellow"/>
        </w:rPr>
      </w:pPr>
      <w:bookmarkStart w:id="15" w:name="_Toc425941488"/>
    </w:p>
    <w:p w14:paraId="2A0EAD9D" w14:textId="77777777" w:rsidR="003278A3" w:rsidRPr="00BD3608" w:rsidRDefault="00B030FE" w:rsidP="00703572">
      <w:pPr>
        <w:pStyle w:val="Titlu1"/>
        <w:numPr>
          <w:ilvl w:val="0"/>
          <w:numId w:val="15"/>
        </w:numPr>
        <w:shd w:val="clear" w:color="auto" w:fill="0070C0"/>
        <w:spacing w:before="0" w:after="0"/>
        <w:jc w:val="both"/>
        <w:rPr>
          <w:sz w:val="22"/>
          <w:szCs w:val="22"/>
        </w:rPr>
      </w:pPr>
      <w:bookmarkStart w:id="16" w:name="_Toc96498391"/>
      <w:r w:rsidRPr="00BD3608">
        <w:rPr>
          <w:sz w:val="22"/>
          <w:szCs w:val="22"/>
        </w:rPr>
        <w:t>INFORMAȚII</w:t>
      </w:r>
      <w:bookmarkEnd w:id="16"/>
      <w:r w:rsidRPr="00BD3608">
        <w:rPr>
          <w:sz w:val="22"/>
          <w:szCs w:val="22"/>
        </w:rPr>
        <w:t xml:space="preserve"> </w:t>
      </w:r>
      <w:bookmarkStart w:id="17" w:name="_Toc399341673"/>
      <w:bookmarkEnd w:id="15"/>
    </w:p>
    <w:p w14:paraId="10272918" w14:textId="77777777" w:rsidR="00E12941" w:rsidRPr="00BD3608" w:rsidRDefault="00E12941" w:rsidP="00E12941">
      <w:pPr>
        <w:shd w:val="clear" w:color="auto" w:fill="0070C0"/>
        <w:rPr>
          <w:sz w:val="22"/>
          <w:szCs w:val="22"/>
        </w:rPr>
      </w:pPr>
    </w:p>
    <w:p w14:paraId="49603504" w14:textId="42FFEE6B" w:rsidR="00E12941" w:rsidRPr="00BD3608" w:rsidRDefault="00A1514F" w:rsidP="00703572">
      <w:pPr>
        <w:pStyle w:val="Titlu2"/>
        <w:numPr>
          <w:ilvl w:val="1"/>
          <w:numId w:val="15"/>
        </w:numPr>
        <w:spacing w:before="0" w:after="120"/>
        <w:jc w:val="both"/>
        <w:rPr>
          <w:rFonts w:eastAsia="SimSun"/>
          <w:color w:val="0070C0"/>
          <w:sz w:val="22"/>
          <w:szCs w:val="22"/>
        </w:rPr>
      </w:pPr>
      <w:bookmarkStart w:id="18" w:name="_Toc96498392"/>
      <w:r w:rsidRPr="00BD3608">
        <w:rPr>
          <w:rFonts w:eastAsia="SimSun"/>
          <w:color w:val="0070C0"/>
          <w:sz w:val="22"/>
          <w:szCs w:val="22"/>
        </w:rPr>
        <w:t xml:space="preserve">Modalitatea de depunere a </w:t>
      </w:r>
      <w:r w:rsidR="00CA382B">
        <w:rPr>
          <w:rFonts w:eastAsia="SimSun"/>
          <w:color w:val="0070C0"/>
          <w:sz w:val="22"/>
          <w:szCs w:val="22"/>
        </w:rPr>
        <w:t>propunerilor de obiective</w:t>
      </w:r>
      <w:bookmarkEnd w:id="18"/>
      <w:r w:rsidR="00CA382B">
        <w:rPr>
          <w:rFonts w:eastAsia="SimSun"/>
          <w:color w:val="0070C0"/>
          <w:sz w:val="22"/>
          <w:szCs w:val="22"/>
        </w:rPr>
        <w:t xml:space="preserve"> </w:t>
      </w:r>
    </w:p>
    <w:p w14:paraId="0ADEB63E" w14:textId="5AC725AB" w:rsidR="00A1514F" w:rsidRPr="00800425" w:rsidRDefault="00A1514F" w:rsidP="00B72DEA">
      <w:pPr>
        <w:jc w:val="both"/>
        <w:rPr>
          <w:rFonts w:eastAsia="SimSun"/>
          <w:color w:val="000000"/>
          <w:sz w:val="22"/>
          <w:szCs w:val="22"/>
        </w:rPr>
      </w:pPr>
      <w:r w:rsidRPr="00800425">
        <w:rPr>
          <w:rFonts w:eastAsia="SimSun"/>
          <w:color w:val="000000"/>
          <w:sz w:val="22"/>
          <w:szCs w:val="22"/>
        </w:rPr>
        <w:t xml:space="preserve">În urma consultărilor interministeriale, Ministerul Investițiilor și Proiectelor Europene, Ministerul </w:t>
      </w:r>
      <w:proofErr w:type="spellStart"/>
      <w:r w:rsidRPr="00800425">
        <w:rPr>
          <w:rFonts w:eastAsia="SimSun"/>
          <w:color w:val="000000"/>
          <w:sz w:val="22"/>
          <w:szCs w:val="22"/>
        </w:rPr>
        <w:t>Dezvotării</w:t>
      </w:r>
      <w:proofErr w:type="spellEnd"/>
      <w:r w:rsidRPr="00800425">
        <w:rPr>
          <w:rFonts w:eastAsia="SimSun"/>
          <w:color w:val="000000"/>
          <w:sz w:val="22"/>
          <w:szCs w:val="22"/>
        </w:rPr>
        <w:t xml:space="preserve">, Lucrărilor Publice și Administrației, Ministerul </w:t>
      </w:r>
      <w:proofErr w:type="spellStart"/>
      <w:r w:rsidRPr="00800425">
        <w:rPr>
          <w:rFonts w:eastAsia="SimSun"/>
          <w:color w:val="000000"/>
          <w:sz w:val="22"/>
          <w:szCs w:val="22"/>
        </w:rPr>
        <w:t>Antreprenoriatului</w:t>
      </w:r>
      <w:proofErr w:type="spellEnd"/>
      <w:r w:rsidRPr="00800425">
        <w:rPr>
          <w:rFonts w:eastAsia="SimSun"/>
          <w:color w:val="000000"/>
          <w:sz w:val="22"/>
          <w:szCs w:val="22"/>
        </w:rPr>
        <w:t xml:space="preserve"> și Turismului și Ministerul Culturii </w:t>
      </w:r>
      <w:r w:rsidR="00CA382B">
        <w:rPr>
          <w:rFonts w:eastAsia="SimSun"/>
          <w:color w:val="000000"/>
          <w:sz w:val="22"/>
          <w:szCs w:val="22"/>
        </w:rPr>
        <w:t xml:space="preserve">vor </w:t>
      </w:r>
      <w:r w:rsidRPr="00800425">
        <w:rPr>
          <w:rFonts w:eastAsia="SimSun"/>
          <w:color w:val="000000"/>
          <w:sz w:val="22"/>
          <w:szCs w:val="22"/>
        </w:rPr>
        <w:t xml:space="preserve">stabili o serie de </w:t>
      </w:r>
      <w:r w:rsidR="007D606A">
        <w:rPr>
          <w:rFonts w:eastAsia="SimSun"/>
          <w:color w:val="000000"/>
          <w:sz w:val="22"/>
          <w:szCs w:val="22"/>
        </w:rPr>
        <w:t>situri/</w:t>
      </w:r>
      <w:r w:rsidRPr="00800425">
        <w:rPr>
          <w:rFonts w:eastAsia="SimSun"/>
          <w:color w:val="000000"/>
          <w:sz w:val="22"/>
          <w:szCs w:val="22"/>
        </w:rPr>
        <w:t xml:space="preserve">obiective ce </w:t>
      </w:r>
      <w:r w:rsidR="00CA382B">
        <w:rPr>
          <w:rFonts w:eastAsia="SimSun"/>
          <w:color w:val="000000"/>
          <w:sz w:val="22"/>
          <w:szCs w:val="22"/>
        </w:rPr>
        <w:t>urmează să</w:t>
      </w:r>
      <w:r w:rsidRPr="00800425">
        <w:rPr>
          <w:rFonts w:eastAsia="SimSun"/>
          <w:color w:val="000000"/>
          <w:sz w:val="22"/>
          <w:szCs w:val="22"/>
        </w:rPr>
        <w:t xml:space="preserve"> fi</w:t>
      </w:r>
      <w:r w:rsidR="00CA382B">
        <w:rPr>
          <w:rFonts w:eastAsia="SimSun"/>
          <w:color w:val="000000"/>
          <w:sz w:val="22"/>
          <w:szCs w:val="22"/>
        </w:rPr>
        <w:t>e</w:t>
      </w:r>
      <w:r w:rsidRPr="00800425">
        <w:rPr>
          <w:rFonts w:eastAsia="SimSun"/>
          <w:color w:val="000000"/>
          <w:sz w:val="22"/>
          <w:szCs w:val="22"/>
        </w:rPr>
        <w:t xml:space="preserve"> integrate în cele 12 rute turistice/culturale.</w:t>
      </w:r>
    </w:p>
    <w:p w14:paraId="1D022F8F" w14:textId="67CA7707" w:rsidR="00A1514F" w:rsidRDefault="00CE087C" w:rsidP="00A1514F">
      <w:pPr>
        <w:jc w:val="both"/>
        <w:rPr>
          <w:rFonts w:eastAsia="SimSun"/>
          <w:color w:val="000000"/>
          <w:sz w:val="22"/>
          <w:szCs w:val="22"/>
        </w:rPr>
      </w:pPr>
      <w:r>
        <w:rPr>
          <w:rFonts w:eastAsia="SimSun"/>
          <w:color w:val="000000"/>
          <w:sz w:val="22"/>
          <w:szCs w:val="22"/>
        </w:rPr>
        <w:t>Î</w:t>
      </w:r>
      <w:r w:rsidR="00A1514F" w:rsidRPr="00BD3608">
        <w:rPr>
          <w:rFonts w:eastAsia="SimSun"/>
          <w:color w:val="000000"/>
          <w:sz w:val="22"/>
          <w:szCs w:val="22"/>
        </w:rPr>
        <w:t xml:space="preserve">n vederea promovării/ reabilitării în cadrul uneia din cele 12 rute turistice/culturale, mai sus menționate, se vor depune </w:t>
      </w:r>
      <w:r w:rsidR="00CA382B">
        <w:rPr>
          <w:rFonts w:eastAsia="SimSun"/>
          <w:color w:val="000000"/>
          <w:sz w:val="22"/>
          <w:szCs w:val="22"/>
        </w:rPr>
        <w:t xml:space="preserve">propuneri de obiective </w:t>
      </w:r>
      <w:r w:rsidR="00A1514F" w:rsidRPr="00BD3608">
        <w:rPr>
          <w:rFonts w:eastAsia="SimSun"/>
          <w:color w:val="000000"/>
          <w:sz w:val="22"/>
          <w:szCs w:val="22"/>
        </w:rPr>
        <w:t>în vederea promovării</w:t>
      </w:r>
      <w:r w:rsidR="00573B96">
        <w:rPr>
          <w:rFonts w:eastAsia="SimSun"/>
          <w:color w:val="000000"/>
          <w:sz w:val="22"/>
          <w:szCs w:val="22"/>
        </w:rPr>
        <w:t xml:space="preserve"> </w:t>
      </w:r>
      <w:r w:rsidR="00CA382B">
        <w:rPr>
          <w:rFonts w:eastAsia="SimSun"/>
          <w:color w:val="000000"/>
          <w:sz w:val="22"/>
          <w:szCs w:val="22"/>
        </w:rPr>
        <w:t>acestora</w:t>
      </w:r>
      <w:r w:rsidR="007062FC">
        <w:rPr>
          <w:rFonts w:eastAsia="SimSun"/>
          <w:color w:val="000000"/>
          <w:sz w:val="22"/>
          <w:szCs w:val="22"/>
        </w:rPr>
        <w:t>,</w:t>
      </w:r>
      <w:r w:rsidR="00A1514F" w:rsidRPr="00BD3608">
        <w:rPr>
          <w:rFonts w:eastAsia="SimSun"/>
          <w:color w:val="000000"/>
          <w:sz w:val="22"/>
          <w:szCs w:val="22"/>
        </w:rPr>
        <w:t xml:space="preserve"> precum și pentru modernizarea /reabilitarea obiectivelor (siturilor) turistice/culturale.</w:t>
      </w:r>
    </w:p>
    <w:p w14:paraId="69453D60" w14:textId="0B771349" w:rsidR="008B7A81" w:rsidRDefault="008B7A81" w:rsidP="008B7A81">
      <w:pPr>
        <w:jc w:val="both"/>
        <w:rPr>
          <w:rFonts w:eastAsia="SimSun"/>
          <w:color w:val="000000"/>
          <w:sz w:val="22"/>
          <w:szCs w:val="22"/>
          <w:lang w:val="en-US"/>
        </w:rPr>
      </w:pPr>
      <w:r>
        <w:rPr>
          <w:rFonts w:eastAsia="SimSun"/>
          <w:color w:val="000000"/>
          <w:sz w:val="22"/>
          <w:szCs w:val="22"/>
        </w:rPr>
        <w:t xml:space="preserve">Orice titular interesat de includerea obiectivului în lista cu cele 225 de situri, va completa o propunere de obiectiv ce va fi însoțită de anexele menționate la capitolul 5 al prezentei Metodologii. Documentele vor fi transmise la adresa de email: </w:t>
      </w:r>
      <w:hyperlink r:id="rId8" w:history="1">
        <w:r>
          <w:rPr>
            <w:rStyle w:val="Hyperlink"/>
            <w:rFonts w:eastAsia="SimSun"/>
            <w:sz w:val="22"/>
            <w:szCs w:val="22"/>
          </w:rPr>
          <w:t>evaluare.c11@mfe.gov.ro</w:t>
        </w:r>
      </w:hyperlink>
      <w:r>
        <w:rPr>
          <w:rFonts w:eastAsia="SimSun"/>
          <w:color w:val="000000"/>
          <w:sz w:val="22"/>
          <w:szCs w:val="22"/>
        </w:rPr>
        <w:t xml:space="preserve">. Câmpul emailului, destinat subiectului va fi completat cu: </w:t>
      </w:r>
      <w:r>
        <w:rPr>
          <w:rFonts w:eastAsia="SimSun"/>
          <w:color w:val="000000"/>
          <w:sz w:val="22"/>
          <w:szCs w:val="22"/>
          <w:lang w:val="en-US"/>
        </w:rPr>
        <w:t>“</w:t>
      </w:r>
      <w:proofErr w:type="spellStart"/>
      <w:r>
        <w:rPr>
          <w:rFonts w:eastAsia="SimSun"/>
          <w:color w:val="000000"/>
          <w:sz w:val="22"/>
          <w:szCs w:val="22"/>
          <w:lang w:val="en-US"/>
        </w:rPr>
        <w:t>Propunere</w:t>
      </w:r>
      <w:proofErr w:type="spellEnd"/>
      <w:r>
        <w:rPr>
          <w:rFonts w:eastAsia="SimSun"/>
          <w:color w:val="000000"/>
          <w:sz w:val="22"/>
          <w:szCs w:val="22"/>
          <w:lang w:val="en-US"/>
        </w:rPr>
        <w:t xml:space="preserve"> </w:t>
      </w:r>
      <w:proofErr w:type="spellStart"/>
      <w:r>
        <w:rPr>
          <w:rFonts w:eastAsia="SimSun"/>
          <w:color w:val="000000"/>
          <w:sz w:val="22"/>
          <w:szCs w:val="22"/>
          <w:lang w:val="en-US"/>
        </w:rPr>
        <w:t>obiectiv</w:t>
      </w:r>
      <w:proofErr w:type="spellEnd"/>
      <w:r>
        <w:rPr>
          <w:rFonts w:eastAsia="SimSun"/>
          <w:color w:val="000000"/>
          <w:sz w:val="22"/>
          <w:szCs w:val="22"/>
          <w:lang w:val="en-US"/>
        </w:rPr>
        <w:t xml:space="preserve">/sit – </w:t>
      </w:r>
      <w:proofErr w:type="spellStart"/>
      <w:r>
        <w:rPr>
          <w:rFonts w:eastAsia="SimSun"/>
          <w:i/>
          <w:iCs/>
          <w:color w:val="FF0000"/>
          <w:sz w:val="22"/>
          <w:szCs w:val="22"/>
          <w:u w:val="dottedHeavy"/>
          <w:lang w:val="en-US"/>
        </w:rPr>
        <w:t>denumirea</w:t>
      </w:r>
      <w:proofErr w:type="spellEnd"/>
      <w:r>
        <w:rPr>
          <w:rFonts w:eastAsia="SimSun"/>
          <w:i/>
          <w:iCs/>
          <w:color w:val="FF0000"/>
          <w:sz w:val="22"/>
          <w:szCs w:val="22"/>
          <w:u w:val="dottedHeavy"/>
          <w:lang w:val="en-US"/>
        </w:rPr>
        <w:t xml:space="preserve"> </w:t>
      </w:r>
      <w:proofErr w:type="spellStart"/>
      <w:r>
        <w:rPr>
          <w:rFonts w:eastAsia="SimSun"/>
          <w:i/>
          <w:iCs/>
          <w:color w:val="FF0000"/>
          <w:sz w:val="22"/>
          <w:szCs w:val="22"/>
          <w:u w:val="dottedHeavy"/>
          <w:lang w:val="en-US"/>
        </w:rPr>
        <w:t>entit</w:t>
      </w:r>
      <w:r>
        <w:rPr>
          <w:rFonts w:eastAsia="SimSun"/>
          <w:i/>
          <w:iCs/>
          <w:color w:val="FF0000"/>
          <w:sz w:val="22"/>
          <w:szCs w:val="22"/>
          <w:u w:val="dottedHeavy"/>
        </w:rPr>
        <w:t>ății</w:t>
      </w:r>
      <w:proofErr w:type="spellEnd"/>
      <w:r>
        <w:rPr>
          <w:rFonts w:eastAsia="SimSun"/>
          <w:i/>
          <w:iCs/>
          <w:color w:val="FF0000"/>
          <w:sz w:val="22"/>
          <w:szCs w:val="22"/>
          <w:u w:val="dottedHeavy"/>
        </w:rPr>
        <w:t xml:space="preserve"> care transmite propunerea</w:t>
      </w:r>
      <w:r>
        <w:rPr>
          <w:rFonts w:eastAsia="SimSun"/>
          <w:color w:val="000000"/>
          <w:sz w:val="22"/>
          <w:szCs w:val="22"/>
          <w:lang w:val="en-US"/>
        </w:rPr>
        <w:t>”</w:t>
      </w:r>
      <w:r w:rsidR="00D20288">
        <w:rPr>
          <w:rFonts w:eastAsia="SimSun"/>
          <w:color w:val="000000"/>
          <w:sz w:val="22"/>
          <w:szCs w:val="22"/>
          <w:lang w:val="en-US"/>
        </w:rPr>
        <w:t>.</w:t>
      </w:r>
    </w:p>
    <w:p w14:paraId="4CA5697B" w14:textId="73F61912" w:rsidR="007062FC" w:rsidRDefault="007062FC" w:rsidP="007062FC">
      <w:pPr>
        <w:jc w:val="both"/>
        <w:rPr>
          <w:rFonts w:eastAsia="SimSun"/>
          <w:color w:val="000000"/>
          <w:sz w:val="22"/>
          <w:szCs w:val="22"/>
          <w:lang w:val="en-US"/>
        </w:rPr>
      </w:pPr>
      <w:r w:rsidRPr="0036561B">
        <w:rPr>
          <w:rFonts w:eastAsia="SimSun"/>
          <w:color w:val="000000"/>
          <w:sz w:val="22"/>
          <w:szCs w:val="22"/>
          <w:lang w:val="en-US"/>
        </w:rPr>
        <w:t xml:space="preserve">Se </w:t>
      </w:r>
      <w:proofErr w:type="spellStart"/>
      <w:r w:rsidRPr="0036561B">
        <w:rPr>
          <w:rFonts w:eastAsia="SimSun"/>
          <w:color w:val="000000"/>
          <w:sz w:val="22"/>
          <w:szCs w:val="22"/>
          <w:lang w:val="en-US"/>
        </w:rPr>
        <w:t>va</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acorda</w:t>
      </w:r>
      <w:proofErr w:type="spellEnd"/>
      <w:r w:rsidRPr="0036561B">
        <w:rPr>
          <w:rFonts w:eastAsia="SimSun"/>
          <w:color w:val="000000"/>
          <w:sz w:val="22"/>
          <w:szCs w:val="22"/>
          <w:lang w:val="en-US"/>
        </w:rPr>
        <w:t xml:space="preserve"> o </w:t>
      </w:r>
      <w:proofErr w:type="spellStart"/>
      <w:r w:rsidRPr="0036561B">
        <w:rPr>
          <w:rFonts w:eastAsia="SimSun"/>
          <w:color w:val="000000"/>
          <w:sz w:val="22"/>
          <w:szCs w:val="22"/>
          <w:lang w:val="en-US"/>
        </w:rPr>
        <w:t>atenție</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deosebită</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astfel</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încât</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totalul</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documentel</w:t>
      </w:r>
      <w:r w:rsidR="002D5868">
        <w:rPr>
          <w:rFonts w:eastAsia="SimSun"/>
          <w:color w:val="000000"/>
          <w:sz w:val="22"/>
          <w:szCs w:val="22"/>
          <w:lang w:val="en-US"/>
        </w:rPr>
        <w:t>or</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atașate</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să</w:t>
      </w:r>
      <w:proofErr w:type="spellEnd"/>
      <w:r w:rsidRPr="0036561B">
        <w:rPr>
          <w:rFonts w:eastAsia="SimSun"/>
          <w:color w:val="000000"/>
          <w:sz w:val="22"/>
          <w:szCs w:val="22"/>
          <w:lang w:val="en-US"/>
        </w:rPr>
        <w:t xml:space="preserve"> nu fie </w:t>
      </w:r>
      <w:proofErr w:type="spellStart"/>
      <w:r w:rsidRPr="0036561B">
        <w:rPr>
          <w:rFonts w:eastAsia="SimSun"/>
          <w:color w:val="000000"/>
          <w:sz w:val="22"/>
          <w:szCs w:val="22"/>
          <w:lang w:val="en-US"/>
        </w:rPr>
        <w:t>mai</w:t>
      </w:r>
      <w:proofErr w:type="spellEnd"/>
      <w:r w:rsidRPr="0036561B">
        <w:rPr>
          <w:rFonts w:eastAsia="SimSun"/>
          <w:color w:val="000000"/>
          <w:sz w:val="22"/>
          <w:szCs w:val="22"/>
          <w:lang w:val="en-US"/>
        </w:rPr>
        <w:t xml:space="preserve"> mare de </w:t>
      </w:r>
      <w:r>
        <w:rPr>
          <w:rFonts w:eastAsia="SimSun"/>
          <w:color w:val="000000"/>
          <w:sz w:val="22"/>
          <w:szCs w:val="22"/>
          <w:lang w:val="en-US"/>
        </w:rPr>
        <w:t>2</w:t>
      </w:r>
      <w:r w:rsidRPr="0036561B">
        <w:rPr>
          <w:rFonts w:eastAsia="SimSun"/>
          <w:color w:val="000000"/>
          <w:sz w:val="22"/>
          <w:szCs w:val="22"/>
          <w:lang w:val="en-US"/>
        </w:rPr>
        <w:t>0 Mb.</w:t>
      </w:r>
    </w:p>
    <w:p w14:paraId="7CF27E55" w14:textId="176788AE" w:rsidR="00757262" w:rsidRPr="00BD3608" w:rsidRDefault="00A1514F" w:rsidP="00A1514F">
      <w:pPr>
        <w:jc w:val="both"/>
        <w:rPr>
          <w:rFonts w:eastAsia="SimSun"/>
          <w:color w:val="000000"/>
          <w:sz w:val="22"/>
          <w:szCs w:val="22"/>
        </w:rPr>
      </w:pPr>
      <w:r w:rsidRPr="00BD3608">
        <w:rPr>
          <w:rFonts w:eastAsia="SimSun"/>
          <w:color w:val="000000"/>
          <w:sz w:val="22"/>
          <w:szCs w:val="22"/>
        </w:rPr>
        <w:t xml:space="preserve">Ulterior </w:t>
      </w:r>
      <w:r w:rsidR="007062FC">
        <w:rPr>
          <w:rFonts w:eastAsia="SimSun"/>
          <w:color w:val="000000"/>
          <w:sz w:val="22"/>
          <w:szCs w:val="22"/>
        </w:rPr>
        <w:t>primiri</w:t>
      </w:r>
      <w:r w:rsidR="007062FC" w:rsidRPr="00BD3608">
        <w:rPr>
          <w:rFonts w:eastAsia="SimSun"/>
          <w:color w:val="000000"/>
          <w:sz w:val="22"/>
          <w:szCs w:val="22"/>
        </w:rPr>
        <w:t xml:space="preserve">i </w:t>
      </w:r>
      <w:r w:rsidR="007D606A">
        <w:rPr>
          <w:rFonts w:eastAsia="SimSun"/>
          <w:color w:val="000000"/>
          <w:sz w:val="22"/>
          <w:szCs w:val="22"/>
        </w:rPr>
        <w:t>propunerilor</w:t>
      </w:r>
      <w:r w:rsidR="00BB6012">
        <w:rPr>
          <w:rFonts w:eastAsia="SimSun"/>
          <w:color w:val="000000"/>
          <w:sz w:val="22"/>
          <w:szCs w:val="22"/>
        </w:rPr>
        <w:t xml:space="preserve">, acestea </w:t>
      </w:r>
      <w:r w:rsidRPr="00BD3608">
        <w:rPr>
          <w:rFonts w:eastAsia="SimSun"/>
          <w:color w:val="000000"/>
          <w:sz w:val="22"/>
          <w:szCs w:val="22"/>
        </w:rPr>
        <w:t xml:space="preserve">vor </w:t>
      </w:r>
      <w:r w:rsidR="00BB6012">
        <w:rPr>
          <w:rFonts w:eastAsia="SimSun"/>
          <w:color w:val="000000"/>
          <w:sz w:val="22"/>
          <w:szCs w:val="22"/>
        </w:rPr>
        <w:t xml:space="preserve">fi centralizate </w:t>
      </w:r>
      <w:r w:rsidRPr="00BD3608">
        <w:rPr>
          <w:rFonts w:eastAsia="SimSun"/>
          <w:color w:val="000000"/>
          <w:sz w:val="22"/>
          <w:szCs w:val="22"/>
        </w:rPr>
        <w:t>și</w:t>
      </w:r>
      <w:r w:rsidR="00BB6012">
        <w:rPr>
          <w:rFonts w:eastAsia="SimSun"/>
          <w:color w:val="000000"/>
          <w:sz w:val="22"/>
          <w:szCs w:val="22"/>
        </w:rPr>
        <w:t xml:space="preserve"> vor fi</w:t>
      </w:r>
      <w:r w:rsidRPr="00BD3608">
        <w:rPr>
          <w:rFonts w:eastAsia="SimSun"/>
          <w:color w:val="000000"/>
          <w:sz w:val="22"/>
          <w:szCs w:val="22"/>
        </w:rPr>
        <w:t xml:space="preserve"> </w:t>
      </w:r>
      <w:r w:rsidR="006F7129">
        <w:rPr>
          <w:rFonts w:eastAsia="SimSun"/>
          <w:color w:val="000000"/>
          <w:sz w:val="22"/>
          <w:szCs w:val="22"/>
        </w:rPr>
        <w:t>evaluate</w:t>
      </w:r>
      <w:r w:rsidRPr="00BD3608">
        <w:rPr>
          <w:rFonts w:eastAsia="SimSun"/>
          <w:color w:val="000000"/>
          <w:sz w:val="22"/>
          <w:szCs w:val="22"/>
        </w:rPr>
        <w:t>.</w:t>
      </w:r>
    </w:p>
    <w:p w14:paraId="7DE58CAB" w14:textId="79F347A2" w:rsidR="00E12941" w:rsidRPr="00B72DEA" w:rsidRDefault="00B01B5A" w:rsidP="00703572">
      <w:pPr>
        <w:pStyle w:val="Titlu2"/>
        <w:numPr>
          <w:ilvl w:val="1"/>
          <w:numId w:val="15"/>
        </w:numPr>
        <w:spacing w:before="0" w:after="120"/>
        <w:jc w:val="both"/>
        <w:rPr>
          <w:rFonts w:eastAsia="SimSun"/>
          <w:color w:val="0070C0"/>
          <w:sz w:val="22"/>
          <w:szCs w:val="22"/>
        </w:rPr>
      </w:pPr>
      <w:bookmarkStart w:id="19" w:name="_Toc425941490"/>
      <w:bookmarkStart w:id="20" w:name="_Toc96498393"/>
      <w:r w:rsidRPr="00BD3608">
        <w:rPr>
          <w:rFonts w:eastAsia="SimSun"/>
          <w:color w:val="0070C0"/>
          <w:sz w:val="22"/>
          <w:szCs w:val="22"/>
        </w:rPr>
        <w:t>P</w:t>
      </w:r>
      <w:r w:rsidR="00B030FE" w:rsidRPr="00BD3608">
        <w:rPr>
          <w:rFonts w:eastAsia="SimSun"/>
          <w:color w:val="0070C0"/>
          <w:sz w:val="22"/>
          <w:szCs w:val="22"/>
        </w:rPr>
        <w:t xml:space="preserve">erioada </w:t>
      </w:r>
      <w:r w:rsidRPr="00BD3608">
        <w:rPr>
          <w:rFonts w:eastAsia="SimSun"/>
          <w:color w:val="0070C0"/>
          <w:sz w:val="22"/>
          <w:szCs w:val="22"/>
        </w:rPr>
        <w:t xml:space="preserve">de depunere a </w:t>
      </w:r>
      <w:bookmarkEnd w:id="19"/>
      <w:r w:rsidR="00345390">
        <w:rPr>
          <w:rFonts w:eastAsia="SimSun"/>
          <w:color w:val="0070C0"/>
          <w:sz w:val="22"/>
          <w:szCs w:val="22"/>
        </w:rPr>
        <w:t>propunerile de obiective</w:t>
      </w:r>
      <w:bookmarkEnd w:id="20"/>
    </w:p>
    <w:p w14:paraId="6A527DD2" w14:textId="330AFC16" w:rsidR="00E44028" w:rsidRDefault="00345390" w:rsidP="00BC5926">
      <w:pPr>
        <w:spacing w:before="0" w:after="0"/>
        <w:jc w:val="both"/>
        <w:rPr>
          <w:color w:val="000000"/>
          <w:sz w:val="22"/>
          <w:szCs w:val="22"/>
        </w:rPr>
      </w:pPr>
      <w:r>
        <w:rPr>
          <w:color w:val="000000"/>
          <w:sz w:val="22"/>
          <w:szCs w:val="22"/>
        </w:rPr>
        <w:t xml:space="preserve">Propunerile </w:t>
      </w:r>
      <w:r w:rsidR="00A1514F" w:rsidRPr="00BD3608">
        <w:rPr>
          <w:color w:val="000000"/>
          <w:sz w:val="22"/>
          <w:szCs w:val="22"/>
        </w:rPr>
        <w:t xml:space="preserve">vor fi </w:t>
      </w:r>
      <w:r w:rsidR="00390E20">
        <w:rPr>
          <w:color w:val="000000"/>
          <w:sz w:val="22"/>
          <w:szCs w:val="22"/>
        </w:rPr>
        <w:t>primite</w:t>
      </w:r>
      <w:r w:rsidR="00390E20" w:rsidRPr="00BD3608">
        <w:rPr>
          <w:color w:val="000000"/>
          <w:sz w:val="22"/>
          <w:szCs w:val="22"/>
        </w:rPr>
        <w:t xml:space="preserve"> </w:t>
      </w:r>
      <w:r w:rsidR="00A1514F" w:rsidRPr="00BD3608">
        <w:rPr>
          <w:color w:val="000000"/>
          <w:sz w:val="22"/>
          <w:szCs w:val="22"/>
        </w:rPr>
        <w:t xml:space="preserve">începând cu data de </w:t>
      </w:r>
      <w:r w:rsidR="000A1418">
        <w:rPr>
          <w:color w:val="000000"/>
          <w:sz w:val="22"/>
          <w:szCs w:val="22"/>
        </w:rPr>
        <w:t>25 februarie</w:t>
      </w:r>
      <w:r w:rsidR="00C168DA">
        <w:rPr>
          <w:color w:val="000000"/>
          <w:sz w:val="22"/>
          <w:szCs w:val="22"/>
        </w:rPr>
        <w:t xml:space="preserve"> 2022</w:t>
      </w:r>
      <w:r w:rsidR="00A1514F" w:rsidRPr="00BD3608">
        <w:rPr>
          <w:color w:val="000000"/>
          <w:sz w:val="22"/>
          <w:szCs w:val="22"/>
        </w:rPr>
        <w:t xml:space="preserve">, până la data de </w:t>
      </w:r>
      <w:r w:rsidR="000A1418">
        <w:rPr>
          <w:color w:val="000000"/>
          <w:sz w:val="22"/>
          <w:szCs w:val="22"/>
        </w:rPr>
        <w:t>13 martie</w:t>
      </w:r>
      <w:r w:rsidR="00E27A93">
        <w:rPr>
          <w:color w:val="000000"/>
          <w:sz w:val="22"/>
          <w:szCs w:val="22"/>
        </w:rPr>
        <w:t xml:space="preserve"> </w:t>
      </w:r>
      <w:r w:rsidR="00C168DA">
        <w:rPr>
          <w:color w:val="000000"/>
          <w:sz w:val="22"/>
          <w:szCs w:val="22"/>
        </w:rPr>
        <w:t xml:space="preserve">2022, </w:t>
      </w:r>
      <w:r w:rsidR="00A1514F" w:rsidRPr="00BD3608">
        <w:rPr>
          <w:color w:val="000000"/>
          <w:sz w:val="22"/>
          <w:szCs w:val="22"/>
        </w:rPr>
        <w:t>ora</w:t>
      </w:r>
      <w:r w:rsidR="00C168DA">
        <w:rPr>
          <w:color w:val="000000"/>
          <w:sz w:val="22"/>
          <w:szCs w:val="22"/>
        </w:rPr>
        <w:t xml:space="preserve"> 24:00</w:t>
      </w:r>
      <w:r w:rsidR="00B92F74">
        <w:rPr>
          <w:color w:val="000000"/>
          <w:sz w:val="22"/>
          <w:szCs w:val="22"/>
        </w:rPr>
        <w:t>.</w:t>
      </w:r>
    </w:p>
    <w:p w14:paraId="79B1CB4F" w14:textId="067E2BD1" w:rsidR="006576BB" w:rsidRDefault="0037181D" w:rsidP="0037181D">
      <w:pPr>
        <w:spacing w:before="60" w:after="60"/>
        <w:jc w:val="both"/>
        <w:rPr>
          <w:rFonts w:cs="Arial"/>
          <w:bCs/>
          <w:i/>
          <w:iCs/>
          <w:color w:val="FF0000"/>
          <w:sz w:val="22"/>
          <w:szCs w:val="22"/>
        </w:rPr>
      </w:pPr>
      <w:r w:rsidRPr="00B72DEA">
        <w:rPr>
          <w:rFonts w:cs="Arial"/>
          <w:bCs/>
          <w:i/>
          <w:iCs/>
          <w:color w:val="FF0000"/>
          <w:sz w:val="22"/>
          <w:szCs w:val="22"/>
        </w:rPr>
        <w:t xml:space="preserve">!ATENȚIE! – </w:t>
      </w:r>
      <w:r w:rsidR="006576BB">
        <w:rPr>
          <w:rFonts w:cs="Arial"/>
          <w:bCs/>
          <w:i/>
          <w:iCs/>
          <w:color w:val="FF0000"/>
          <w:sz w:val="22"/>
          <w:szCs w:val="22"/>
        </w:rPr>
        <w:t xml:space="preserve">Ulterior datei de depunere a </w:t>
      </w:r>
      <w:r w:rsidR="00345390">
        <w:rPr>
          <w:rFonts w:cs="Arial"/>
          <w:bCs/>
          <w:i/>
          <w:iCs/>
          <w:color w:val="FF0000"/>
          <w:sz w:val="22"/>
          <w:szCs w:val="22"/>
        </w:rPr>
        <w:t>propunerilor</w:t>
      </w:r>
      <w:r w:rsidR="006576BB">
        <w:rPr>
          <w:rFonts w:cs="Arial"/>
          <w:bCs/>
          <w:i/>
          <w:iCs/>
          <w:color w:val="FF0000"/>
          <w:sz w:val="22"/>
          <w:szCs w:val="22"/>
        </w:rPr>
        <w:t xml:space="preserve"> și a anexelor la aceasta nu vor fi solicitate clarificări. Evaluarea criteriilor va fi realizată exclusiv în baza informațiilor transmise în perioada de depunere a </w:t>
      </w:r>
      <w:r w:rsidR="00373975">
        <w:rPr>
          <w:rFonts w:cs="Arial"/>
          <w:bCs/>
          <w:i/>
          <w:iCs/>
          <w:color w:val="FF0000"/>
          <w:sz w:val="22"/>
          <w:szCs w:val="22"/>
        </w:rPr>
        <w:t>propunerilor</w:t>
      </w:r>
      <w:r w:rsidR="006576BB">
        <w:rPr>
          <w:rFonts w:cs="Arial"/>
          <w:bCs/>
          <w:i/>
          <w:iCs/>
          <w:color w:val="FF0000"/>
          <w:sz w:val="22"/>
          <w:szCs w:val="22"/>
        </w:rPr>
        <w:t>.</w:t>
      </w:r>
    </w:p>
    <w:p w14:paraId="34D196BA" w14:textId="0E08B779" w:rsidR="003B79A4" w:rsidRPr="00BD3608" w:rsidRDefault="00373975" w:rsidP="00703572">
      <w:pPr>
        <w:pStyle w:val="Titlu2"/>
        <w:numPr>
          <w:ilvl w:val="1"/>
          <w:numId w:val="15"/>
        </w:numPr>
        <w:spacing w:before="0" w:after="120"/>
        <w:jc w:val="both"/>
        <w:rPr>
          <w:rFonts w:eastAsia="SimSun"/>
          <w:color w:val="0070C0"/>
          <w:sz w:val="22"/>
          <w:szCs w:val="22"/>
        </w:rPr>
      </w:pPr>
      <w:bookmarkStart w:id="21" w:name="_Toc94734954"/>
      <w:bookmarkStart w:id="22" w:name="_Toc425941494"/>
      <w:bookmarkStart w:id="23" w:name="_Toc96498394"/>
      <w:bookmarkEnd w:id="17"/>
      <w:bookmarkEnd w:id="21"/>
      <w:r>
        <w:rPr>
          <w:rFonts w:eastAsia="SimSun"/>
          <w:color w:val="0070C0"/>
          <w:sz w:val="22"/>
          <w:szCs w:val="22"/>
        </w:rPr>
        <w:t xml:space="preserve">Titularii propunerilor de obiective </w:t>
      </w:r>
      <w:r w:rsidR="00B030FE" w:rsidRPr="00BD3608">
        <w:rPr>
          <w:rFonts w:eastAsia="SimSun"/>
          <w:color w:val="0070C0"/>
          <w:sz w:val="22"/>
          <w:szCs w:val="22"/>
        </w:rPr>
        <w:t>în cadrul</w:t>
      </w:r>
      <w:r w:rsidR="003712A6" w:rsidRPr="00B72DEA">
        <w:rPr>
          <w:rFonts w:eastAsia="SimSun"/>
          <w:color w:val="0070C0"/>
          <w:sz w:val="22"/>
          <w:szCs w:val="22"/>
        </w:rPr>
        <w:t xml:space="preserve"> </w:t>
      </w:r>
      <w:bookmarkStart w:id="24" w:name="3330520"/>
      <w:bookmarkStart w:id="25" w:name="3330521"/>
      <w:bookmarkEnd w:id="22"/>
      <w:bookmarkEnd w:id="24"/>
      <w:bookmarkEnd w:id="25"/>
      <w:r w:rsidR="000D2A3F" w:rsidRPr="00B72DEA">
        <w:rPr>
          <w:rFonts w:eastAsia="SimSun"/>
          <w:color w:val="0070C0"/>
          <w:sz w:val="22"/>
          <w:szCs w:val="22"/>
        </w:rPr>
        <w:t>componentei</w:t>
      </w:r>
      <w:bookmarkEnd w:id="23"/>
    </w:p>
    <w:p w14:paraId="67902F51" w14:textId="755282F2" w:rsidR="00FC15FB" w:rsidRPr="00BD3608" w:rsidRDefault="00FC15FB" w:rsidP="009F0549">
      <w:pPr>
        <w:jc w:val="both"/>
        <w:rPr>
          <w:rFonts w:eastAsia="SimSun"/>
          <w:b/>
          <w:color w:val="000000"/>
          <w:sz w:val="22"/>
          <w:szCs w:val="22"/>
        </w:rPr>
      </w:pPr>
      <w:r w:rsidRPr="00BD3608">
        <w:rPr>
          <w:rFonts w:eastAsia="SimSun"/>
          <w:b/>
          <w:color w:val="000000"/>
          <w:sz w:val="22"/>
          <w:szCs w:val="22"/>
        </w:rPr>
        <w:t xml:space="preserve">În cadrul </w:t>
      </w:r>
      <w:r w:rsidR="00C638A5">
        <w:rPr>
          <w:rFonts w:eastAsia="SimSun"/>
          <w:b/>
          <w:color w:val="000000"/>
          <w:sz w:val="22"/>
          <w:szCs w:val="22"/>
        </w:rPr>
        <w:t xml:space="preserve">Investiției I1 </w:t>
      </w:r>
      <w:r w:rsidR="00C638A5" w:rsidRPr="00C638A5">
        <w:rPr>
          <w:rFonts w:eastAsia="SimSun"/>
          <w:b/>
          <w:color w:val="000000"/>
          <w:sz w:val="22"/>
          <w:szCs w:val="22"/>
        </w:rPr>
        <w:t>Promovarea celor 12 rute turistice/culturale</w:t>
      </w:r>
      <w:r w:rsidRPr="00BD3608">
        <w:rPr>
          <w:rFonts w:eastAsia="SimSun"/>
          <w:b/>
          <w:color w:val="000000"/>
          <w:sz w:val="22"/>
          <w:szCs w:val="22"/>
        </w:rPr>
        <w:t xml:space="preserve">, </w:t>
      </w:r>
      <w:r w:rsidR="00373975">
        <w:rPr>
          <w:rFonts w:eastAsia="SimSun"/>
          <w:b/>
          <w:color w:val="000000"/>
          <w:sz w:val="22"/>
          <w:szCs w:val="22"/>
        </w:rPr>
        <w:t>t</w:t>
      </w:r>
      <w:r w:rsidR="00373975" w:rsidRPr="00373975">
        <w:rPr>
          <w:rFonts w:eastAsia="SimSun"/>
          <w:b/>
          <w:color w:val="000000"/>
          <w:sz w:val="22"/>
          <w:szCs w:val="22"/>
        </w:rPr>
        <w:t xml:space="preserve">itularii propunerilor de obiective </w:t>
      </w:r>
      <w:r w:rsidRPr="00BD3608">
        <w:rPr>
          <w:rFonts w:eastAsia="SimSun"/>
          <w:b/>
          <w:color w:val="000000"/>
          <w:sz w:val="22"/>
          <w:szCs w:val="22"/>
        </w:rPr>
        <w:t>sunt următo</w:t>
      </w:r>
      <w:r w:rsidR="00373975">
        <w:rPr>
          <w:rFonts w:eastAsia="SimSun"/>
          <w:b/>
          <w:color w:val="000000"/>
          <w:sz w:val="22"/>
          <w:szCs w:val="22"/>
        </w:rPr>
        <w:t>rii</w:t>
      </w:r>
      <w:r w:rsidRPr="00BD3608">
        <w:rPr>
          <w:rFonts w:eastAsia="SimSun"/>
          <w:b/>
          <w:color w:val="000000"/>
          <w:sz w:val="22"/>
          <w:szCs w:val="22"/>
        </w:rPr>
        <w:t>:</w:t>
      </w:r>
    </w:p>
    <w:p w14:paraId="217416C9" w14:textId="77777777" w:rsidR="00FC15FB" w:rsidRPr="00BD3608" w:rsidRDefault="00FC15FB" w:rsidP="007A2CBA">
      <w:pPr>
        <w:numPr>
          <w:ilvl w:val="0"/>
          <w:numId w:val="34"/>
        </w:numPr>
        <w:jc w:val="both"/>
        <w:rPr>
          <w:rFonts w:eastAsia="SimSun"/>
          <w:color w:val="000000"/>
          <w:sz w:val="22"/>
          <w:szCs w:val="22"/>
        </w:rPr>
      </w:pPr>
      <w:r w:rsidRPr="00BD3608">
        <w:rPr>
          <w:rFonts w:eastAsia="SimSun"/>
          <w:color w:val="000000"/>
          <w:sz w:val="22"/>
          <w:szCs w:val="22"/>
        </w:rPr>
        <w:t xml:space="preserve">Ruta castelelor, curiilor, culelor, </w:t>
      </w:r>
      <w:r w:rsidR="00C3663B">
        <w:rPr>
          <w:rFonts w:eastAsia="SimSun"/>
          <w:color w:val="000000"/>
          <w:sz w:val="22"/>
          <w:szCs w:val="22"/>
        </w:rPr>
        <w:t xml:space="preserve">bisericilor fortificate, </w:t>
      </w:r>
      <w:r w:rsidRPr="00BD3608">
        <w:rPr>
          <w:rFonts w:eastAsia="SimSun"/>
          <w:color w:val="000000"/>
          <w:sz w:val="22"/>
          <w:szCs w:val="22"/>
        </w:rPr>
        <w:t xml:space="preserve">bisericilor de lemn, </w:t>
      </w:r>
      <w:r w:rsidR="00C3663B" w:rsidRPr="00BD3608">
        <w:rPr>
          <w:rFonts w:eastAsia="SimSun"/>
          <w:color w:val="000000"/>
          <w:sz w:val="22"/>
          <w:szCs w:val="22"/>
        </w:rPr>
        <w:t>m</w:t>
      </w:r>
      <w:r w:rsidR="00C3663B">
        <w:rPr>
          <w:rFonts w:eastAsia="SimSun"/>
          <w:color w:val="000000"/>
          <w:sz w:val="22"/>
          <w:szCs w:val="22"/>
        </w:rPr>
        <w:t>â</w:t>
      </w:r>
      <w:r w:rsidR="00C3663B" w:rsidRPr="00BD3608">
        <w:rPr>
          <w:rFonts w:eastAsia="SimSun"/>
          <w:color w:val="000000"/>
          <w:sz w:val="22"/>
          <w:szCs w:val="22"/>
        </w:rPr>
        <w:t xml:space="preserve">năstirilor </w:t>
      </w:r>
      <w:r w:rsidRPr="00BD3608">
        <w:rPr>
          <w:rFonts w:eastAsia="SimSun"/>
          <w:color w:val="000000"/>
          <w:sz w:val="22"/>
          <w:szCs w:val="22"/>
        </w:rPr>
        <w:t>din zona Moldovei, ruta Sfântului Ladislau, traseul castrelor romane, ruta cetăților</w:t>
      </w:r>
      <w:r w:rsidR="001E0314">
        <w:rPr>
          <w:rFonts w:eastAsia="SimSun"/>
          <w:color w:val="000000"/>
          <w:sz w:val="22"/>
          <w:szCs w:val="22"/>
        </w:rPr>
        <w:t xml:space="preserve"> și ruta bisericilor fortificate</w:t>
      </w:r>
      <w:r w:rsidRPr="00BD3608">
        <w:rPr>
          <w:rFonts w:eastAsia="SimSun"/>
          <w:color w:val="000000"/>
          <w:sz w:val="22"/>
          <w:szCs w:val="22"/>
        </w:rPr>
        <w:t>:</w:t>
      </w:r>
    </w:p>
    <w:p w14:paraId="7D9AE71F" w14:textId="28D48270" w:rsidR="00FC15FB" w:rsidRDefault="00E12941" w:rsidP="009B29CE">
      <w:pPr>
        <w:numPr>
          <w:ilvl w:val="0"/>
          <w:numId w:val="35"/>
        </w:numPr>
        <w:jc w:val="both"/>
        <w:rPr>
          <w:rFonts w:eastAsia="SimSun"/>
          <w:color w:val="000000"/>
          <w:sz w:val="22"/>
          <w:szCs w:val="22"/>
        </w:rPr>
      </w:pPr>
      <w:r w:rsidRPr="00BD3608">
        <w:rPr>
          <w:rFonts w:eastAsia="SimSun"/>
          <w:color w:val="000000"/>
          <w:sz w:val="22"/>
          <w:szCs w:val="22"/>
        </w:rPr>
        <w:lastRenderedPageBreak/>
        <w:t>u</w:t>
      </w:r>
      <w:r w:rsidR="00FC15FB" w:rsidRPr="00BD3608">
        <w:rPr>
          <w:rFonts w:eastAsia="SimSun"/>
          <w:color w:val="000000"/>
          <w:sz w:val="22"/>
          <w:szCs w:val="22"/>
        </w:rPr>
        <w:t>nităț</w:t>
      </w:r>
      <w:r w:rsidRPr="00BD3608">
        <w:rPr>
          <w:rFonts w:eastAsia="SimSun"/>
          <w:color w:val="000000"/>
          <w:sz w:val="22"/>
          <w:szCs w:val="22"/>
        </w:rPr>
        <w:t>ile administrativ teritoriale</w:t>
      </w:r>
      <w:r w:rsidR="00912CF7">
        <w:rPr>
          <w:rFonts w:eastAsia="SimSun"/>
          <w:color w:val="000000"/>
          <w:sz w:val="22"/>
          <w:szCs w:val="22"/>
        </w:rPr>
        <w:t xml:space="preserve"> sau parteneriate între acestea</w:t>
      </w:r>
      <w:r w:rsidRPr="00BD3608">
        <w:rPr>
          <w:rFonts w:eastAsia="SimSun"/>
          <w:color w:val="000000"/>
          <w:sz w:val="22"/>
          <w:szCs w:val="22"/>
        </w:rPr>
        <w:t>;</w:t>
      </w:r>
    </w:p>
    <w:p w14:paraId="6121EE91" w14:textId="23D75AB0" w:rsidR="00FC15FB" w:rsidRPr="00725331" w:rsidRDefault="00E12941" w:rsidP="009B29CE">
      <w:pPr>
        <w:numPr>
          <w:ilvl w:val="0"/>
          <w:numId w:val="35"/>
        </w:numPr>
        <w:jc w:val="both"/>
        <w:rPr>
          <w:rFonts w:eastAsia="SimSun"/>
          <w:color w:val="000000"/>
          <w:sz w:val="22"/>
          <w:szCs w:val="22"/>
        </w:rPr>
      </w:pPr>
      <w:r w:rsidRPr="00BD3608">
        <w:rPr>
          <w:rFonts w:eastAsia="SimSun"/>
          <w:color w:val="000000"/>
          <w:sz w:val="22"/>
          <w:szCs w:val="22"/>
        </w:rPr>
        <w:t>p</w:t>
      </w:r>
      <w:r w:rsidR="00FC15FB" w:rsidRPr="00BD3608">
        <w:rPr>
          <w:rFonts w:eastAsia="SimSun"/>
          <w:color w:val="000000"/>
          <w:sz w:val="22"/>
          <w:szCs w:val="22"/>
        </w:rPr>
        <w:t>erso</w:t>
      </w:r>
      <w:r w:rsidRPr="00BD3608">
        <w:rPr>
          <w:rFonts w:eastAsia="SimSun"/>
          <w:color w:val="000000"/>
          <w:sz w:val="22"/>
          <w:szCs w:val="22"/>
        </w:rPr>
        <w:t xml:space="preserve">anele juridice de drept </w:t>
      </w:r>
      <w:r w:rsidRPr="00725331">
        <w:rPr>
          <w:rFonts w:eastAsia="SimSun"/>
          <w:color w:val="000000"/>
          <w:sz w:val="22"/>
          <w:szCs w:val="22"/>
        </w:rPr>
        <w:t>privat</w:t>
      </w:r>
      <w:r w:rsidR="006805B9" w:rsidRPr="00725331">
        <w:rPr>
          <w:rFonts w:eastAsia="SimSun"/>
          <w:color w:val="000000"/>
          <w:sz w:val="22"/>
          <w:szCs w:val="22"/>
        </w:rPr>
        <w:t xml:space="preserve"> </w:t>
      </w:r>
      <w:r w:rsidR="006805B9" w:rsidRPr="009B29CE">
        <w:rPr>
          <w:rFonts w:eastAsia="SimSun"/>
          <w:color w:val="000000"/>
          <w:sz w:val="22"/>
          <w:szCs w:val="22"/>
        </w:rPr>
        <w:t>(</w:t>
      </w:r>
      <w:r w:rsidR="00B118FE" w:rsidRPr="009B29CE">
        <w:rPr>
          <w:rFonts w:eastAsia="SimSun"/>
          <w:color w:val="000000"/>
          <w:sz w:val="22"/>
          <w:szCs w:val="22"/>
        </w:rPr>
        <w:t xml:space="preserve">definite </w:t>
      </w:r>
      <w:r w:rsidR="006805B9" w:rsidRPr="009B29CE">
        <w:rPr>
          <w:rFonts w:eastAsia="SimSun"/>
          <w:color w:val="000000"/>
          <w:sz w:val="22"/>
          <w:szCs w:val="22"/>
        </w:rPr>
        <w:t xml:space="preserve">conform OG nr. 26/2000 cu </w:t>
      </w:r>
      <w:r w:rsidR="007E75AF" w:rsidRPr="009B29CE">
        <w:rPr>
          <w:rFonts w:eastAsia="SimSun"/>
          <w:color w:val="000000"/>
          <w:sz w:val="22"/>
          <w:szCs w:val="22"/>
        </w:rPr>
        <w:t>modificările și completările ulterioare</w:t>
      </w:r>
      <w:r w:rsidR="006805B9" w:rsidRPr="00725331">
        <w:rPr>
          <w:rFonts w:eastAsia="SimSun"/>
          <w:color w:val="000000"/>
          <w:sz w:val="22"/>
          <w:szCs w:val="22"/>
        </w:rPr>
        <w:t>)</w:t>
      </w:r>
      <w:r w:rsidR="008C5F3C">
        <w:rPr>
          <w:rFonts w:eastAsia="SimSun"/>
          <w:color w:val="000000"/>
          <w:sz w:val="22"/>
          <w:szCs w:val="22"/>
        </w:rPr>
        <w:t xml:space="preserve">, </w:t>
      </w:r>
      <w:r w:rsidR="008C5F3C" w:rsidRPr="007058B8">
        <w:rPr>
          <w:rFonts w:eastAsia="SimSun"/>
          <w:color w:val="000000"/>
          <w:sz w:val="22"/>
          <w:szCs w:val="22"/>
        </w:rPr>
        <w:t>care au drepturi reale</w:t>
      </w:r>
      <w:r w:rsidR="008C5F3C" w:rsidRPr="00BB51D8">
        <w:rPr>
          <w:rFonts w:cs="Arial"/>
          <w:bCs/>
          <w:color w:val="000000"/>
          <w:sz w:val="22"/>
          <w:szCs w:val="22"/>
        </w:rPr>
        <w:t xml:space="preserve"> pentru care poate fi acordat dreptul de intervenție asupra obiectivului (avize/autorizație de construire)</w:t>
      </w:r>
      <w:r w:rsidR="00B92F74">
        <w:rPr>
          <w:rFonts w:eastAsia="SimSun"/>
          <w:color w:val="000000"/>
          <w:sz w:val="22"/>
          <w:szCs w:val="22"/>
        </w:rPr>
        <w:t>;</w:t>
      </w:r>
    </w:p>
    <w:p w14:paraId="6DCA2350" w14:textId="7CB67D93" w:rsidR="00AA74AA" w:rsidRPr="00BD3608" w:rsidRDefault="00E12941" w:rsidP="00703572">
      <w:pPr>
        <w:numPr>
          <w:ilvl w:val="0"/>
          <w:numId w:val="35"/>
        </w:numPr>
        <w:rPr>
          <w:rFonts w:eastAsia="SimSun"/>
          <w:color w:val="000000"/>
          <w:sz w:val="22"/>
          <w:szCs w:val="22"/>
        </w:rPr>
      </w:pPr>
      <w:r w:rsidRPr="00BD3608">
        <w:rPr>
          <w:rFonts w:eastAsia="SimSun"/>
          <w:color w:val="000000"/>
          <w:sz w:val="22"/>
          <w:szCs w:val="22"/>
        </w:rPr>
        <w:t>u</w:t>
      </w:r>
      <w:r w:rsidR="00FC15FB" w:rsidRPr="00BD3608">
        <w:rPr>
          <w:rFonts w:eastAsia="SimSun"/>
          <w:color w:val="000000"/>
          <w:sz w:val="22"/>
          <w:szCs w:val="22"/>
        </w:rPr>
        <w:t>nitățile aparținând unui cult</w:t>
      </w:r>
      <w:r w:rsidRPr="00BD3608">
        <w:rPr>
          <w:rFonts w:eastAsia="SimSun"/>
          <w:color w:val="000000"/>
          <w:sz w:val="22"/>
          <w:szCs w:val="22"/>
        </w:rPr>
        <w:t xml:space="preserve"> religios recunoscut în România</w:t>
      </w:r>
      <w:r w:rsidR="00B92F74">
        <w:rPr>
          <w:rFonts w:eastAsia="SimSun"/>
          <w:color w:val="000000"/>
          <w:sz w:val="22"/>
          <w:szCs w:val="22"/>
        </w:rPr>
        <w:t>.</w:t>
      </w:r>
    </w:p>
    <w:p w14:paraId="34C12C66" w14:textId="77777777" w:rsidR="00AA74AA" w:rsidRPr="00BD3608" w:rsidRDefault="00FC15FB" w:rsidP="00703572">
      <w:pPr>
        <w:numPr>
          <w:ilvl w:val="0"/>
          <w:numId w:val="34"/>
        </w:numPr>
        <w:rPr>
          <w:rFonts w:eastAsia="SimSun"/>
          <w:color w:val="000000"/>
          <w:sz w:val="22"/>
          <w:szCs w:val="22"/>
        </w:rPr>
      </w:pPr>
      <w:r w:rsidRPr="00BD3608">
        <w:rPr>
          <w:rFonts w:eastAsia="SimSun"/>
          <w:color w:val="000000"/>
          <w:sz w:val="22"/>
          <w:szCs w:val="22"/>
        </w:rPr>
        <w:t xml:space="preserve">Ruta caselor cu arhitectură tradițională, ruta pentru refacerea peisajului cultural din Delta Dunării: </w:t>
      </w:r>
    </w:p>
    <w:p w14:paraId="26DA2CBE" w14:textId="7E3A5F44" w:rsidR="00912CF7" w:rsidRPr="00BD3608" w:rsidRDefault="00912CF7" w:rsidP="00912CF7">
      <w:pPr>
        <w:numPr>
          <w:ilvl w:val="0"/>
          <w:numId w:val="37"/>
        </w:numPr>
        <w:rPr>
          <w:rFonts w:eastAsia="SimSun"/>
          <w:color w:val="000000"/>
          <w:sz w:val="22"/>
          <w:szCs w:val="22"/>
        </w:rPr>
      </w:pPr>
      <w:r w:rsidRPr="00BD3608">
        <w:rPr>
          <w:rFonts w:eastAsia="SimSun"/>
          <w:color w:val="000000"/>
          <w:sz w:val="22"/>
          <w:szCs w:val="22"/>
        </w:rPr>
        <w:t>unități administrativ teritoriale</w:t>
      </w:r>
      <w:r>
        <w:rPr>
          <w:rFonts w:eastAsia="SimSun"/>
          <w:color w:val="000000"/>
          <w:sz w:val="22"/>
          <w:szCs w:val="22"/>
        </w:rPr>
        <w:t xml:space="preserve"> sau parteneriate între acestea</w:t>
      </w:r>
      <w:r w:rsidRPr="00BD3608">
        <w:rPr>
          <w:rFonts w:eastAsia="SimSun"/>
          <w:color w:val="000000"/>
          <w:sz w:val="22"/>
          <w:szCs w:val="22"/>
        </w:rPr>
        <w:t>;</w:t>
      </w:r>
    </w:p>
    <w:p w14:paraId="18A3DD56" w14:textId="77777777" w:rsidR="00FC15FB" w:rsidRPr="00BD3608" w:rsidRDefault="00A6059B" w:rsidP="00703572">
      <w:pPr>
        <w:numPr>
          <w:ilvl w:val="0"/>
          <w:numId w:val="37"/>
        </w:numPr>
        <w:tabs>
          <w:tab w:val="left" w:pos="720"/>
        </w:tabs>
        <w:rPr>
          <w:rFonts w:eastAsia="SimSun"/>
          <w:color w:val="000000"/>
          <w:sz w:val="22"/>
          <w:szCs w:val="22"/>
        </w:rPr>
      </w:pPr>
      <w:r w:rsidRPr="00BD3608">
        <w:rPr>
          <w:rFonts w:eastAsia="SimSun"/>
          <w:color w:val="000000"/>
          <w:sz w:val="22"/>
          <w:szCs w:val="22"/>
        </w:rPr>
        <w:t>organizațiile neguvernamentale;</w:t>
      </w:r>
    </w:p>
    <w:p w14:paraId="616EE9E8" w14:textId="77777777" w:rsidR="00A36F06" w:rsidRPr="00BD3608" w:rsidRDefault="00A36F06" w:rsidP="00703572">
      <w:pPr>
        <w:numPr>
          <w:ilvl w:val="0"/>
          <w:numId w:val="37"/>
        </w:numPr>
        <w:tabs>
          <w:tab w:val="left" w:pos="720"/>
        </w:tabs>
        <w:rPr>
          <w:rFonts w:eastAsia="SimSun"/>
          <w:color w:val="000000"/>
          <w:sz w:val="22"/>
          <w:szCs w:val="22"/>
        </w:rPr>
      </w:pPr>
      <w:r w:rsidRPr="00BD3608">
        <w:rPr>
          <w:rFonts w:eastAsia="SimSun"/>
          <w:color w:val="000000"/>
          <w:sz w:val="22"/>
          <w:szCs w:val="22"/>
        </w:rPr>
        <w:t>persoane fizice;</w:t>
      </w:r>
    </w:p>
    <w:p w14:paraId="48BD4D79" w14:textId="77777777" w:rsidR="00FC15FB" w:rsidRPr="00BD3608" w:rsidRDefault="00A6059B" w:rsidP="00FC15FB">
      <w:pPr>
        <w:rPr>
          <w:rFonts w:eastAsia="SimSun"/>
          <w:color w:val="000000"/>
          <w:sz w:val="22"/>
          <w:szCs w:val="22"/>
        </w:rPr>
      </w:pPr>
      <w:r w:rsidRPr="00BD3608">
        <w:rPr>
          <w:rFonts w:eastAsia="SimSun"/>
          <w:color w:val="000000"/>
          <w:sz w:val="22"/>
          <w:szCs w:val="22"/>
        </w:rPr>
        <w:t xml:space="preserve">3. </w:t>
      </w:r>
      <w:r w:rsidR="00FC15FB" w:rsidRPr="00BD3608">
        <w:rPr>
          <w:rFonts w:eastAsia="SimSun"/>
          <w:color w:val="000000"/>
          <w:sz w:val="22"/>
          <w:szCs w:val="22"/>
        </w:rPr>
        <w:t>Ruta gastronomiei tradiționale</w:t>
      </w:r>
      <w:r w:rsidRPr="00BD3608">
        <w:rPr>
          <w:rFonts w:eastAsia="SimSun"/>
          <w:color w:val="000000"/>
          <w:sz w:val="22"/>
          <w:szCs w:val="22"/>
        </w:rPr>
        <w:t>:</w:t>
      </w:r>
    </w:p>
    <w:p w14:paraId="2151F5D9" w14:textId="14644605" w:rsidR="00FC15FB" w:rsidRPr="00D024A3" w:rsidRDefault="007E75AF" w:rsidP="00703572">
      <w:pPr>
        <w:numPr>
          <w:ilvl w:val="0"/>
          <w:numId w:val="36"/>
        </w:numPr>
        <w:ind w:left="810" w:hanging="450"/>
        <w:rPr>
          <w:rFonts w:eastAsia="SimSun"/>
          <w:color w:val="000000"/>
          <w:sz w:val="22"/>
          <w:szCs w:val="22"/>
        </w:rPr>
      </w:pPr>
      <w:r>
        <w:rPr>
          <w:rFonts w:eastAsia="SimSun"/>
          <w:color w:val="000000"/>
          <w:sz w:val="22"/>
          <w:szCs w:val="22"/>
        </w:rPr>
        <w:t>c</w:t>
      </w:r>
      <w:r w:rsidRPr="00D024A3">
        <w:rPr>
          <w:rFonts w:eastAsia="SimSun"/>
          <w:color w:val="000000"/>
          <w:sz w:val="22"/>
          <w:szCs w:val="22"/>
        </w:rPr>
        <w:t xml:space="preserve">onsilii </w:t>
      </w:r>
      <w:r w:rsidR="00182BA6" w:rsidRPr="00D024A3">
        <w:rPr>
          <w:rFonts w:eastAsia="SimSun"/>
          <w:color w:val="000000"/>
          <w:sz w:val="22"/>
          <w:szCs w:val="22"/>
        </w:rPr>
        <w:t>județene sau parteneriate între acestea</w:t>
      </w:r>
      <w:r w:rsidR="00B92F74">
        <w:rPr>
          <w:rFonts w:eastAsia="SimSun"/>
          <w:color w:val="000000"/>
          <w:sz w:val="22"/>
          <w:szCs w:val="22"/>
        </w:rPr>
        <w:t>.</w:t>
      </w:r>
    </w:p>
    <w:p w14:paraId="6886648A" w14:textId="2A278B8E" w:rsidR="00C3493F" w:rsidRPr="00B24F10" w:rsidRDefault="00F93DA8" w:rsidP="00B24F10">
      <w:pPr>
        <w:jc w:val="both"/>
        <w:rPr>
          <w:rFonts w:eastAsia="SimSun" w:cs="Arial"/>
          <w:b/>
          <w:iCs/>
          <w:color w:val="00B0F0"/>
          <w:sz w:val="22"/>
          <w:szCs w:val="22"/>
          <w:lang w:val="en-US"/>
        </w:rPr>
      </w:pPr>
      <w:bookmarkStart w:id="26" w:name="_Toc425941495"/>
      <w:proofErr w:type="spellStart"/>
      <w:r w:rsidRPr="00B24F10">
        <w:rPr>
          <w:rFonts w:eastAsia="SimSun" w:cs="Arial"/>
          <w:b/>
          <w:iCs/>
          <w:color w:val="00B0F0"/>
          <w:sz w:val="22"/>
          <w:szCs w:val="22"/>
          <w:lang w:val="en-US"/>
        </w:rPr>
        <w:t>S</w:t>
      </w:r>
      <w:r w:rsidR="00B030FE" w:rsidRPr="00B24F10">
        <w:rPr>
          <w:rFonts w:eastAsia="SimSun" w:cs="Arial"/>
          <w:b/>
          <w:iCs/>
          <w:color w:val="00B0F0"/>
          <w:sz w:val="22"/>
          <w:szCs w:val="22"/>
          <w:lang w:val="en-US"/>
        </w:rPr>
        <w:t>pecificul</w:t>
      </w:r>
      <w:proofErr w:type="spellEnd"/>
      <w:r w:rsidR="00B030FE" w:rsidRPr="00B24F10">
        <w:rPr>
          <w:rFonts w:eastAsia="SimSun" w:cs="Arial"/>
          <w:b/>
          <w:iCs/>
          <w:color w:val="00B0F0"/>
          <w:sz w:val="22"/>
          <w:szCs w:val="22"/>
          <w:lang w:val="en-US"/>
        </w:rPr>
        <w:t xml:space="preserve"> </w:t>
      </w:r>
      <w:proofErr w:type="spellStart"/>
      <w:r w:rsidR="00373975" w:rsidRPr="00B24F10">
        <w:rPr>
          <w:rFonts w:eastAsia="SimSun" w:cs="Arial"/>
          <w:b/>
          <w:iCs/>
          <w:color w:val="00B0F0"/>
          <w:sz w:val="22"/>
          <w:szCs w:val="22"/>
          <w:lang w:val="en-US"/>
        </w:rPr>
        <w:t>propunerilor</w:t>
      </w:r>
      <w:proofErr w:type="spellEnd"/>
      <w:r w:rsidR="00373975" w:rsidRPr="00B24F10">
        <w:rPr>
          <w:rFonts w:eastAsia="SimSun" w:cs="Arial"/>
          <w:b/>
          <w:iCs/>
          <w:color w:val="00B0F0"/>
          <w:sz w:val="22"/>
          <w:szCs w:val="22"/>
          <w:lang w:val="en-US"/>
        </w:rPr>
        <w:t xml:space="preserve"> de </w:t>
      </w:r>
      <w:proofErr w:type="spellStart"/>
      <w:r w:rsidR="00373975" w:rsidRPr="00B24F10">
        <w:rPr>
          <w:rFonts w:eastAsia="SimSun" w:cs="Arial"/>
          <w:b/>
          <w:iCs/>
          <w:color w:val="00B0F0"/>
          <w:sz w:val="22"/>
          <w:szCs w:val="22"/>
          <w:lang w:val="en-US"/>
        </w:rPr>
        <w:t>obiective</w:t>
      </w:r>
      <w:proofErr w:type="spellEnd"/>
      <w:r w:rsidR="00373975" w:rsidRPr="00B24F10">
        <w:rPr>
          <w:rFonts w:eastAsia="SimSun" w:cs="Arial"/>
          <w:b/>
          <w:iCs/>
          <w:color w:val="00B0F0"/>
          <w:sz w:val="22"/>
          <w:szCs w:val="22"/>
          <w:lang w:val="en-US"/>
        </w:rPr>
        <w:t xml:space="preserve"> </w:t>
      </w:r>
      <w:proofErr w:type="spellStart"/>
      <w:r w:rsidR="00B030FE" w:rsidRPr="00B24F10">
        <w:rPr>
          <w:rFonts w:eastAsia="SimSun" w:cs="Arial"/>
          <w:b/>
          <w:iCs/>
          <w:color w:val="00B0F0"/>
          <w:sz w:val="22"/>
          <w:szCs w:val="22"/>
          <w:lang w:val="en-US"/>
        </w:rPr>
        <w:t>ce</w:t>
      </w:r>
      <w:proofErr w:type="spellEnd"/>
      <w:r w:rsidR="00B030FE" w:rsidRPr="00B24F10">
        <w:rPr>
          <w:rFonts w:eastAsia="SimSun" w:cs="Arial"/>
          <w:b/>
          <w:iCs/>
          <w:color w:val="00B0F0"/>
          <w:sz w:val="22"/>
          <w:szCs w:val="22"/>
          <w:lang w:val="en-US"/>
        </w:rPr>
        <w:t xml:space="preserve"> pot fi </w:t>
      </w:r>
      <w:proofErr w:type="spellStart"/>
      <w:r w:rsidR="00B030FE" w:rsidRPr="00B24F10">
        <w:rPr>
          <w:rFonts w:eastAsia="SimSun" w:cs="Arial"/>
          <w:b/>
          <w:iCs/>
          <w:color w:val="00B0F0"/>
          <w:sz w:val="22"/>
          <w:szCs w:val="22"/>
          <w:lang w:val="en-US"/>
        </w:rPr>
        <w:t>depuse</w:t>
      </w:r>
      <w:proofErr w:type="spellEnd"/>
      <w:r w:rsidR="00B030FE" w:rsidRPr="00B24F10">
        <w:rPr>
          <w:rFonts w:eastAsia="SimSun" w:cs="Arial"/>
          <w:b/>
          <w:iCs/>
          <w:color w:val="00B0F0"/>
          <w:sz w:val="22"/>
          <w:szCs w:val="22"/>
          <w:lang w:val="en-US"/>
        </w:rPr>
        <w:t xml:space="preserve"> </w:t>
      </w:r>
      <w:bookmarkEnd w:id="26"/>
    </w:p>
    <w:p w14:paraId="5A5A5C3C" w14:textId="77777777" w:rsidR="00C3493F" w:rsidRDefault="00C3493F">
      <w:pPr>
        <w:pStyle w:val="Titlu2"/>
        <w:spacing w:before="0" w:after="120"/>
        <w:jc w:val="both"/>
        <w:rPr>
          <w:rFonts w:eastAsia="SimSun"/>
          <w:color w:val="000000"/>
          <w:sz w:val="22"/>
          <w:szCs w:val="22"/>
          <w:lang w:val="en-US"/>
        </w:rPr>
      </w:pPr>
    </w:p>
    <w:p w14:paraId="28F62784" w14:textId="152578CB" w:rsidR="00FC736E" w:rsidRPr="00B24F10" w:rsidRDefault="0042255B" w:rsidP="00B24F10">
      <w:pPr>
        <w:jc w:val="both"/>
        <w:rPr>
          <w:rFonts w:eastAsia="SimSun" w:cs="Arial"/>
          <w:color w:val="000000"/>
          <w:sz w:val="22"/>
          <w:szCs w:val="22"/>
          <w:lang w:val="en-US"/>
        </w:rPr>
      </w:pPr>
      <w:proofErr w:type="spellStart"/>
      <w:r w:rsidRPr="00B24F10">
        <w:rPr>
          <w:rFonts w:eastAsia="SimSun" w:cs="Arial"/>
          <w:color w:val="000000"/>
          <w:sz w:val="22"/>
          <w:szCs w:val="22"/>
          <w:lang w:val="en-US"/>
        </w:rPr>
        <w:t>Investiția</w:t>
      </w:r>
      <w:proofErr w:type="spellEnd"/>
      <w:r w:rsidR="00FC736E" w:rsidRPr="00B24F10">
        <w:rPr>
          <w:rFonts w:eastAsia="SimSun" w:cs="Arial"/>
          <w:color w:val="000000"/>
          <w:sz w:val="22"/>
          <w:szCs w:val="22"/>
          <w:lang w:val="en-US"/>
        </w:rPr>
        <w:t xml:space="preserve"> </w:t>
      </w:r>
      <w:r w:rsidR="00C638A5">
        <w:rPr>
          <w:rFonts w:eastAsia="SimSun" w:cs="Arial"/>
          <w:color w:val="000000"/>
          <w:sz w:val="22"/>
          <w:szCs w:val="22"/>
          <w:lang w:val="en-US"/>
        </w:rPr>
        <w:t xml:space="preserve">I1 </w:t>
      </w:r>
      <w:proofErr w:type="spellStart"/>
      <w:r w:rsidR="00C638A5" w:rsidRPr="00C638A5">
        <w:rPr>
          <w:rFonts w:eastAsia="SimSun" w:cs="Arial"/>
          <w:color w:val="000000"/>
          <w:sz w:val="22"/>
          <w:szCs w:val="22"/>
          <w:lang w:val="en-US"/>
        </w:rPr>
        <w:t>Promovarea</w:t>
      </w:r>
      <w:proofErr w:type="spellEnd"/>
      <w:r w:rsidR="00C638A5" w:rsidRPr="00C638A5">
        <w:rPr>
          <w:rFonts w:eastAsia="SimSun" w:cs="Arial"/>
          <w:color w:val="000000"/>
          <w:sz w:val="22"/>
          <w:szCs w:val="22"/>
          <w:lang w:val="en-US"/>
        </w:rPr>
        <w:t xml:space="preserve"> </w:t>
      </w:r>
      <w:proofErr w:type="spellStart"/>
      <w:r w:rsidR="00C638A5" w:rsidRPr="00C638A5">
        <w:rPr>
          <w:rFonts w:eastAsia="SimSun" w:cs="Arial"/>
          <w:color w:val="000000"/>
          <w:sz w:val="22"/>
          <w:szCs w:val="22"/>
          <w:lang w:val="en-US"/>
        </w:rPr>
        <w:t>celor</w:t>
      </w:r>
      <w:proofErr w:type="spellEnd"/>
      <w:r w:rsidR="00C638A5" w:rsidRPr="00C638A5">
        <w:rPr>
          <w:rFonts w:eastAsia="SimSun" w:cs="Arial"/>
          <w:color w:val="000000"/>
          <w:sz w:val="22"/>
          <w:szCs w:val="22"/>
          <w:lang w:val="en-US"/>
        </w:rPr>
        <w:t xml:space="preserve"> 12 </w:t>
      </w:r>
      <w:proofErr w:type="spellStart"/>
      <w:r w:rsidR="00C638A5" w:rsidRPr="00C638A5">
        <w:rPr>
          <w:rFonts w:eastAsia="SimSun" w:cs="Arial"/>
          <w:color w:val="000000"/>
          <w:sz w:val="22"/>
          <w:szCs w:val="22"/>
          <w:lang w:val="en-US"/>
        </w:rPr>
        <w:t>rute</w:t>
      </w:r>
      <w:proofErr w:type="spellEnd"/>
      <w:r w:rsidR="00C638A5" w:rsidRPr="00C638A5">
        <w:rPr>
          <w:rFonts w:eastAsia="SimSun" w:cs="Arial"/>
          <w:color w:val="000000"/>
          <w:sz w:val="22"/>
          <w:szCs w:val="22"/>
          <w:lang w:val="en-US"/>
        </w:rPr>
        <w:t xml:space="preserve"> </w:t>
      </w:r>
      <w:proofErr w:type="spellStart"/>
      <w:r w:rsidR="00C638A5" w:rsidRPr="00C638A5">
        <w:rPr>
          <w:rFonts w:eastAsia="SimSun" w:cs="Arial"/>
          <w:color w:val="000000"/>
          <w:sz w:val="22"/>
          <w:szCs w:val="22"/>
          <w:lang w:val="en-US"/>
        </w:rPr>
        <w:t>turistice</w:t>
      </w:r>
      <w:proofErr w:type="spellEnd"/>
      <w:r w:rsidR="00C638A5" w:rsidRPr="00C638A5">
        <w:rPr>
          <w:rFonts w:eastAsia="SimSun" w:cs="Arial"/>
          <w:color w:val="000000"/>
          <w:sz w:val="22"/>
          <w:szCs w:val="22"/>
          <w:lang w:val="en-US"/>
        </w:rPr>
        <w:t>/</w:t>
      </w:r>
      <w:proofErr w:type="spellStart"/>
      <w:r w:rsidR="00C638A5" w:rsidRPr="00C638A5">
        <w:rPr>
          <w:rFonts w:eastAsia="SimSun" w:cs="Arial"/>
          <w:color w:val="000000"/>
          <w:sz w:val="22"/>
          <w:szCs w:val="22"/>
          <w:lang w:val="en-US"/>
        </w:rPr>
        <w:t>culturale</w:t>
      </w:r>
      <w:proofErr w:type="spellEnd"/>
      <w:r w:rsidR="00C638A5" w:rsidRPr="00C638A5">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vizează</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promovarea</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rutelor</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și</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modernizarea</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reabilitarea</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obiectivelor</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siturilor</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turistice</w:t>
      </w:r>
      <w:proofErr w:type="spellEnd"/>
      <w:r w:rsidR="00FC736E" w:rsidRPr="00B24F10">
        <w:rPr>
          <w:rFonts w:eastAsia="SimSun" w:cs="Arial"/>
          <w:color w:val="000000"/>
          <w:sz w:val="22"/>
          <w:szCs w:val="22"/>
          <w:lang w:val="en-US"/>
        </w:rPr>
        <w:t xml:space="preserve"> cu impact </w:t>
      </w:r>
      <w:proofErr w:type="spellStart"/>
      <w:r w:rsidR="00FC736E" w:rsidRPr="00B24F10">
        <w:rPr>
          <w:rFonts w:eastAsia="SimSun" w:cs="Arial"/>
          <w:color w:val="000000"/>
          <w:sz w:val="22"/>
          <w:szCs w:val="22"/>
          <w:lang w:val="en-US"/>
        </w:rPr>
        <w:t>național</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și</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internațional</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identificate</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în</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zonele</w:t>
      </w:r>
      <w:proofErr w:type="spellEnd"/>
      <w:r w:rsidR="00FC736E" w:rsidRPr="00B24F10">
        <w:rPr>
          <w:rFonts w:eastAsia="SimSun" w:cs="Arial"/>
          <w:color w:val="000000"/>
          <w:sz w:val="22"/>
          <w:szCs w:val="22"/>
          <w:lang w:val="en-US"/>
        </w:rPr>
        <w:t xml:space="preserve"> de </w:t>
      </w:r>
      <w:proofErr w:type="spellStart"/>
      <w:r w:rsidR="00FC736E" w:rsidRPr="00B24F10">
        <w:rPr>
          <w:rFonts w:eastAsia="SimSun" w:cs="Arial"/>
          <w:color w:val="000000"/>
          <w:sz w:val="22"/>
          <w:szCs w:val="22"/>
          <w:lang w:val="en-US"/>
        </w:rPr>
        <w:t>destinație</w:t>
      </w:r>
      <w:proofErr w:type="spellEnd"/>
      <w:r w:rsidR="00FC736E" w:rsidRPr="00B24F10">
        <w:rPr>
          <w:rFonts w:eastAsia="SimSun" w:cs="Arial"/>
          <w:color w:val="000000"/>
          <w:sz w:val="22"/>
          <w:szCs w:val="22"/>
          <w:lang w:val="en-US"/>
        </w:rPr>
        <w:t xml:space="preserve"> </w:t>
      </w:r>
      <w:proofErr w:type="spellStart"/>
      <w:r w:rsidR="00FC736E" w:rsidRPr="00B24F10">
        <w:rPr>
          <w:rFonts w:eastAsia="SimSun" w:cs="Arial"/>
          <w:color w:val="000000"/>
          <w:sz w:val="22"/>
          <w:szCs w:val="22"/>
          <w:lang w:val="en-US"/>
        </w:rPr>
        <w:t>optimă</w:t>
      </w:r>
      <w:proofErr w:type="spellEnd"/>
      <w:r w:rsidR="00FC736E" w:rsidRPr="00B24F10">
        <w:rPr>
          <w:rFonts w:eastAsia="SimSun" w:cs="Arial"/>
          <w:color w:val="000000"/>
          <w:sz w:val="22"/>
          <w:szCs w:val="22"/>
          <w:lang w:val="en-US"/>
        </w:rPr>
        <w:t>.</w:t>
      </w:r>
    </w:p>
    <w:p w14:paraId="0656C66D" w14:textId="77777777" w:rsidR="00FC736E" w:rsidRPr="00BD3608" w:rsidRDefault="00FC736E" w:rsidP="00FC736E">
      <w:pPr>
        <w:jc w:val="both"/>
        <w:rPr>
          <w:rFonts w:eastAsia="SimSun" w:cs="Arial"/>
          <w:color w:val="000000"/>
          <w:sz w:val="22"/>
          <w:szCs w:val="22"/>
          <w:lang w:val="en-US"/>
        </w:rPr>
      </w:pPr>
      <w:proofErr w:type="spellStart"/>
      <w:r w:rsidRPr="00BD3608">
        <w:rPr>
          <w:rFonts w:eastAsia="SimSun" w:cs="Arial"/>
          <w:color w:val="000000"/>
          <w:sz w:val="22"/>
          <w:szCs w:val="22"/>
          <w:lang w:val="en-US"/>
        </w:rPr>
        <w:t>Prin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programele</w:t>
      </w:r>
      <w:proofErr w:type="spellEnd"/>
      <w:r w:rsidRPr="00BD3608">
        <w:rPr>
          <w:rFonts w:eastAsia="SimSun" w:cs="Arial"/>
          <w:color w:val="000000"/>
          <w:sz w:val="22"/>
          <w:szCs w:val="22"/>
          <w:lang w:val="en-US"/>
        </w:rPr>
        <w:t xml:space="preserve"> de </w:t>
      </w:r>
      <w:proofErr w:type="spellStart"/>
      <w:r w:rsidRPr="00BD3608">
        <w:rPr>
          <w:rFonts w:eastAsia="SimSun" w:cs="Arial"/>
          <w:color w:val="000000"/>
          <w:sz w:val="22"/>
          <w:szCs w:val="22"/>
          <w:lang w:val="en-US"/>
        </w:rPr>
        <w:t>restaurare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finanțate</w:t>
      </w:r>
      <w:proofErr w:type="spellEnd"/>
      <w:r w:rsidRPr="00BD3608">
        <w:rPr>
          <w:rFonts w:eastAsia="SimSun" w:cs="Arial"/>
          <w:color w:val="000000"/>
          <w:sz w:val="22"/>
          <w:szCs w:val="22"/>
          <w:lang w:val="en-US"/>
        </w:rPr>
        <w:t xml:space="preserve"> din </w:t>
      </w:r>
      <w:proofErr w:type="spellStart"/>
      <w:r w:rsidRPr="00BD3608">
        <w:rPr>
          <w:rFonts w:eastAsia="SimSun" w:cs="Arial"/>
          <w:color w:val="000000"/>
          <w:sz w:val="22"/>
          <w:szCs w:val="22"/>
          <w:lang w:val="en-US"/>
        </w:rPr>
        <w:t>Programul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Operațional</w:t>
      </w:r>
      <w:proofErr w:type="spellEnd"/>
      <w:r w:rsidRPr="00BD3608">
        <w:rPr>
          <w:rFonts w:eastAsia="SimSun" w:cs="Arial"/>
          <w:color w:val="000000"/>
          <w:sz w:val="22"/>
          <w:szCs w:val="22"/>
          <w:lang w:val="en-US"/>
        </w:rPr>
        <w:t xml:space="preserve"> Regional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programe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naționale</w:t>
      </w:r>
      <w:proofErr w:type="spellEnd"/>
      <w:r w:rsidRPr="00BD3608">
        <w:rPr>
          <w:rFonts w:eastAsia="SimSun" w:cs="Arial"/>
          <w:color w:val="000000"/>
          <w:sz w:val="22"/>
          <w:szCs w:val="22"/>
          <w:lang w:val="en-US"/>
        </w:rPr>
        <w:t xml:space="preserve"> au </w:t>
      </w:r>
      <w:proofErr w:type="spellStart"/>
      <w:r w:rsidRPr="00BD3608">
        <w:rPr>
          <w:rFonts w:eastAsia="SimSun" w:cs="Arial"/>
          <w:color w:val="000000"/>
          <w:sz w:val="22"/>
          <w:szCs w:val="22"/>
          <w:lang w:val="en-US"/>
        </w:rPr>
        <w:t>fost</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restaurate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jur</w:t>
      </w:r>
      <w:proofErr w:type="spellEnd"/>
      <w:r w:rsidRPr="00BD3608">
        <w:rPr>
          <w:rFonts w:eastAsia="SimSun" w:cs="Arial"/>
          <w:color w:val="000000"/>
          <w:sz w:val="22"/>
          <w:szCs w:val="22"/>
          <w:lang w:val="en-US"/>
        </w:rPr>
        <w:t xml:space="preserve"> de 500 de </w:t>
      </w:r>
      <w:proofErr w:type="spellStart"/>
      <w:r w:rsidRPr="00BD3608">
        <w:rPr>
          <w:rFonts w:eastAsia="SimSun" w:cs="Arial"/>
          <w:color w:val="000000"/>
          <w:sz w:val="22"/>
          <w:szCs w:val="22"/>
          <w:lang w:val="en-US"/>
        </w:rPr>
        <w:t>monumente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istorice</w:t>
      </w:r>
      <w:proofErr w:type="spellEnd"/>
      <w:r w:rsidRPr="00BD3608">
        <w:rPr>
          <w:rFonts w:eastAsia="SimSun" w:cs="Arial"/>
          <w:color w:val="000000"/>
          <w:sz w:val="22"/>
          <w:szCs w:val="22"/>
          <w:lang w:val="en-US"/>
        </w:rPr>
        <w:t xml:space="preserve"> din </w:t>
      </w:r>
      <w:proofErr w:type="spellStart"/>
      <w:r w:rsidRPr="00BD3608">
        <w:rPr>
          <w:rFonts w:eastAsia="SimSun" w:cs="Arial"/>
          <w:color w:val="000000"/>
          <w:sz w:val="22"/>
          <w:szCs w:val="22"/>
          <w:lang w:val="en-US"/>
        </w:rPr>
        <w:t>România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dar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obiectivele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individuale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atrag</w:t>
      </w:r>
      <w:proofErr w:type="spellEnd"/>
      <w:r w:rsidRPr="00BD3608">
        <w:rPr>
          <w:rFonts w:eastAsia="SimSun" w:cs="Arial"/>
          <w:color w:val="000000"/>
          <w:sz w:val="22"/>
          <w:szCs w:val="22"/>
          <w:lang w:val="en-US"/>
        </w:rPr>
        <w:t xml:space="preserve"> un </w:t>
      </w:r>
      <w:proofErr w:type="spellStart"/>
      <w:r w:rsidRPr="00BD3608">
        <w:rPr>
          <w:rFonts w:eastAsia="SimSun" w:cs="Arial"/>
          <w:color w:val="000000"/>
          <w:sz w:val="22"/>
          <w:szCs w:val="22"/>
          <w:lang w:val="en-US"/>
        </w:rPr>
        <w:t>număr</w:t>
      </w:r>
      <w:proofErr w:type="spellEnd"/>
      <w:r w:rsidRPr="00BD3608">
        <w:rPr>
          <w:rFonts w:eastAsia="SimSun" w:cs="Arial"/>
          <w:color w:val="000000"/>
          <w:sz w:val="22"/>
          <w:szCs w:val="22"/>
          <w:lang w:val="en-US"/>
        </w:rPr>
        <w:t xml:space="preserve"> mare de </w:t>
      </w:r>
      <w:proofErr w:type="spellStart"/>
      <w:r w:rsidRPr="00BD3608">
        <w:rPr>
          <w:rFonts w:eastAsia="SimSun" w:cs="Arial"/>
          <w:color w:val="000000"/>
          <w:sz w:val="22"/>
          <w:szCs w:val="22"/>
          <w:lang w:val="en-US"/>
        </w:rPr>
        <w:t>vizitatori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doar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cazul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care </w:t>
      </w:r>
      <w:proofErr w:type="spellStart"/>
      <w:r w:rsidRPr="00BD3608">
        <w:rPr>
          <w:rFonts w:eastAsia="SimSun" w:cs="Arial"/>
          <w:color w:val="000000"/>
          <w:sz w:val="22"/>
          <w:szCs w:val="22"/>
          <w:lang w:val="en-US"/>
        </w:rPr>
        <w:t>reprezintă</w:t>
      </w:r>
      <w:proofErr w:type="spellEnd"/>
      <w:r w:rsidRPr="00BD3608">
        <w:rPr>
          <w:rFonts w:eastAsia="SimSun" w:cs="Arial"/>
          <w:color w:val="000000"/>
          <w:sz w:val="22"/>
          <w:szCs w:val="22"/>
          <w:lang w:val="en-US"/>
        </w:rPr>
        <w:t xml:space="preserve"> o </w:t>
      </w:r>
      <w:proofErr w:type="spellStart"/>
      <w:r w:rsidRPr="00BD3608">
        <w:rPr>
          <w:rFonts w:eastAsia="SimSun" w:cs="Arial"/>
          <w:color w:val="000000"/>
          <w:sz w:val="22"/>
          <w:szCs w:val="22"/>
          <w:lang w:val="en-US"/>
        </w:rPr>
        <w:t>valoare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extraordinară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Proiectul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România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Atractivă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propune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ameliorarea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acestor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neajunsuri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atragerea</w:t>
      </w:r>
      <w:proofErr w:type="spellEnd"/>
      <w:r w:rsidRPr="00BD3608">
        <w:rPr>
          <w:rFonts w:eastAsia="SimSun" w:cs="Arial"/>
          <w:color w:val="000000"/>
          <w:sz w:val="22"/>
          <w:szCs w:val="22"/>
          <w:lang w:val="en-US"/>
        </w:rPr>
        <w:t xml:space="preserve"> de </w:t>
      </w:r>
      <w:proofErr w:type="spellStart"/>
      <w:r w:rsidRPr="00BD3608">
        <w:rPr>
          <w:rFonts w:eastAsia="SimSun" w:cs="Arial"/>
          <w:color w:val="000000"/>
          <w:sz w:val="22"/>
          <w:szCs w:val="22"/>
          <w:lang w:val="en-US"/>
        </w:rPr>
        <w:t>turiști</w:t>
      </w:r>
      <w:proofErr w:type="spellEnd"/>
      <w:r w:rsidRPr="00BD3608">
        <w:rPr>
          <w:rFonts w:eastAsia="SimSun" w:cs="Arial"/>
          <w:color w:val="000000"/>
          <w:sz w:val="22"/>
          <w:szCs w:val="22"/>
          <w:lang w:val="en-US"/>
        </w:rPr>
        <w:t xml:space="preserve"> pe </w:t>
      </w:r>
      <w:proofErr w:type="spellStart"/>
      <w:r w:rsidRPr="00BD3608">
        <w:rPr>
          <w:rFonts w:eastAsia="SimSun" w:cs="Arial"/>
          <w:color w:val="000000"/>
          <w:sz w:val="22"/>
          <w:szCs w:val="22"/>
          <w:lang w:val="en-US"/>
        </w:rPr>
        <w:t>baza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acestor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rute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prin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creșterea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accesibilității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zonelor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a </w:t>
      </w:r>
      <w:proofErr w:type="spellStart"/>
      <w:r w:rsidRPr="00BD3608">
        <w:rPr>
          <w:rFonts w:eastAsia="SimSun" w:cs="Arial"/>
          <w:color w:val="000000"/>
          <w:sz w:val="22"/>
          <w:szCs w:val="22"/>
          <w:lang w:val="en-US"/>
        </w:rPr>
        <w:t>calității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infrastructurii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dezvoltarea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destinațiilor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creșterea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diversificarea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ofertei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prin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valorificarea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patrimoniului</w:t>
      </w:r>
      <w:proofErr w:type="spellEnd"/>
      <w:r w:rsidRPr="00BD3608">
        <w:rPr>
          <w:rFonts w:eastAsia="SimSun" w:cs="Arial"/>
          <w:color w:val="000000"/>
          <w:sz w:val="22"/>
          <w:szCs w:val="22"/>
          <w:lang w:val="en-US"/>
        </w:rPr>
        <w:t xml:space="preserve"> cultural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natural, </w:t>
      </w:r>
      <w:proofErr w:type="spellStart"/>
      <w:r w:rsidRPr="00BD3608">
        <w:rPr>
          <w:rFonts w:eastAsia="SimSun" w:cs="Arial"/>
          <w:color w:val="000000"/>
          <w:sz w:val="22"/>
          <w:szCs w:val="22"/>
          <w:lang w:val="en-US"/>
        </w:rPr>
        <w:t>respectiv</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creșterea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calității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experiențelor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a </w:t>
      </w:r>
      <w:proofErr w:type="spellStart"/>
      <w:r w:rsidRPr="00BD3608">
        <w:rPr>
          <w:rFonts w:eastAsia="SimSun" w:cs="Arial"/>
          <w:color w:val="000000"/>
          <w:sz w:val="22"/>
          <w:szCs w:val="22"/>
          <w:lang w:val="en-US"/>
        </w:rPr>
        <w:t>serviciilor</w:t>
      </w:r>
      <w:proofErr w:type="spellEnd"/>
      <w:r w:rsidRPr="00BD3608">
        <w:rPr>
          <w:rFonts w:eastAsia="SimSun" w:cs="Arial"/>
          <w:color w:val="000000"/>
          <w:sz w:val="22"/>
          <w:szCs w:val="22"/>
          <w:lang w:val="en-US"/>
        </w:rPr>
        <w:t xml:space="preserve"> la </w:t>
      </w:r>
      <w:proofErr w:type="spellStart"/>
      <w:r w:rsidRPr="00BD3608">
        <w:rPr>
          <w:rFonts w:eastAsia="SimSun" w:cs="Arial"/>
          <w:color w:val="000000"/>
          <w:sz w:val="22"/>
          <w:szCs w:val="22"/>
          <w:lang w:val="en-US"/>
        </w:rPr>
        <w:t>nivelul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destinațiilor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w:t>
      </w:r>
    </w:p>
    <w:p w14:paraId="4A070469" w14:textId="08EB9D22" w:rsidR="00FC736E" w:rsidRPr="00BD3608" w:rsidRDefault="00FC736E" w:rsidP="00FC736E">
      <w:pPr>
        <w:jc w:val="both"/>
        <w:rPr>
          <w:rFonts w:eastAsia="SimSun" w:cs="Arial"/>
          <w:color w:val="000000"/>
          <w:sz w:val="22"/>
          <w:szCs w:val="22"/>
          <w:lang w:val="en-US"/>
        </w:rPr>
      </w:pPr>
      <w:proofErr w:type="spellStart"/>
      <w:r w:rsidRPr="00BD3608">
        <w:rPr>
          <w:rFonts w:eastAsia="SimSun" w:cs="Arial"/>
          <w:color w:val="000000"/>
          <w:sz w:val="22"/>
          <w:szCs w:val="22"/>
          <w:lang w:val="en-US"/>
        </w:rPr>
        <w:t>Traseul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w:t>
      </w:r>
      <w:proofErr w:type="spellEnd"/>
      <w:r w:rsidRPr="00BD3608">
        <w:rPr>
          <w:rFonts w:eastAsia="SimSun" w:cs="Arial"/>
          <w:color w:val="000000"/>
          <w:sz w:val="22"/>
          <w:szCs w:val="22"/>
          <w:lang w:val="en-US"/>
        </w:rPr>
        <w:t xml:space="preserve"> cultural </w:t>
      </w:r>
      <w:proofErr w:type="spellStart"/>
      <w:r w:rsidRPr="00BD3608">
        <w:rPr>
          <w:rFonts w:eastAsia="SimSun" w:cs="Arial"/>
          <w:color w:val="000000"/>
          <w:sz w:val="22"/>
          <w:szCs w:val="22"/>
          <w:lang w:val="en-US"/>
        </w:rPr>
        <w:t>sau</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ruta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este</w:t>
      </w:r>
      <w:proofErr w:type="spellEnd"/>
      <w:r w:rsidRPr="00BD3608">
        <w:rPr>
          <w:rFonts w:eastAsia="SimSun" w:cs="Arial"/>
          <w:color w:val="000000"/>
          <w:sz w:val="22"/>
          <w:szCs w:val="22"/>
          <w:lang w:val="en-US"/>
        </w:rPr>
        <w:t xml:space="preserve"> o</w:t>
      </w:r>
      <w:r w:rsidR="00B830BF">
        <w:rPr>
          <w:rFonts w:eastAsia="SimSun" w:cs="Arial"/>
          <w:color w:val="000000"/>
          <w:sz w:val="22"/>
          <w:szCs w:val="22"/>
          <w:lang w:val="en-US"/>
        </w:rPr>
        <w:t xml:space="preserve"> </w:t>
      </w:r>
      <w:proofErr w:type="spellStart"/>
      <w:r w:rsidR="00E47E0C" w:rsidRPr="00380F6C">
        <w:rPr>
          <w:sz w:val="22"/>
          <w:szCs w:val="22"/>
        </w:rPr>
        <w:t>reţea</w:t>
      </w:r>
      <w:proofErr w:type="spellEnd"/>
      <w:r w:rsidR="00E47E0C" w:rsidRPr="00380F6C">
        <w:rPr>
          <w:sz w:val="22"/>
          <w:szCs w:val="22"/>
        </w:rPr>
        <w:t xml:space="preserve"> de obiective </w:t>
      </w:r>
      <w:r w:rsidR="00E47E0C">
        <w:rPr>
          <w:sz w:val="22"/>
          <w:szCs w:val="22"/>
        </w:rPr>
        <w:t>cultural-turistice</w:t>
      </w:r>
      <w:r w:rsidR="00B830BF">
        <w:rPr>
          <w:sz w:val="22"/>
          <w:szCs w:val="22"/>
        </w:rPr>
        <w:t xml:space="preserve"> </w:t>
      </w:r>
      <w:proofErr w:type="spellStart"/>
      <w:r w:rsidRPr="00BD3608">
        <w:rPr>
          <w:rFonts w:eastAsia="SimSun" w:cs="Arial"/>
          <w:color w:val="000000"/>
          <w:sz w:val="22"/>
          <w:szCs w:val="22"/>
          <w:lang w:val="en-US"/>
        </w:rPr>
        <w:t>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prezintă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interes</w:t>
      </w:r>
      <w:proofErr w:type="spellEnd"/>
      <w:r w:rsidRPr="00BD3608">
        <w:rPr>
          <w:rFonts w:eastAsia="SimSun" w:cs="Arial"/>
          <w:color w:val="000000"/>
          <w:sz w:val="22"/>
          <w:szCs w:val="22"/>
          <w:lang w:val="en-US"/>
        </w:rPr>
        <w:t xml:space="preserve">, cu </w:t>
      </w:r>
      <w:proofErr w:type="spellStart"/>
      <w:r w:rsidRPr="00BD3608">
        <w:rPr>
          <w:rFonts w:eastAsia="SimSun" w:cs="Arial"/>
          <w:color w:val="000000"/>
          <w:sz w:val="22"/>
          <w:szCs w:val="22"/>
          <w:lang w:val="en-US"/>
        </w:rPr>
        <w:t>scopul</w:t>
      </w:r>
      <w:proofErr w:type="spellEnd"/>
      <w:r w:rsidRPr="00BD3608">
        <w:rPr>
          <w:rFonts w:eastAsia="SimSun" w:cs="Arial"/>
          <w:color w:val="000000"/>
          <w:sz w:val="22"/>
          <w:szCs w:val="22"/>
          <w:lang w:val="en-US"/>
        </w:rPr>
        <w:t xml:space="preserve"> de </w:t>
      </w:r>
      <w:proofErr w:type="gramStart"/>
      <w:r w:rsidRPr="00BD3608">
        <w:rPr>
          <w:rFonts w:eastAsia="SimSun" w:cs="Arial"/>
          <w:color w:val="000000"/>
          <w:sz w:val="22"/>
          <w:szCs w:val="22"/>
          <w:lang w:val="en-US"/>
        </w:rPr>
        <w:t>a</w:t>
      </w:r>
      <w:proofErr w:type="gramEnd"/>
      <w:r w:rsidRPr="00BD3608">
        <w:rPr>
          <w:rFonts w:eastAsia="SimSun" w:cs="Arial"/>
          <w:color w:val="000000"/>
          <w:sz w:val="22"/>
          <w:szCs w:val="22"/>
          <w:lang w:val="en-US"/>
        </w:rPr>
        <w:t xml:space="preserve"> </w:t>
      </w:r>
      <w:proofErr w:type="spellStart"/>
      <w:r w:rsidR="009F70B3">
        <w:rPr>
          <w:rFonts w:eastAsia="SimSun" w:cs="Arial"/>
          <w:color w:val="000000"/>
          <w:sz w:val="22"/>
          <w:szCs w:val="22"/>
          <w:lang w:val="en-US"/>
        </w:rPr>
        <w:t>a</w:t>
      </w:r>
      <w:r w:rsidRPr="00BD3608">
        <w:rPr>
          <w:rFonts w:eastAsia="SimSun" w:cs="Arial"/>
          <w:color w:val="000000"/>
          <w:sz w:val="22"/>
          <w:szCs w:val="22"/>
          <w:lang w:val="en-US"/>
        </w:rPr>
        <w:t>trage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împreună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turiștii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Scopul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este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asigurarea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accesului</w:t>
      </w:r>
      <w:proofErr w:type="spellEnd"/>
      <w:r w:rsidRPr="00BD3608">
        <w:rPr>
          <w:rFonts w:eastAsia="SimSun" w:cs="Arial"/>
          <w:color w:val="000000"/>
          <w:sz w:val="22"/>
          <w:szCs w:val="22"/>
          <w:lang w:val="en-US"/>
        </w:rPr>
        <w:t xml:space="preserve"> la </w:t>
      </w:r>
      <w:proofErr w:type="spellStart"/>
      <w:r w:rsidRPr="00BD3608">
        <w:rPr>
          <w:rFonts w:eastAsia="SimSun" w:cs="Arial"/>
          <w:color w:val="000000"/>
          <w:sz w:val="22"/>
          <w:szCs w:val="22"/>
          <w:lang w:val="en-US"/>
        </w:rPr>
        <w:t>obiectivele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culturale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naturale</w:t>
      </w:r>
      <w:proofErr w:type="spellEnd"/>
      <w:r w:rsidRPr="00BD3608">
        <w:rPr>
          <w:rFonts w:eastAsia="SimSun" w:cs="Arial"/>
          <w:color w:val="000000"/>
          <w:sz w:val="22"/>
          <w:szCs w:val="22"/>
          <w:lang w:val="en-US"/>
        </w:rPr>
        <w:t xml:space="preserve">), precum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pun</w:t>
      </w:r>
      <w:r w:rsidR="00060151">
        <w:rPr>
          <w:rFonts w:eastAsia="SimSun" w:cs="Arial"/>
          <w:color w:val="000000"/>
          <w:sz w:val="22"/>
          <w:szCs w:val="22"/>
          <w:lang w:val="en-US"/>
        </w:rPr>
        <w:t>erea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valoare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peisajul</w:t>
      </w:r>
      <w:proofErr w:type="spellEnd"/>
      <w:r w:rsidRPr="00BD3608">
        <w:rPr>
          <w:rFonts w:eastAsia="SimSun" w:cs="Arial"/>
          <w:color w:val="000000"/>
          <w:sz w:val="22"/>
          <w:szCs w:val="22"/>
          <w:lang w:val="en-US"/>
        </w:rPr>
        <w:t xml:space="preserve"> natural, </w:t>
      </w:r>
      <w:proofErr w:type="spellStart"/>
      <w:r w:rsidRPr="00BD3608">
        <w:rPr>
          <w:rFonts w:eastAsia="SimSun" w:cs="Arial"/>
          <w:color w:val="000000"/>
          <w:sz w:val="22"/>
          <w:szCs w:val="22"/>
          <w:lang w:val="en-US"/>
        </w:rPr>
        <w:t>sau</w:t>
      </w:r>
      <w:proofErr w:type="spellEnd"/>
      <w:r w:rsidRPr="00BD3608">
        <w:rPr>
          <w:rFonts w:eastAsia="SimSun" w:cs="Arial"/>
          <w:color w:val="000000"/>
          <w:sz w:val="22"/>
          <w:szCs w:val="22"/>
          <w:lang w:val="en-US"/>
        </w:rPr>
        <w:t xml:space="preserve"> al a </w:t>
      </w:r>
      <w:proofErr w:type="spellStart"/>
      <w:r w:rsidRPr="00BD3608">
        <w:rPr>
          <w:rFonts w:eastAsia="SimSun" w:cs="Arial"/>
          <w:color w:val="000000"/>
          <w:sz w:val="22"/>
          <w:szCs w:val="22"/>
          <w:lang w:val="en-US"/>
        </w:rPr>
        <w:t>unor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obiective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deosebite</w:t>
      </w:r>
      <w:proofErr w:type="spellEnd"/>
      <w:r w:rsidRPr="00BD3608">
        <w:rPr>
          <w:rFonts w:eastAsia="SimSun" w:cs="Arial"/>
          <w:color w:val="000000"/>
          <w:sz w:val="22"/>
          <w:szCs w:val="22"/>
          <w:lang w:val="en-US"/>
        </w:rPr>
        <w:t xml:space="preserve">, de </w:t>
      </w:r>
      <w:proofErr w:type="spellStart"/>
      <w:r w:rsidRPr="00BD3608">
        <w:rPr>
          <w:rFonts w:eastAsia="SimSun" w:cs="Arial"/>
          <w:color w:val="000000"/>
          <w:sz w:val="22"/>
          <w:szCs w:val="22"/>
          <w:lang w:val="en-US"/>
        </w:rPr>
        <w:t>interes</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Fiecare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rută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turistică</w:t>
      </w:r>
      <w:proofErr w:type="spellEnd"/>
      <w:r w:rsidRPr="00BD3608">
        <w:rPr>
          <w:rFonts w:eastAsia="SimSun" w:cs="Arial"/>
          <w:color w:val="000000"/>
          <w:sz w:val="22"/>
          <w:szCs w:val="22"/>
          <w:lang w:val="en-US"/>
        </w:rPr>
        <w:t xml:space="preserve"> </w:t>
      </w:r>
      <w:proofErr w:type="spellStart"/>
      <w:r w:rsidR="00E44BE5">
        <w:rPr>
          <w:rFonts w:eastAsia="SimSun" w:cs="Arial"/>
          <w:color w:val="000000"/>
          <w:sz w:val="22"/>
          <w:szCs w:val="22"/>
          <w:lang w:val="en-US"/>
        </w:rPr>
        <w:t>va</w:t>
      </w:r>
      <w:proofErr w:type="spellEnd"/>
      <w:r w:rsidR="00E44BE5">
        <w:rPr>
          <w:rFonts w:eastAsia="SimSun" w:cs="Arial"/>
          <w:color w:val="000000"/>
          <w:sz w:val="22"/>
          <w:szCs w:val="22"/>
          <w:lang w:val="en-US"/>
        </w:rPr>
        <w:t xml:space="preserve"> </w:t>
      </w:r>
      <w:r w:rsidRPr="00BD3608">
        <w:rPr>
          <w:rFonts w:eastAsia="SimSun" w:cs="Arial"/>
          <w:color w:val="000000"/>
          <w:sz w:val="22"/>
          <w:szCs w:val="22"/>
          <w:lang w:val="en-US"/>
        </w:rPr>
        <w:t xml:space="preserve">beneficia de o </w:t>
      </w:r>
      <w:proofErr w:type="spellStart"/>
      <w:r w:rsidRPr="00BD3608">
        <w:rPr>
          <w:rFonts w:eastAsia="SimSun" w:cs="Arial"/>
          <w:color w:val="000000"/>
          <w:sz w:val="22"/>
          <w:szCs w:val="22"/>
          <w:lang w:val="en-US"/>
        </w:rPr>
        <w:t>strategie</w:t>
      </w:r>
      <w:proofErr w:type="spellEnd"/>
      <w:r w:rsidRPr="00BD3608">
        <w:rPr>
          <w:rFonts w:eastAsia="SimSun" w:cs="Arial"/>
          <w:color w:val="000000"/>
          <w:sz w:val="22"/>
          <w:szCs w:val="22"/>
          <w:lang w:val="en-US"/>
        </w:rPr>
        <w:t xml:space="preserve"> de </w:t>
      </w:r>
      <w:proofErr w:type="spellStart"/>
      <w:r w:rsidRPr="00BD3608">
        <w:rPr>
          <w:rFonts w:eastAsia="SimSun" w:cs="Arial"/>
          <w:color w:val="000000"/>
          <w:sz w:val="22"/>
          <w:szCs w:val="22"/>
          <w:lang w:val="en-US"/>
        </w:rPr>
        <w:t>promovare</w:t>
      </w:r>
      <w:proofErr w:type="spellEnd"/>
      <w:r w:rsidRPr="00BD3608">
        <w:rPr>
          <w:rFonts w:eastAsia="SimSun" w:cs="Arial"/>
          <w:color w:val="000000"/>
          <w:sz w:val="22"/>
          <w:szCs w:val="22"/>
          <w:lang w:val="en-US"/>
        </w:rPr>
        <w:t xml:space="preserve"> a </w:t>
      </w:r>
      <w:proofErr w:type="spellStart"/>
      <w:r w:rsidRPr="00BD3608">
        <w:rPr>
          <w:rFonts w:eastAsia="SimSun" w:cs="Arial"/>
          <w:color w:val="000000"/>
          <w:sz w:val="22"/>
          <w:szCs w:val="22"/>
          <w:lang w:val="en-US"/>
        </w:rPr>
        <w:t>rutei</w:t>
      </w:r>
      <w:proofErr w:type="spellEnd"/>
      <w:r w:rsidRPr="00BD3608">
        <w:rPr>
          <w:rFonts w:eastAsia="SimSun" w:cs="Arial"/>
          <w:color w:val="000000"/>
          <w:sz w:val="22"/>
          <w:szCs w:val="22"/>
          <w:lang w:val="en-US"/>
        </w:rPr>
        <w:t xml:space="preserve">, de </w:t>
      </w:r>
      <w:proofErr w:type="spellStart"/>
      <w:r w:rsidRPr="00BD3608">
        <w:rPr>
          <w:rFonts w:eastAsia="SimSun" w:cs="Arial"/>
          <w:color w:val="000000"/>
          <w:sz w:val="22"/>
          <w:szCs w:val="22"/>
          <w:lang w:val="en-US"/>
        </w:rPr>
        <w:t>materiale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promoționale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accesibile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atât</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mediul</w:t>
      </w:r>
      <w:proofErr w:type="spellEnd"/>
      <w:r w:rsidRPr="00BD3608">
        <w:rPr>
          <w:rFonts w:eastAsia="SimSun" w:cs="Arial"/>
          <w:color w:val="000000"/>
          <w:sz w:val="22"/>
          <w:szCs w:val="22"/>
          <w:lang w:val="en-US"/>
        </w:rPr>
        <w:t xml:space="preserve"> online </w:t>
      </w:r>
      <w:proofErr w:type="spellStart"/>
      <w:r w:rsidRPr="00BD3608">
        <w:rPr>
          <w:rFonts w:eastAsia="SimSun" w:cs="Arial"/>
          <w:color w:val="000000"/>
          <w:sz w:val="22"/>
          <w:szCs w:val="22"/>
          <w:lang w:val="en-US"/>
        </w:rPr>
        <w:t>cât</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fizic</w:t>
      </w:r>
      <w:proofErr w:type="spellEnd"/>
      <w:r w:rsidRPr="00BD3608">
        <w:rPr>
          <w:rFonts w:eastAsia="SimSun" w:cs="Arial"/>
          <w:color w:val="000000"/>
          <w:sz w:val="22"/>
          <w:szCs w:val="22"/>
          <w:lang w:val="en-US"/>
        </w:rPr>
        <w:t xml:space="preserve">, la </w:t>
      </w:r>
      <w:proofErr w:type="spellStart"/>
      <w:r w:rsidRPr="00BD3608">
        <w:rPr>
          <w:rFonts w:eastAsia="SimSun" w:cs="Arial"/>
          <w:color w:val="000000"/>
          <w:sz w:val="22"/>
          <w:szCs w:val="22"/>
          <w:lang w:val="en-US"/>
        </w:rPr>
        <w:t>agențiile</w:t>
      </w:r>
      <w:proofErr w:type="spellEnd"/>
      <w:r w:rsidRPr="00BD3608">
        <w:rPr>
          <w:rFonts w:eastAsia="SimSun" w:cs="Arial"/>
          <w:color w:val="000000"/>
          <w:sz w:val="22"/>
          <w:szCs w:val="22"/>
          <w:lang w:val="en-US"/>
        </w:rPr>
        <w:t xml:space="preserve"> de turism, </w:t>
      </w:r>
      <w:proofErr w:type="spellStart"/>
      <w:r w:rsidRPr="00BD3608">
        <w:rPr>
          <w:rFonts w:eastAsia="SimSun" w:cs="Arial"/>
          <w:color w:val="000000"/>
          <w:sz w:val="22"/>
          <w:szCs w:val="22"/>
          <w:lang w:val="en-US"/>
        </w:rPr>
        <w:t>aeroporturi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la </w:t>
      </w:r>
      <w:proofErr w:type="spellStart"/>
      <w:r w:rsidRPr="00BD3608">
        <w:rPr>
          <w:rFonts w:eastAsia="SimSun" w:cs="Arial"/>
          <w:color w:val="000000"/>
          <w:sz w:val="22"/>
          <w:szCs w:val="22"/>
          <w:lang w:val="en-US"/>
        </w:rPr>
        <w:t>destinațiile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individuale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pentru</w:t>
      </w:r>
      <w:proofErr w:type="spellEnd"/>
      <w:r w:rsidRPr="00BD3608">
        <w:rPr>
          <w:rFonts w:eastAsia="SimSun" w:cs="Arial"/>
          <w:color w:val="000000"/>
          <w:sz w:val="22"/>
          <w:szCs w:val="22"/>
          <w:lang w:val="en-US"/>
        </w:rPr>
        <w:t xml:space="preserve"> </w:t>
      </w:r>
      <w:proofErr w:type="gramStart"/>
      <w:r w:rsidRPr="00BD3608">
        <w:rPr>
          <w:rFonts w:eastAsia="SimSun" w:cs="Arial"/>
          <w:color w:val="000000"/>
          <w:sz w:val="22"/>
          <w:szCs w:val="22"/>
          <w:lang w:val="en-US"/>
        </w:rPr>
        <w:t>a</w:t>
      </w:r>
      <w:proofErr w:type="gramEnd"/>
      <w:r w:rsidR="00B92F74">
        <w:rPr>
          <w:rFonts w:eastAsia="SimSun" w:cs="Arial"/>
          <w:color w:val="000000"/>
          <w:sz w:val="22"/>
          <w:szCs w:val="22"/>
          <w:lang w:val="en-US"/>
        </w:rPr>
        <w:t xml:space="preserve"> </w:t>
      </w:r>
      <w:proofErr w:type="spellStart"/>
      <w:r w:rsidRPr="00BD3608">
        <w:rPr>
          <w:rFonts w:eastAsia="SimSun" w:cs="Arial"/>
          <w:color w:val="000000"/>
          <w:sz w:val="22"/>
          <w:szCs w:val="22"/>
          <w:lang w:val="en-US"/>
        </w:rPr>
        <w:t>asigura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promovarea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întregii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rute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turistice</w:t>
      </w:r>
      <w:proofErr w:type="spellEnd"/>
      <w:r w:rsidRPr="00BD3608">
        <w:rPr>
          <w:rFonts w:eastAsia="SimSun" w:cs="Arial"/>
          <w:color w:val="000000"/>
          <w:sz w:val="22"/>
          <w:szCs w:val="22"/>
          <w:lang w:val="en-US"/>
        </w:rPr>
        <w:t>.</w:t>
      </w:r>
    </w:p>
    <w:p w14:paraId="0A410E8F" w14:textId="77777777" w:rsidR="00FC736E" w:rsidRPr="00534100" w:rsidRDefault="00FC736E" w:rsidP="00FC736E">
      <w:pPr>
        <w:jc w:val="both"/>
        <w:rPr>
          <w:rFonts w:eastAsia="SimSun" w:cs="Arial"/>
          <w:b/>
          <w:iCs/>
          <w:color w:val="00B0F0"/>
          <w:sz w:val="22"/>
          <w:szCs w:val="22"/>
          <w:lang w:val="en-US"/>
        </w:rPr>
      </w:pPr>
      <w:proofErr w:type="spellStart"/>
      <w:r w:rsidRPr="00534100">
        <w:rPr>
          <w:rFonts w:eastAsia="SimSun" w:cs="Arial"/>
          <w:b/>
          <w:iCs/>
          <w:color w:val="00B0F0"/>
          <w:sz w:val="22"/>
          <w:szCs w:val="22"/>
          <w:lang w:val="en-US"/>
        </w:rPr>
        <w:t>Această</w:t>
      </w:r>
      <w:proofErr w:type="spellEnd"/>
      <w:r w:rsidRPr="00534100">
        <w:rPr>
          <w:rFonts w:eastAsia="SimSun" w:cs="Arial"/>
          <w:b/>
          <w:iCs/>
          <w:color w:val="00B0F0"/>
          <w:sz w:val="22"/>
          <w:szCs w:val="22"/>
          <w:lang w:val="en-US"/>
        </w:rPr>
        <w:t xml:space="preserve"> </w:t>
      </w:r>
      <w:proofErr w:type="spellStart"/>
      <w:r w:rsidRPr="00534100">
        <w:rPr>
          <w:rFonts w:eastAsia="SimSun" w:cs="Arial"/>
          <w:b/>
          <w:iCs/>
          <w:color w:val="00B0F0"/>
          <w:sz w:val="22"/>
          <w:szCs w:val="22"/>
          <w:lang w:val="en-US"/>
        </w:rPr>
        <w:t>investiție</w:t>
      </w:r>
      <w:proofErr w:type="spellEnd"/>
      <w:r w:rsidRPr="00534100">
        <w:rPr>
          <w:rFonts w:eastAsia="SimSun" w:cs="Arial"/>
          <w:b/>
          <w:iCs/>
          <w:color w:val="00B0F0"/>
          <w:sz w:val="22"/>
          <w:szCs w:val="22"/>
          <w:lang w:val="en-US"/>
        </w:rPr>
        <w:t xml:space="preserve"> e </w:t>
      </w:r>
      <w:proofErr w:type="spellStart"/>
      <w:r w:rsidRPr="00534100">
        <w:rPr>
          <w:rFonts w:eastAsia="SimSun" w:cs="Arial"/>
          <w:b/>
          <w:iCs/>
          <w:color w:val="00B0F0"/>
          <w:sz w:val="22"/>
          <w:szCs w:val="22"/>
          <w:lang w:val="en-US"/>
        </w:rPr>
        <w:t>structurată</w:t>
      </w:r>
      <w:proofErr w:type="spellEnd"/>
      <w:r w:rsidRPr="00534100">
        <w:rPr>
          <w:rFonts w:eastAsia="SimSun" w:cs="Arial"/>
          <w:b/>
          <w:iCs/>
          <w:color w:val="00B0F0"/>
          <w:sz w:val="22"/>
          <w:szCs w:val="22"/>
          <w:lang w:val="en-US"/>
        </w:rPr>
        <w:t xml:space="preserve"> pe </w:t>
      </w:r>
      <w:proofErr w:type="spellStart"/>
      <w:r w:rsidRPr="00534100">
        <w:rPr>
          <w:rFonts w:eastAsia="SimSun" w:cs="Arial"/>
          <w:b/>
          <w:iCs/>
          <w:color w:val="00B0F0"/>
          <w:sz w:val="22"/>
          <w:szCs w:val="22"/>
          <w:lang w:val="en-US"/>
        </w:rPr>
        <w:t>mai</w:t>
      </w:r>
      <w:proofErr w:type="spellEnd"/>
      <w:r w:rsidRPr="00534100">
        <w:rPr>
          <w:rFonts w:eastAsia="SimSun" w:cs="Arial"/>
          <w:b/>
          <w:iCs/>
          <w:color w:val="00B0F0"/>
          <w:sz w:val="22"/>
          <w:szCs w:val="22"/>
          <w:lang w:val="en-US"/>
        </w:rPr>
        <w:t xml:space="preserve"> </w:t>
      </w:r>
      <w:proofErr w:type="spellStart"/>
      <w:r w:rsidRPr="00534100">
        <w:rPr>
          <w:rFonts w:eastAsia="SimSun" w:cs="Arial"/>
          <w:b/>
          <w:iCs/>
          <w:color w:val="00B0F0"/>
          <w:sz w:val="22"/>
          <w:szCs w:val="22"/>
          <w:lang w:val="en-US"/>
        </w:rPr>
        <w:t>multe</w:t>
      </w:r>
      <w:proofErr w:type="spellEnd"/>
      <w:r w:rsidRPr="00534100">
        <w:rPr>
          <w:rFonts w:eastAsia="SimSun" w:cs="Arial"/>
          <w:b/>
          <w:iCs/>
          <w:color w:val="00B0F0"/>
          <w:sz w:val="22"/>
          <w:szCs w:val="22"/>
          <w:lang w:val="en-US"/>
        </w:rPr>
        <w:t xml:space="preserve"> </w:t>
      </w:r>
      <w:proofErr w:type="spellStart"/>
      <w:r w:rsidRPr="00534100">
        <w:rPr>
          <w:rFonts w:eastAsia="SimSun" w:cs="Arial"/>
          <w:b/>
          <w:iCs/>
          <w:color w:val="00B0F0"/>
          <w:sz w:val="22"/>
          <w:szCs w:val="22"/>
          <w:lang w:val="en-US"/>
        </w:rPr>
        <w:t>niveluri</w:t>
      </w:r>
      <w:proofErr w:type="spellEnd"/>
      <w:r w:rsidRPr="00534100">
        <w:rPr>
          <w:rFonts w:eastAsia="SimSun" w:cs="Arial"/>
          <w:b/>
          <w:iCs/>
          <w:color w:val="00B0F0"/>
          <w:sz w:val="22"/>
          <w:szCs w:val="22"/>
          <w:lang w:val="en-US"/>
        </w:rPr>
        <w:t>:</w:t>
      </w:r>
    </w:p>
    <w:p w14:paraId="7CD83254" w14:textId="0D6A54AD" w:rsidR="00FC736E" w:rsidRPr="00BD3608" w:rsidRDefault="00944F00" w:rsidP="00B72DEA">
      <w:pPr>
        <w:jc w:val="both"/>
        <w:rPr>
          <w:rFonts w:eastAsia="SimSun" w:cs="Arial"/>
          <w:color w:val="000000"/>
          <w:sz w:val="22"/>
          <w:szCs w:val="22"/>
          <w:lang w:val="en-US"/>
        </w:rPr>
      </w:pPr>
      <w:proofErr w:type="spellStart"/>
      <w:r w:rsidRPr="00B72DEA">
        <w:rPr>
          <w:rFonts w:eastAsia="SimSun" w:cs="Arial"/>
          <w:color w:val="000000"/>
          <w:sz w:val="22"/>
          <w:szCs w:val="22"/>
          <w:lang w:val="en-US"/>
        </w:rPr>
        <w:t>E</w:t>
      </w:r>
      <w:r w:rsidR="00BE4EC6">
        <w:rPr>
          <w:rFonts w:eastAsia="SimSun" w:cs="Arial"/>
          <w:color w:val="000000"/>
          <w:sz w:val="22"/>
          <w:szCs w:val="22"/>
          <w:lang w:val="en-US"/>
        </w:rPr>
        <w:t>valuarea</w:t>
      </w:r>
      <w:proofErr w:type="spellEnd"/>
      <w:r w:rsidR="00FC736E" w:rsidRPr="00BD3608">
        <w:rPr>
          <w:rFonts w:eastAsia="SimSun" w:cs="Arial"/>
          <w:color w:val="000000"/>
          <w:sz w:val="22"/>
          <w:szCs w:val="22"/>
          <w:lang w:val="en-US"/>
        </w:rPr>
        <w:t xml:space="preserve"> </w:t>
      </w:r>
      <w:proofErr w:type="spellStart"/>
      <w:r w:rsidR="00373975">
        <w:rPr>
          <w:rFonts w:eastAsia="SimSun" w:cs="Arial"/>
          <w:color w:val="000000"/>
          <w:sz w:val="22"/>
          <w:szCs w:val="22"/>
          <w:lang w:val="en-US"/>
        </w:rPr>
        <w:t>obiectivelor</w:t>
      </w:r>
      <w:proofErr w:type="spellEnd"/>
      <w:r w:rsidR="00373975">
        <w:rPr>
          <w:rFonts w:eastAsia="SimSun" w:cs="Arial"/>
          <w:color w:val="000000"/>
          <w:sz w:val="22"/>
          <w:szCs w:val="22"/>
          <w:lang w:val="en-US"/>
        </w:rPr>
        <w:t>/</w:t>
      </w:r>
      <w:proofErr w:type="spellStart"/>
      <w:r w:rsidR="00FC736E" w:rsidRPr="00BD3608">
        <w:rPr>
          <w:rFonts w:eastAsia="SimSun" w:cs="Arial"/>
          <w:color w:val="000000"/>
          <w:sz w:val="22"/>
          <w:szCs w:val="22"/>
          <w:lang w:val="en-US"/>
        </w:rPr>
        <w:t>siturilor</w:t>
      </w:r>
      <w:proofErr w:type="spellEnd"/>
      <w:r w:rsidR="00FC736E" w:rsidRPr="00BD3608">
        <w:rPr>
          <w:rFonts w:eastAsia="SimSun" w:cs="Arial"/>
          <w:color w:val="000000"/>
          <w:sz w:val="22"/>
          <w:szCs w:val="22"/>
          <w:lang w:val="en-US"/>
        </w:rPr>
        <w:t xml:space="preserve"> </w:t>
      </w:r>
      <w:proofErr w:type="spellStart"/>
      <w:r w:rsidR="00373975">
        <w:rPr>
          <w:rFonts w:eastAsia="SimSun" w:cs="Arial"/>
          <w:color w:val="000000"/>
          <w:sz w:val="22"/>
          <w:szCs w:val="22"/>
          <w:lang w:val="en-US"/>
        </w:rPr>
        <w:t>ce</w:t>
      </w:r>
      <w:proofErr w:type="spellEnd"/>
      <w:r w:rsidR="00373975">
        <w:rPr>
          <w:rFonts w:eastAsia="SimSun" w:cs="Arial"/>
          <w:color w:val="000000"/>
          <w:sz w:val="22"/>
          <w:szCs w:val="22"/>
          <w:lang w:val="en-US"/>
        </w:rPr>
        <w:t xml:space="preserve"> </w:t>
      </w:r>
      <w:r w:rsidR="00626C96">
        <w:rPr>
          <w:rFonts w:eastAsia="SimSun" w:cs="Arial"/>
          <w:color w:val="000000"/>
          <w:sz w:val="22"/>
          <w:szCs w:val="22"/>
          <w:lang w:val="en-US"/>
        </w:rPr>
        <w:t xml:space="preserve">sunt </w:t>
      </w:r>
      <w:proofErr w:type="spellStart"/>
      <w:r w:rsidR="00626C96">
        <w:rPr>
          <w:rFonts w:eastAsia="SimSun" w:cs="Arial"/>
          <w:color w:val="000000"/>
          <w:sz w:val="22"/>
          <w:szCs w:val="22"/>
          <w:lang w:val="en-US"/>
        </w:rPr>
        <w:t>propuse</w:t>
      </w:r>
      <w:proofErr w:type="spellEnd"/>
      <w:r w:rsidR="00626C96">
        <w:rPr>
          <w:rFonts w:eastAsia="SimSun" w:cs="Arial"/>
          <w:color w:val="000000"/>
          <w:sz w:val="22"/>
          <w:szCs w:val="22"/>
          <w:lang w:val="en-US"/>
        </w:rPr>
        <w:t xml:space="preserve"> </w:t>
      </w:r>
      <w:proofErr w:type="spellStart"/>
      <w:r w:rsidR="00626C96">
        <w:rPr>
          <w:rFonts w:eastAsia="SimSun" w:cs="Arial"/>
          <w:color w:val="000000"/>
          <w:sz w:val="22"/>
          <w:szCs w:val="22"/>
          <w:lang w:val="en-US"/>
        </w:rPr>
        <w:t>pentru</w:t>
      </w:r>
      <w:proofErr w:type="spellEnd"/>
      <w:r w:rsidR="00626C96">
        <w:rPr>
          <w:rFonts w:eastAsia="SimSun" w:cs="Arial"/>
          <w:color w:val="000000"/>
          <w:sz w:val="22"/>
          <w:szCs w:val="22"/>
          <w:lang w:val="en-US"/>
        </w:rPr>
        <w:t xml:space="preserve"> </w:t>
      </w:r>
      <w:proofErr w:type="spellStart"/>
      <w:r w:rsidR="00626C96">
        <w:rPr>
          <w:rFonts w:eastAsia="SimSun" w:cs="Arial"/>
          <w:color w:val="000000"/>
          <w:sz w:val="22"/>
          <w:szCs w:val="22"/>
          <w:lang w:val="en-US"/>
        </w:rPr>
        <w:t>fiecare</w:t>
      </w:r>
      <w:proofErr w:type="spellEnd"/>
      <w:r w:rsidR="00626C96">
        <w:rPr>
          <w:rFonts w:eastAsia="SimSun" w:cs="Arial"/>
          <w:color w:val="000000"/>
          <w:sz w:val="22"/>
          <w:szCs w:val="22"/>
          <w:lang w:val="en-US"/>
        </w:rPr>
        <w:t xml:space="preserve"> tip de </w:t>
      </w:r>
      <w:proofErr w:type="spellStart"/>
      <w:r w:rsidR="00626C96">
        <w:rPr>
          <w:rFonts w:eastAsia="SimSun" w:cs="Arial"/>
          <w:color w:val="000000"/>
          <w:sz w:val="22"/>
          <w:szCs w:val="22"/>
          <w:lang w:val="en-US"/>
        </w:rPr>
        <w:t>rută</w:t>
      </w:r>
      <w:proofErr w:type="spellEnd"/>
      <w:r>
        <w:rPr>
          <w:rFonts w:eastAsia="SimSun" w:cs="Arial"/>
          <w:color w:val="000000"/>
          <w:sz w:val="22"/>
          <w:szCs w:val="22"/>
          <w:lang w:val="en-US"/>
        </w:rPr>
        <w:t>,</w:t>
      </w:r>
      <w:r w:rsidR="00FC736E" w:rsidRPr="00BD3608">
        <w:rPr>
          <w:rFonts w:eastAsia="SimSun" w:cs="Arial"/>
          <w:color w:val="000000"/>
          <w:sz w:val="22"/>
          <w:szCs w:val="22"/>
          <w:lang w:val="en-US"/>
        </w:rPr>
        <w:t xml:space="preserve"> de </w:t>
      </w:r>
      <w:proofErr w:type="spellStart"/>
      <w:r w:rsidR="00FC736E" w:rsidRPr="00BD3608">
        <w:rPr>
          <w:rFonts w:eastAsia="SimSun" w:cs="Arial"/>
          <w:color w:val="000000"/>
          <w:sz w:val="22"/>
          <w:szCs w:val="22"/>
          <w:lang w:val="en-US"/>
        </w:rPr>
        <w:t>către</w:t>
      </w:r>
      <w:proofErr w:type="spellEnd"/>
      <w:r w:rsidR="00FC736E" w:rsidRPr="00BD3608">
        <w:rPr>
          <w:rFonts w:eastAsia="SimSun" w:cs="Arial"/>
          <w:color w:val="000000"/>
          <w:sz w:val="22"/>
          <w:szCs w:val="22"/>
          <w:lang w:val="en-US"/>
        </w:rPr>
        <w:t xml:space="preserve"> o </w:t>
      </w:r>
      <w:proofErr w:type="spellStart"/>
      <w:r w:rsidR="00FC736E" w:rsidRPr="00BD3608">
        <w:rPr>
          <w:rFonts w:eastAsia="SimSun" w:cs="Arial"/>
          <w:color w:val="000000"/>
          <w:sz w:val="22"/>
          <w:szCs w:val="22"/>
          <w:lang w:val="en-US"/>
        </w:rPr>
        <w:t>comisie</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potrivit</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următorului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mecanism</w:t>
      </w:r>
      <w:proofErr w:type="spellEnd"/>
      <w:r w:rsidR="00FC736E" w:rsidRPr="00BD3608">
        <w:rPr>
          <w:rFonts w:eastAsia="SimSun" w:cs="Arial"/>
          <w:color w:val="000000"/>
          <w:sz w:val="22"/>
          <w:szCs w:val="22"/>
          <w:lang w:val="en-US"/>
        </w:rPr>
        <w:t>:</w:t>
      </w:r>
    </w:p>
    <w:p w14:paraId="0D0FAB11" w14:textId="417DB94E" w:rsidR="00A91F90" w:rsidRPr="00BD3608" w:rsidRDefault="00C13E13" w:rsidP="0008326C">
      <w:pPr>
        <w:jc w:val="both"/>
        <w:rPr>
          <w:rFonts w:eastAsia="SimSun" w:cs="Arial"/>
          <w:color w:val="000000"/>
          <w:sz w:val="22"/>
          <w:szCs w:val="22"/>
          <w:lang w:val="en-US"/>
        </w:rPr>
      </w:pPr>
      <w:proofErr w:type="spellStart"/>
      <w:r>
        <w:rPr>
          <w:rFonts w:eastAsia="SimSun" w:cs="Arial"/>
          <w:i/>
          <w:color w:val="00B0F0"/>
          <w:sz w:val="22"/>
          <w:szCs w:val="22"/>
          <w:lang w:val="en-US"/>
        </w:rPr>
        <w:t>Evaluarea</w:t>
      </w:r>
      <w:proofErr w:type="spellEnd"/>
      <w:r w:rsidR="00B43948">
        <w:rPr>
          <w:rFonts w:eastAsia="SimSun" w:cs="Arial"/>
          <w:i/>
          <w:color w:val="00B0F0"/>
          <w:sz w:val="22"/>
          <w:szCs w:val="22"/>
          <w:lang w:val="en-US"/>
        </w:rPr>
        <w:t xml:space="preserve"> </w:t>
      </w:r>
      <w:proofErr w:type="spellStart"/>
      <w:r w:rsidR="00B43948">
        <w:rPr>
          <w:rFonts w:eastAsia="SimSun" w:cs="Arial"/>
          <w:i/>
          <w:color w:val="00B0F0"/>
          <w:sz w:val="22"/>
          <w:szCs w:val="22"/>
          <w:lang w:val="en-US"/>
        </w:rPr>
        <w:t>obiectivelor</w:t>
      </w:r>
      <w:proofErr w:type="spellEnd"/>
      <w:r w:rsidR="00B43948">
        <w:rPr>
          <w:rFonts w:eastAsia="SimSun" w:cs="Arial"/>
          <w:i/>
          <w:color w:val="00B0F0"/>
          <w:sz w:val="22"/>
          <w:szCs w:val="22"/>
          <w:lang w:val="en-US"/>
        </w:rPr>
        <w:t>/</w:t>
      </w:r>
      <w:proofErr w:type="spellStart"/>
      <w:r w:rsidR="00FC736E" w:rsidRPr="00BD3608">
        <w:rPr>
          <w:rFonts w:eastAsia="SimSun" w:cs="Arial"/>
          <w:i/>
          <w:color w:val="00B0F0"/>
          <w:sz w:val="22"/>
          <w:szCs w:val="22"/>
          <w:lang w:val="en-US"/>
        </w:rPr>
        <w:t>siturilor</w:t>
      </w:r>
      <w:proofErr w:type="spellEnd"/>
      <w:r w:rsidR="00FC736E" w:rsidRPr="00BD3608">
        <w:rPr>
          <w:rFonts w:eastAsia="SimSun" w:cs="Arial"/>
          <w:i/>
          <w:color w:val="00B0F0"/>
          <w:sz w:val="22"/>
          <w:szCs w:val="22"/>
          <w:lang w:val="en-US"/>
        </w:rPr>
        <w:t xml:space="preserve"> din </w:t>
      </w:r>
      <w:proofErr w:type="spellStart"/>
      <w:r w:rsidR="00FC736E" w:rsidRPr="00BD3608">
        <w:rPr>
          <w:rFonts w:eastAsia="SimSun" w:cs="Arial"/>
          <w:i/>
          <w:color w:val="00B0F0"/>
          <w:sz w:val="22"/>
          <w:szCs w:val="22"/>
          <w:lang w:val="en-US"/>
        </w:rPr>
        <w:t>cadrul</w:t>
      </w:r>
      <w:proofErr w:type="spellEnd"/>
      <w:r w:rsidR="00FC736E" w:rsidRPr="00BD3608">
        <w:rPr>
          <w:rFonts w:eastAsia="SimSun" w:cs="Arial"/>
          <w:i/>
          <w:color w:val="00B0F0"/>
          <w:sz w:val="22"/>
          <w:szCs w:val="22"/>
          <w:lang w:val="en-US"/>
        </w:rPr>
        <w:t xml:space="preserve"> </w:t>
      </w:r>
      <w:proofErr w:type="spellStart"/>
      <w:r w:rsidR="00FC736E" w:rsidRPr="00BD3608">
        <w:rPr>
          <w:rFonts w:eastAsia="SimSun" w:cs="Arial"/>
          <w:i/>
          <w:color w:val="00B0F0"/>
          <w:sz w:val="22"/>
          <w:szCs w:val="22"/>
          <w:lang w:val="en-US"/>
        </w:rPr>
        <w:t>rutelor</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va</w:t>
      </w:r>
      <w:proofErr w:type="spellEnd"/>
      <w:r w:rsidR="00FC736E" w:rsidRPr="00BD3608">
        <w:rPr>
          <w:rFonts w:eastAsia="SimSun" w:cs="Arial"/>
          <w:color w:val="000000"/>
          <w:sz w:val="22"/>
          <w:szCs w:val="22"/>
          <w:lang w:val="en-US"/>
        </w:rPr>
        <w:t xml:space="preserve"> fi </w:t>
      </w:r>
      <w:proofErr w:type="spellStart"/>
      <w:r w:rsidR="00FC736E" w:rsidRPr="00BD3608">
        <w:rPr>
          <w:rFonts w:eastAsia="SimSun" w:cs="Arial"/>
          <w:color w:val="000000"/>
          <w:sz w:val="22"/>
          <w:szCs w:val="22"/>
          <w:lang w:val="en-US"/>
        </w:rPr>
        <w:t>realizată</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în</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urma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consultării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coordonate</w:t>
      </w:r>
      <w:proofErr w:type="spellEnd"/>
      <w:r w:rsidR="00FC736E" w:rsidRPr="00BD3608">
        <w:rPr>
          <w:rFonts w:eastAsia="SimSun" w:cs="Arial"/>
          <w:color w:val="000000"/>
          <w:sz w:val="22"/>
          <w:szCs w:val="22"/>
          <w:lang w:val="en-US"/>
        </w:rPr>
        <w:t xml:space="preserve"> de </w:t>
      </w:r>
      <w:proofErr w:type="spellStart"/>
      <w:r w:rsidR="00FC736E" w:rsidRPr="00BD3608">
        <w:rPr>
          <w:rFonts w:eastAsia="SimSun" w:cs="Arial"/>
          <w:color w:val="000000"/>
          <w:sz w:val="22"/>
          <w:szCs w:val="22"/>
          <w:lang w:val="en-US"/>
        </w:rPr>
        <w:t>Ministerul</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Investițiilor</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și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Proiectelor</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Europene</w:t>
      </w:r>
      <w:proofErr w:type="spellEnd"/>
      <w:r w:rsidR="00FC736E" w:rsidRPr="00BD3608">
        <w:rPr>
          <w:rFonts w:eastAsia="SimSun" w:cs="Arial"/>
          <w:color w:val="000000"/>
          <w:sz w:val="22"/>
          <w:szCs w:val="22"/>
          <w:lang w:val="en-US"/>
        </w:rPr>
        <w:t xml:space="preserve"> cu </w:t>
      </w:r>
      <w:proofErr w:type="spellStart"/>
      <w:r w:rsidR="00E44BE5" w:rsidRPr="00E44BE5">
        <w:rPr>
          <w:rFonts w:eastAsia="SimSun" w:cs="Arial"/>
          <w:color w:val="000000"/>
          <w:sz w:val="22"/>
          <w:szCs w:val="22"/>
          <w:lang w:val="en-US"/>
        </w:rPr>
        <w:t>Ministerul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Antreprenoriatului</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și</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Turismului</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Ministerul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Culturii</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Ministerul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Dezvoltării</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Lucrărilor</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Publice</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și</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Administrației</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Institutul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Național</w:t>
      </w:r>
      <w:proofErr w:type="spellEnd"/>
      <w:r w:rsidR="00E44BE5" w:rsidRPr="00E44BE5">
        <w:rPr>
          <w:rFonts w:eastAsia="SimSun" w:cs="Arial"/>
          <w:color w:val="000000"/>
          <w:sz w:val="22"/>
          <w:szCs w:val="22"/>
          <w:lang w:val="en-US"/>
        </w:rPr>
        <w:t xml:space="preserve"> al </w:t>
      </w:r>
      <w:proofErr w:type="spellStart"/>
      <w:r w:rsidR="00E44BE5" w:rsidRPr="00E44BE5">
        <w:rPr>
          <w:rFonts w:eastAsia="SimSun" w:cs="Arial"/>
          <w:color w:val="000000"/>
          <w:sz w:val="22"/>
          <w:szCs w:val="22"/>
          <w:lang w:val="en-US"/>
        </w:rPr>
        <w:t>Patrimoniului</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Asociația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Municipiilor</w:t>
      </w:r>
      <w:proofErr w:type="spellEnd"/>
      <w:r w:rsidR="00E44BE5" w:rsidRPr="00E44BE5">
        <w:rPr>
          <w:rFonts w:eastAsia="SimSun" w:cs="Arial"/>
          <w:color w:val="000000"/>
          <w:sz w:val="22"/>
          <w:szCs w:val="22"/>
          <w:lang w:val="en-US"/>
        </w:rPr>
        <w:t xml:space="preserve"> din Rom</w:t>
      </w:r>
      <w:r w:rsidR="00E44BE5">
        <w:rPr>
          <w:rFonts w:eastAsia="SimSun" w:cs="Arial"/>
          <w:color w:val="000000"/>
          <w:sz w:val="22"/>
          <w:szCs w:val="22"/>
        </w:rPr>
        <w:t>â</w:t>
      </w:r>
      <w:proofErr w:type="spellStart"/>
      <w:r w:rsidR="00E44BE5" w:rsidRPr="00E44BE5">
        <w:rPr>
          <w:rFonts w:eastAsia="SimSun" w:cs="Arial"/>
          <w:color w:val="000000"/>
          <w:sz w:val="22"/>
          <w:szCs w:val="22"/>
          <w:lang w:val="en-US"/>
        </w:rPr>
        <w:t>nia</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Asociația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Orașelor</w:t>
      </w:r>
      <w:proofErr w:type="spellEnd"/>
      <w:r w:rsidR="00E44BE5" w:rsidRPr="00E44BE5">
        <w:rPr>
          <w:rFonts w:eastAsia="SimSun" w:cs="Arial"/>
          <w:color w:val="000000"/>
          <w:sz w:val="22"/>
          <w:szCs w:val="22"/>
          <w:lang w:val="en-US"/>
        </w:rPr>
        <w:t xml:space="preserve"> din </w:t>
      </w:r>
      <w:proofErr w:type="spellStart"/>
      <w:r w:rsidR="00E44BE5" w:rsidRPr="00E44BE5">
        <w:rPr>
          <w:rFonts w:eastAsia="SimSun" w:cs="Arial"/>
          <w:color w:val="000000"/>
          <w:sz w:val="22"/>
          <w:szCs w:val="22"/>
          <w:lang w:val="en-US"/>
        </w:rPr>
        <w:t>România</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Uniunea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Națională</w:t>
      </w:r>
      <w:proofErr w:type="spellEnd"/>
      <w:r w:rsidR="00E44BE5" w:rsidRPr="00E44BE5">
        <w:rPr>
          <w:rFonts w:eastAsia="SimSun" w:cs="Arial"/>
          <w:color w:val="000000"/>
          <w:sz w:val="22"/>
          <w:szCs w:val="22"/>
          <w:lang w:val="en-US"/>
        </w:rPr>
        <w:t xml:space="preserve"> a </w:t>
      </w:r>
      <w:proofErr w:type="spellStart"/>
      <w:r w:rsidR="00E44BE5" w:rsidRPr="00E44BE5">
        <w:rPr>
          <w:rFonts w:eastAsia="SimSun" w:cs="Arial"/>
          <w:color w:val="000000"/>
          <w:sz w:val="22"/>
          <w:szCs w:val="22"/>
          <w:lang w:val="en-US"/>
        </w:rPr>
        <w:t>Consiliilor</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Județene</w:t>
      </w:r>
      <w:proofErr w:type="spellEnd"/>
      <w:r w:rsidR="00E44BE5" w:rsidRPr="00E44BE5">
        <w:rPr>
          <w:rFonts w:eastAsia="SimSun" w:cs="Arial"/>
          <w:color w:val="000000"/>
          <w:sz w:val="22"/>
          <w:szCs w:val="22"/>
          <w:lang w:val="en-US"/>
        </w:rPr>
        <w:t xml:space="preserve"> din </w:t>
      </w:r>
      <w:proofErr w:type="spellStart"/>
      <w:r w:rsidR="00E44BE5" w:rsidRPr="00E44BE5">
        <w:rPr>
          <w:rFonts w:eastAsia="SimSun" w:cs="Arial"/>
          <w:color w:val="000000"/>
          <w:sz w:val="22"/>
          <w:szCs w:val="22"/>
          <w:lang w:val="en-US"/>
        </w:rPr>
        <w:t>România</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Asociația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Comunelor</w:t>
      </w:r>
      <w:proofErr w:type="spellEnd"/>
      <w:r w:rsidR="00E44BE5" w:rsidRPr="00E44BE5">
        <w:rPr>
          <w:rFonts w:eastAsia="SimSun" w:cs="Arial"/>
          <w:color w:val="000000"/>
          <w:sz w:val="22"/>
          <w:szCs w:val="22"/>
          <w:lang w:val="en-US"/>
        </w:rPr>
        <w:t xml:space="preserve"> din </w:t>
      </w:r>
      <w:proofErr w:type="spellStart"/>
      <w:r w:rsidR="00E44BE5" w:rsidRPr="00E44BE5">
        <w:rPr>
          <w:rFonts w:eastAsia="SimSun" w:cs="Arial"/>
          <w:color w:val="000000"/>
          <w:sz w:val="22"/>
          <w:szCs w:val="22"/>
          <w:lang w:val="en-US"/>
        </w:rPr>
        <w:t>România</w:t>
      </w:r>
      <w:proofErr w:type="spellEnd"/>
      <w:r w:rsid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Asociația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Arhitecților</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Șefi</w:t>
      </w:r>
      <w:proofErr w:type="spellEnd"/>
      <w:r w:rsidR="00E44BE5" w:rsidRPr="00E44BE5">
        <w:rPr>
          <w:rFonts w:eastAsia="SimSun" w:cs="Arial"/>
          <w:color w:val="000000"/>
          <w:sz w:val="22"/>
          <w:szCs w:val="22"/>
          <w:lang w:val="en-US"/>
        </w:rPr>
        <w:t xml:space="preserve"> de </w:t>
      </w:r>
      <w:proofErr w:type="spellStart"/>
      <w:r w:rsidR="00E44BE5" w:rsidRPr="00E44BE5">
        <w:rPr>
          <w:rFonts w:eastAsia="SimSun" w:cs="Arial"/>
          <w:color w:val="000000"/>
          <w:sz w:val="22"/>
          <w:szCs w:val="22"/>
          <w:lang w:val="en-US"/>
        </w:rPr>
        <w:t>Județe</w:t>
      </w:r>
      <w:proofErr w:type="spellEnd"/>
      <w:r w:rsidR="00E44BE5" w:rsidRPr="00E44BE5">
        <w:rPr>
          <w:rFonts w:eastAsia="SimSun" w:cs="Arial"/>
          <w:color w:val="000000"/>
          <w:sz w:val="22"/>
          <w:szCs w:val="22"/>
          <w:lang w:val="en-US"/>
        </w:rPr>
        <w:t xml:space="preserve"> din </w:t>
      </w:r>
      <w:proofErr w:type="spellStart"/>
      <w:r w:rsidR="00E44BE5" w:rsidRPr="00E44BE5">
        <w:rPr>
          <w:rFonts w:eastAsia="SimSun" w:cs="Arial"/>
          <w:color w:val="000000"/>
          <w:sz w:val="22"/>
          <w:szCs w:val="22"/>
          <w:lang w:val="en-US"/>
        </w:rPr>
        <w:t>România</w:t>
      </w:r>
      <w:proofErr w:type="spellEnd"/>
      <w:r w:rsidR="0008326C">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Ordinul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Arhitecților</w:t>
      </w:r>
      <w:proofErr w:type="spellEnd"/>
      <w:r w:rsidR="00E44BE5" w:rsidRPr="00E44BE5">
        <w:rPr>
          <w:rFonts w:eastAsia="SimSun" w:cs="Arial"/>
          <w:color w:val="000000"/>
          <w:sz w:val="22"/>
          <w:szCs w:val="22"/>
          <w:lang w:val="en-US"/>
        </w:rPr>
        <w:t xml:space="preserve"> din </w:t>
      </w:r>
      <w:proofErr w:type="spellStart"/>
      <w:r w:rsidR="00E44BE5" w:rsidRPr="00E44BE5">
        <w:rPr>
          <w:rFonts w:eastAsia="SimSun" w:cs="Arial"/>
          <w:color w:val="000000"/>
          <w:sz w:val="22"/>
          <w:szCs w:val="22"/>
          <w:lang w:val="en-US"/>
        </w:rPr>
        <w:t>România</w:t>
      </w:r>
      <w:proofErr w:type="spellEnd"/>
      <w:r w:rsidR="0008326C">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Institutul</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Național</w:t>
      </w:r>
      <w:proofErr w:type="spellEnd"/>
      <w:r w:rsidR="00E44BE5" w:rsidRPr="00E44BE5">
        <w:rPr>
          <w:rFonts w:eastAsia="SimSun" w:cs="Arial"/>
          <w:color w:val="000000"/>
          <w:sz w:val="22"/>
          <w:szCs w:val="22"/>
          <w:lang w:val="en-US"/>
        </w:rPr>
        <w:t xml:space="preserve"> de </w:t>
      </w:r>
      <w:proofErr w:type="spellStart"/>
      <w:r w:rsidR="00E44BE5" w:rsidRPr="00E44BE5">
        <w:rPr>
          <w:rFonts w:eastAsia="SimSun" w:cs="Arial"/>
          <w:color w:val="000000"/>
          <w:sz w:val="22"/>
          <w:szCs w:val="22"/>
          <w:lang w:val="en-US"/>
        </w:rPr>
        <w:t>Cercetare</w:t>
      </w:r>
      <w:proofErr w:type="spellEnd"/>
      <w:r w:rsidR="00E44BE5" w:rsidRPr="00E44BE5">
        <w:rPr>
          <w:rFonts w:eastAsia="SimSun" w:cs="Arial"/>
          <w:color w:val="000000"/>
          <w:sz w:val="22"/>
          <w:szCs w:val="22"/>
          <w:lang w:val="en-US"/>
        </w:rPr>
        <w:t xml:space="preserve"> - </w:t>
      </w:r>
      <w:proofErr w:type="spellStart"/>
      <w:r w:rsidR="00E44BE5" w:rsidRPr="00E44BE5">
        <w:rPr>
          <w:rFonts w:eastAsia="SimSun" w:cs="Arial"/>
          <w:color w:val="000000"/>
          <w:sz w:val="22"/>
          <w:szCs w:val="22"/>
          <w:lang w:val="en-US"/>
        </w:rPr>
        <w:t>Dezvoltare</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în</w:t>
      </w:r>
      <w:proofErr w:type="spellEnd"/>
      <w:r w:rsidR="00E44BE5" w:rsidRPr="00E44BE5">
        <w:rPr>
          <w:rFonts w:eastAsia="SimSun" w:cs="Arial"/>
          <w:color w:val="000000"/>
          <w:sz w:val="22"/>
          <w:szCs w:val="22"/>
          <w:lang w:val="en-US"/>
        </w:rPr>
        <w:t xml:space="preserve"> Turism</w:t>
      </w:r>
      <w:r w:rsidR="0008326C">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Secretariatul</w:t>
      </w:r>
      <w:proofErr w:type="spellEnd"/>
      <w:r w:rsidR="00E44BE5" w:rsidRPr="00E44BE5">
        <w:rPr>
          <w:rFonts w:eastAsia="SimSun" w:cs="Arial"/>
          <w:color w:val="000000"/>
          <w:sz w:val="22"/>
          <w:szCs w:val="22"/>
          <w:lang w:val="en-US"/>
        </w:rPr>
        <w:t xml:space="preserve"> de Stat </w:t>
      </w:r>
      <w:proofErr w:type="spellStart"/>
      <w:r w:rsidR="00E44BE5" w:rsidRPr="00E44BE5">
        <w:rPr>
          <w:rFonts w:eastAsia="SimSun" w:cs="Arial"/>
          <w:color w:val="000000"/>
          <w:sz w:val="22"/>
          <w:szCs w:val="22"/>
          <w:lang w:val="en-US"/>
        </w:rPr>
        <w:t>pentru</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Culte</w:t>
      </w:r>
      <w:proofErr w:type="spellEnd"/>
      <w:r w:rsidR="0008326C">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Administrația</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Rezervației</w:t>
      </w:r>
      <w:proofErr w:type="spellEnd"/>
      <w:r w:rsidR="00E44BE5" w:rsidRPr="00E44BE5">
        <w:rPr>
          <w:rFonts w:eastAsia="SimSun" w:cs="Arial"/>
          <w:color w:val="000000"/>
          <w:sz w:val="22"/>
          <w:szCs w:val="22"/>
          <w:lang w:val="en-US"/>
        </w:rPr>
        <w:t xml:space="preserve"> </w:t>
      </w:r>
      <w:proofErr w:type="spellStart"/>
      <w:r w:rsidR="00E44BE5" w:rsidRPr="00E44BE5">
        <w:rPr>
          <w:rFonts w:eastAsia="SimSun" w:cs="Arial"/>
          <w:color w:val="000000"/>
          <w:sz w:val="22"/>
          <w:szCs w:val="22"/>
          <w:lang w:val="en-US"/>
        </w:rPr>
        <w:t>Biosferei</w:t>
      </w:r>
      <w:proofErr w:type="spellEnd"/>
      <w:r w:rsidR="00E44BE5" w:rsidRPr="00E44BE5">
        <w:rPr>
          <w:rFonts w:eastAsia="SimSun" w:cs="Arial"/>
          <w:color w:val="000000"/>
          <w:sz w:val="22"/>
          <w:szCs w:val="22"/>
          <w:lang w:val="en-US"/>
        </w:rPr>
        <w:t xml:space="preserve"> ”Delta </w:t>
      </w:r>
      <w:proofErr w:type="spellStart"/>
      <w:r w:rsidR="00E44BE5" w:rsidRPr="00E44BE5">
        <w:rPr>
          <w:rFonts w:eastAsia="SimSun" w:cs="Arial"/>
          <w:color w:val="000000"/>
          <w:sz w:val="22"/>
          <w:szCs w:val="22"/>
          <w:lang w:val="en-US"/>
        </w:rPr>
        <w:t>Dunării</w:t>
      </w:r>
      <w:proofErr w:type="spellEnd"/>
      <w:r w:rsidR="00E44BE5" w:rsidRPr="00E44BE5">
        <w:rPr>
          <w:rFonts w:eastAsia="SimSun" w:cs="Arial"/>
          <w:color w:val="000000"/>
          <w:sz w:val="22"/>
          <w:szCs w:val="22"/>
          <w:lang w:val="en-US"/>
        </w:rPr>
        <w:t>”</w:t>
      </w:r>
      <w:r w:rsidR="0008326C">
        <w:rPr>
          <w:rFonts w:eastAsia="SimSun" w:cs="Arial"/>
          <w:color w:val="000000"/>
          <w:sz w:val="22"/>
          <w:szCs w:val="22"/>
          <w:lang w:val="en-US"/>
        </w:rPr>
        <w:t>,</w:t>
      </w:r>
      <w:r w:rsidR="00FC736E" w:rsidRPr="00BD3608">
        <w:rPr>
          <w:rFonts w:eastAsia="SimSun" w:cs="Arial"/>
          <w:color w:val="000000"/>
          <w:sz w:val="22"/>
          <w:szCs w:val="22"/>
          <w:lang w:val="en-US"/>
        </w:rPr>
        <w:t xml:space="preserve"> de </w:t>
      </w:r>
      <w:proofErr w:type="spellStart"/>
      <w:r w:rsidR="00FC736E" w:rsidRPr="00BD3608">
        <w:rPr>
          <w:rFonts w:eastAsia="SimSun" w:cs="Arial"/>
          <w:color w:val="000000"/>
          <w:sz w:val="22"/>
          <w:szCs w:val="22"/>
          <w:lang w:val="en-US"/>
        </w:rPr>
        <w:t>către</w:t>
      </w:r>
      <w:proofErr w:type="spellEnd"/>
      <w:r w:rsidR="00FC736E" w:rsidRPr="00BD3608">
        <w:rPr>
          <w:rFonts w:eastAsia="SimSun" w:cs="Arial"/>
          <w:color w:val="000000"/>
          <w:sz w:val="22"/>
          <w:szCs w:val="22"/>
          <w:lang w:val="en-US"/>
        </w:rPr>
        <w:t xml:space="preserve"> o </w:t>
      </w:r>
      <w:proofErr w:type="spellStart"/>
      <w:r w:rsidR="00B43948">
        <w:rPr>
          <w:rFonts w:eastAsia="SimSun" w:cs="Arial"/>
          <w:color w:val="000000"/>
          <w:sz w:val="22"/>
          <w:szCs w:val="22"/>
          <w:lang w:val="en-US"/>
        </w:rPr>
        <w:t>C</w:t>
      </w:r>
      <w:r w:rsidR="00FC736E" w:rsidRPr="00BD3608">
        <w:rPr>
          <w:rFonts w:eastAsia="SimSun" w:cs="Arial"/>
          <w:color w:val="000000"/>
          <w:sz w:val="22"/>
          <w:szCs w:val="22"/>
          <w:lang w:val="en-US"/>
        </w:rPr>
        <w:t>omisie</w:t>
      </w:r>
      <w:proofErr w:type="spellEnd"/>
      <w:r w:rsidR="00FC736E" w:rsidRPr="00BD3608">
        <w:rPr>
          <w:rFonts w:eastAsia="SimSun" w:cs="Arial"/>
          <w:color w:val="000000"/>
          <w:sz w:val="22"/>
          <w:szCs w:val="22"/>
          <w:lang w:val="en-US"/>
        </w:rPr>
        <w:t xml:space="preserve">, pe </w:t>
      </w:r>
      <w:proofErr w:type="spellStart"/>
      <w:r w:rsidR="00FC736E" w:rsidRPr="00BD3608">
        <w:rPr>
          <w:rFonts w:eastAsia="SimSun" w:cs="Arial"/>
          <w:color w:val="000000"/>
          <w:sz w:val="22"/>
          <w:szCs w:val="22"/>
          <w:lang w:val="en-US"/>
        </w:rPr>
        <w:t>baza</w:t>
      </w:r>
      <w:proofErr w:type="spellEnd"/>
      <w:r w:rsidR="00FC736E" w:rsidRPr="00BD3608">
        <w:rPr>
          <w:rFonts w:eastAsia="SimSun" w:cs="Arial"/>
          <w:color w:val="000000"/>
          <w:sz w:val="22"/>
          <w:szCs w:val="22"/>
          <w:lang w:val="en-US"/>
        </w:rPr>
        <w:t xml:space="preserve"> </w:t>
      </w:r>
      <w:proofErr w:type="spellStart"/>
      <w:r w:rsidR="00944F00">
        <w:rPr>
          <w:rFonts w:eastAsia="SimSun" w:cs="Arial"/>
          <w:color w:val="000000"/>
          <w:sz w:val="22"/>
          <w:szCs w:val="22"/>
          <w:lang w:val="en-US"/>
        </w:rPr>
        <w:t>prezentei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metodologii</w:t>
      </w:r>
      <w:proofErr w:type="spellEnd"/>
      <w:r w:rsidR="00FC736E" w:rsidRPr="00BD3608">
        <w:rPr>
          <w:rFonts w:eastAsia="SimSun" w:cs="Arial"/>
          <w:color w:val="000000"/>
          <w:sz w:val="22"/>
          <w:szCs w:val="22"/>
          <w:lang w:val="en-US"/>
        </w:rPr>
        <w:t xml:space="preserve"> care </w:t>
      </w:r>
      <w:proofErr w:type="spellStart"/>
      <w:r w:rsidR="00944F00">
        <w:rPr>
          <w:rFonts w:eastAsia="SimSun" w:cs="Arial"/>
          <w:color w:val="000000"/>
          <w:sz w:val="22"/>
          <w:szCs w:val="22"/>
          <w:lang w:val="en-US"/>
        </w:rPr>
        <w:t>v</w:t>
      </w:r>
      <w:r w:rsidR="00FC736E" w:rsidRPr="00BD3608">
        <w:rPr>
          <w:rFonts w:eastAsia="SimSun" w:cs="Arial"/>
          <w:color w:val="000000"/>
          <w:sz w:val="22"/>
          <w:szCs w:val="22"/>
          <w:lang w:val="en-US"/>
        </w:rPr>
        <w:t>iz</w:t>
      </w:r>
      <w:r w:rsidR="00944F00">
        <w:rPr>
          <w:rFonts w:eastAsia="SimSun" w:cs="Arial"/>
          <w:color w:val="000000"/>
          <w:sz w:val="22"/>
          <w:szCs w:val="22"/>
          <w:lang w:val="en-US"/>
        </w:rPr>
        <w:t>e</w:t>
      </w:r>
      <w:r w:rsidR="00FC736E" w:rsidRPr="00BD3608">
        <w:rPr>
          <w:rFonts w:eastAsia="SimSun" w:cs="Arial"/>
          <w:color w:val="000000"/>
          <w:sz w:val="22"/>
          <w:szCs w:val="22"/>
          <w:lang w:val="en-US"/>
        </w:rPr>
        <w:t>a</w:t>
      </w:r>
      <w:r w:rsidR="00944F00">
        <w:rPr>
          <w:rFonts w:eastAsia="SimSun" w:cs="Arial"/>
          <w:color w:val="000000"/>
          <w:sz w:val="22"/>
          <w:szCs w:val="22"/>
          <w:lang w:val="en-US"/>
        </w:rPr>
        <w:t>ză</w:t>
      </w:r>
      <w:proofErr w:type="spellEnd"/>
      <w:r w:rsidR="00FC736E" w:rsidRPr="00BD3608">
        <w:rPr>
          <w:rFonts w:eastAsia="SimSun" w:cs="Arial"/>
          <w:color w:val="000000"/>
          <w:sz w:val="22"/>
          <w:szCs w:val="22"/>
          <w:lang w:val="en-US"/>
        </w:rPr>
        <w:t>:</w:t>
      </w:r>
    </w:p>
    <w:p w14:paraId="2D226A0B" w14:textId="77777777" w:rsidR="00A91F90" w:rsidRPr="00BD3608" w:rsidRDefault="00FC736E" w:rsidP="00703572">
      <w:pPr>
        <w:numPr>
          <w:ilvl w:val="0"/>
          <w:numId w:val="38"/>
        </w:numPr>
        <w:jc w:val="both"/>
        <w:rPr>
          <w:rFonts w:eastAsia="SimSun" w:cs="Arial"/>
          <w:color w:val="000000"/>
          <w:sz w:val="22"/>
          <w:szCs w:val="22"/>
          <w:lang w:val="en-US"/>
        </w:rPr>
      </w:pPr>
      <w:proofErr w:type="spellStart"/>
      <w:r w:rsidRPr="00BD3608">
        <w:rPr>
          <w:rFonts w:eastAsia="SimSun" w:cs="Arial"/>
          <w:color w:val="000000"/>
          <w:sz w:val="22"/>
          <w:szCs w:val="22"/>
          <w:lang w:val="en-US"/>
        </w:rPr>
        <w:t>criterii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teritoriale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economice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sociale</w:t>
      </w:r>
      <w:proofErr w:type="spellEnd"/>
      <w:r w:rsidRPr="00BD3608">
        <w:rPr>
          <w:rFonts w:eastAsia="SimSun" w:cs="Arial"/>
          <w:color w:val="000000"/>
          <w:sz w:val="22"/>
          <w:szCs w:val="22"/>
          <w:lang w:val="en-US"/>
        </w:rPr>
        <w:t xml:space="preserve">; </w:t>
      </w:r>
    </w:p>
    <w:p w14:paraId="1C4AEAAF" w14:textId="5AAE1F90" w:rsidR="00A91F90" w:rsidRPr="00BD3608" w:rsidRDefault="00FC736E" w:rsidP="00703572">
      <w:pPr>
        <w:numPr>
          <w:ilvl w:val="0"/>
          <w:numId w:val="38"/>
        </w:numPr>
        <w:jc w:val="both"/>
        <w:rPr>
          <w:rFonts w:eastAsia="SimSun" w:cs="Arial"/>
          <w:color w:val="000000"/>
          <w:sz w:val="22"/>
          <w:szCs w:val="22"/>
          <w:lang w:val="en-US"/>
        </w:rPr>
      </w:pPr>
      <w:proofErr w:type="spellStart"/>
      <w:r w:rsidRPr="00BD3608">
        <w:rPr>
          <w:rFonts w:eastAsia="SimSun" w:cs="Arial"/>
          <w:color w:val="000000"/>
          <w:sz w:val="22"/>
          <w:szCs w:val="22"/>
          <w:lang w:val="en-US"/>
        </w:rPr>
        <w:lastRenderedPageBreak/>
        <w:t>capacitatea</w:t>
      </w:r>
      <w:proofErr w:type="spellEnd"/>
      <w:r w:rsidRPr="00BD3608">
        <w:rPr>
          <w:rFonts w:eastAsia="SimSun" w:cs="Arial"/>
          <w:color w:val="000000"/>
          <w:sz w:val="22"/>
          <w:szCs w:val="22"/>
          <w:lang w:val="en-US"/>
        </w:rPr>
        <w:t xml:space="preserve"> </w:t>
      </w:r>
      <w:proofErr w:type="spellStart"/>
      <w:r w:rsidR="00B43948">
        <w:rPr>
          <w:rFonts w:eastAsia="SimSun" w:cs="Arial"/>
          <w:color w:val="000000"/>
          <w:sz w:val="22"/>
          <w:szCs w:val="22"/>
          <w:lang w:val="en-US"/>
        </w:rPr>
        <w:t>propunerii</w:t>
      </w:r>
      <w:proofErr w:type="spellEnd"/>
      <w:r w:rsidR="00B43948">
        <w:rPr>
          <w:rFonts w:eastAsia="SimSun" w:cs="Arial"/>
          <w:color w:val="000000"/>
          <w:sz w:val="22"/>
          <w:szCs w:val="22"/>
          <w:lang w:val="en-US"/>
        </w:rPr>
        <w:t xml:space="preserve"> de </w:t>
      </w:r>
      <w:proofErr w:type="spellStart"/>
      <w:r w:rsidR="00B43948">
        <w:rPr>
          <w:rFonts w:eastAsia="SimSun" w:cs="Arial"/>
          <w:color w:val="000000"/>
          <w:sz w:val="22"/>
          <w:szCs w:val="22"/>
          <w:lang w:val="en-US"/>
        </w:rPr>
        <w:t>obiectiv</w:t>
      </w:r>
      <w:proofErr w:type="spellEnd"/>
      <w:r w:rsidR="00B43948" w:rsidRPr="00BD3608">
        <w:rPr>
          <w:rFonts w:eastAsia="SimSun" w:cs="Arial"/>
          <w:color w:val="000000"/>
          <w:sz w:val="22"/>
          <w:szCs w:val="22"/>
          <w:lang w:val="en-US"/>
        </w:rPr>
        <w:t xml:space="preserve"> </w:t>
      </w:r>
      <w:r w:rsidRPr="00BD3608">
        <w:rPr>
          <w:rFonts w:eastAsia="SimSun" w:cs="Arial"/>
          <w:color w:val="000000"/>
          <w:sz w:val="22"/>
          <w:szCs w:val="22"/>
          <w:lang w:val="en-US"/>
        </w:rPr>
        <w:t xml:space="preserve">de </w:t>
      </w:r>
      <w:proofErr w:type="gramStart"/>
      <w:r w:rsidRPr="00BD3608">
        <w:rPr>
          <w:rFonts w:eastAsia="SimSun" w:cs="Arial"/>
          <w:color w:val="000000"/>
          <w:sz w:val="22"/>
          <w:szCs w:val="22"/>
          <w:lang w:val="en-US"/>
        </w:rPr>
        <w:t>a</w:t>
      </w:r>
      <w:proofErr w:type="gramEnd"/>
      <w:r w:rsidR="00B92F74">
        <w:rPr>
          <w:rFonts w:eastAsia="SimSun" w:cs="Arial"/>
          <w:color w:val="000000"/>
          <w:sz w:val="22"/>
          <w:szCs w:val="22"/>
          <w:lang w:val="en-US"/>
        </w:rPr>
        <w:t xml:space="preserve"> </w:t>
      </w:r>
      <w:proofErr w:type="spellStart"/>
      <w:r w:rsidRPr="00BD3608">
        <w:rPr>
          <w:rFonts w:eastAsia="SimSun" w:cs="Arial"/>
          <w:color w:val="000000"/>
          <w:sz w:val="22"/>
          <w:szCs w:val="22"/>
          <w:lang w:val="en-US"/>
        </w:rPr>
        <w:t>avea</w:t>
      </w:r>
      <w:proofErr w:type="spellEnd"/>
      <w:r w:rsidRPr="00BD3608">
        <w:rPr>
          <w:rFonts w:eastAsia="SimSun" w:cs="Arial"/>
          <w:color w:val="000000"/>
          <w:sz w:val="22"/>
          <w:szCs w:val="22"/>
          <w:lang w:val="en-US"/>
        </w:rPr>
        <w:t xml:space="preserve"> impact </w:t>
      </w:r>
      <w:proofErr w:type="spellStart"/>
      <w:r w:rsidRPr="00BD3608">
        <w:rPr>
          <w:rFonts w:eastAsia="SimSun" w:cs="Arial"/>
          <w:color w:val="000000"/>
          <w:sz w:val="22"/>
          <w:szCs w:val="22"/>
          <w:lang w:val="en-US"/>
        </w:rPr>
        <w:t>asupra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turismului</w:t>
      </w:r>
      <w:proofErr w:type="spellEnd"/>
      <w:r w:rsidR="00C84C5E">
        <w:rPr>
          <w:rFonts w:eastAsia="SimSun" w:cs="Arial"/>
          <w:color w:val="000000"/>
          <w:sz w:val="22"/>
          <w:szCs w:val="22"/>
          <w:lang w:val="en-US"/>
        </w:rPr>
        <w:t>,</w:t>
      </w:r>
      <w:r w:rsidRPr="00BD3608">
        <w:rPr>
          <w:rFonts w:eastAsia="SimSun" w:cs="Arial"/>
          <w:color w:val="000000"/>
          <w:sz w:val="22"/>
          <w:szCs w:val="22"/>
          <w:lang w:val="en-US"/>
        </w:rPr>
        <w:t xml:space="preserve"> </w:t>
      </w:r>
      <w:proofErr w:type="spellStart"/>
      <w:r w:rsidR="00C84C5E" w:rsidRPr="00BD3608">
        <w:rPr>
          <w:rFonts w:eastAsia="SimSun" w:cs="Arial"/>
          <w:color w:val="000000"/>
          <w:sz w:val="22"/>
          <w:szCs w:val="22"/>
          <w:lang w:val="en-US"/>
        </w:rPr>
        <w:t>atractivit</w:t>
      </w:r>
      <w:r w:rsidR="00C84C5E">
        <w:rPr>
          <w:rFonts w:eastAsia="SimSun" w:cs="Arial"/>
          <w:color w:val="000000"/>
          <w:sz w:val="22"/>
          <w:szCs w:val="22"/>
          <w:lang w:val="en-US"/>
        </w:rPr>
        <w:t>ății</w:t>
      </w:r>
      <w:proofErr w:type="spellEnd"/>
      <w:r w:rsidR="00C84C5E"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creșter</w:t>
      </w:r>
      <w:r w:rsidR="00C84C5E">
        <w:rPr>
          <w:rFonts w:eastAsia="SimSun" w:cs="Arial"/>
          <w:color w:val="000000"/>
          <w:sz w:val="22"/>
          <w:szCs w:val="22"/>
          <w:lang w:val="en-US"/>
        </w:rPr>
        <w:t>ii</w:t>
      </w:r>
      <w:proofErr w:type="spellEnd"/>
      <w:r w:rsidR="00C84C5E">
        <w:rPr>
          <w:rFonts w:eastAsia="SimSun" w:cs="Arial"/>
          <w:color w:val="000000"/>
          <w:sz w:val="22"/>
          <w:szCs w:val="22"/>
          <w:lang w:val="en-US"/>
        </w:rPr>
        <w:t xml:space="preserve"> </w:t>
      </w:r>
      <w:proofErr w:type="spellStart"/>
      <w:r w:rsidRPr="00BD3608">
        <w:rPr>
          <w:rFonts w:eastAsia="SimSun" w:cs="Arial"/>
          <w:color w:val="000000"/>
          <w:sz w:val="22"/>
          <w:szCs w:val="22"/>
          <w:lang w:val="en-US"/>
        </w:rPr>
        <w:t>participării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culturale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caracterul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unic</w:t>
      </w:r>
      <w:proofErr w:type="spellEnd"/>
      <w:r w:rsidRPr="00BD3608">
        <w:rPr>
          <w:rFonts w:eastAsia="SimSun" w:cs="Arial"/>
          <w:color w:val="000000"/>
          <w:sz w:val="22"/>
          <w:szCs w:val="22"/>
          <w:lang w:val="en-US"/>
        </w:rPr>
        <w:t xml:space="preserve"> pe plan </w:t>
      </w:r>
      <w:proofErr w:type="spellStart"/>
      <w:r w:rsidRPr="00BD3608">
        <w:rPr>
          <w:rFonts w:eastAsia="SimSun" w:cs="Arial"/>
          <w:color w:val="000000"/>
          <w:sz w:val="22"/>
          <w:szCs w:val="22"/>
          <w:lang w:val="en-US"/>
        </w:rPr>
        <w:t>național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avantaje</w:t>
      </w:r>
      <w:proofErr w:type="spellEnd"/>
      <w:r w:rsidRPr="00BD3608">
        <w:rPr>
          <w:rFonts w:eastAsia="SimSun" w:cs="Arial"/>
          <w:color w:val="000000"/>
          <w:sz w:val="22"/>
          <w:szCs w:val="22"/>
          <w:lang w:val="en-US"/>
        </w:rPr>
        <w:t xml:space="preserve"> comparative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competitive; </w:t>
      </w:r>
    </w:p>
    <w:p w14:paraId="011A0861" w14:textId="5EAA460D" w:rsidR="00A91F90" w:rsidRPr="00BD3608" w:rsidRDefault="00FC736E" w:rsidP="00703572">
      <w:pPr>
        <w:numPr>
          <w:ilvl w:val="0"/>
          <w:numId w:val="38"/>
        </w:numPr>
        <w:jc w:val="both"/>
        <w:rPr>
          <w:rFonts w:eastAsia="SimSun" w:cs="Arial"/>
          <w:color w:val="000000"/>
          <w:sz w:val="22"/>
          <w:szCs w:val="22"/>
          <w:lang w:val="en-US"/>
        </w:rPr>
      </w:pPr>
      <w:proofErr w:type="spellStart"/>
      <w:r w:rsidRPr="00BD3608">
        <w:rPr>
          <w:rFonts w:eastAsia="SimSun" w:cs="Arial"/>
          <w:color w:val="000000"/>
          <w:sz w:val="22"/>
          <w:szCs w:val="22"/>
          <w:lang w:val="en-US"/>
        </w:rPr>
        <w:t>includerea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obiectivelor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aferente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tematicii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rutei</w:t>
      </w:r>
      <w:proofErr w:type="spellEnd"/>
      <w:r w:rsidRPr="00BD3608">
        <w:rPr>
          <w:rFonts w:eastAsia="SimSun" w:cs="Arial"/>
          <w:color w:val="000000"/>
          <w:sz w:val="22"/>
          <w:szCs w:val="22"/>
          <w:lang w:val="en-US"/>
        </w:rPr>
        <w:t>/</w:t>
      </w:r>
      <w:proofErr w:type="spellStart"/>
      <w:r w:rsidRPr="00BD3608">
        <w:rPr>
          <w:rFonts w:eastAsia="SimSun" w:cs="Arial"/>
          <w:color w:val="000000"/>
          <w:sz w:val="22"/>
          <w:szCs w:val="22"/>
          <w:lang w:val="en-US"/>
        </w:rPr>
        <w:t>rutelor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finanțate</w:t>
      </w:r>
      <w:proofErr w:type="spellEnd"/>
      <w:r w:rsidRPr="00BD3608">
        <w:rPr>
          <w:rFonts w:eastAsia="SimSun" w:cs="Arial"/>
          <w:color w:val="000000"/>
          <w:sz w:val="22"/>
          <w:szCs w:val="22"/>
          <w:lang w:val="en-US"/>
        </w:rPr>
        <w:t xml:space="preserve"> anterior din </w:t>
      </w:r>
      <w:proofErr w:type="spellStart"/>
      <w:r w:rsidRPr="00BD3608">
        <w:rPr>
          <w:rFonts w:eastAsia="SimSun" w:cs="Arial"/>
          <w:color w:val="000000"/>
          <w:sz w:val="22"/>
          <w:szCs w:val="22"/>
          <w:lang w:val="en-US"/>
        </w:rPr>
        <w:t>cadrul</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Programului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Operațional</w:t>
      </w:r>
      <w:proofErr w:type="spellEnd"/>
      <w:r w:rsidRPr="00BD3608">
        <w:rPr>
          <w:rFonts w:eastAsia="SimSun" w:cs="Arial"/>
          <w:color w:val="000000"/>
          <w:sz w:val="22"/>
          <w:szCs w:val="22"/>
          <w:lang w:val="en-US"/>
        </w:rPr>
        <w:t xml:space="preserve"> Regional </w:t>
      </w:r>
      <w:proofErr w:type="spellStart"/>
      <w:r w:rsidRPr="00BD3608">
        <w:rPr>
          <w:rFonts w:eastAsia="SimSun" w:cs="Arial"/>
          <w:color w:val="000000"/>
          <w:sz w:val="22"/>
          <w:szCs w:val="22"/>
          <w:lang w:val="en-US"/>
        </w:rPr>
        <w:t>și</w:t>
      </w:r>
      <w:proofErr w:type="spellEnd"/>
      <w:r w:rsidRPr="00BD3608">
        <w:rPr>
          <w:rFonts w:eastAsia="SimSun" w:cs="Arial"/>
          <w:color w:val="000000"/>
          <w:sz w:val="22"/>
          <w:szCs w:val="22"/>
          <w:lang w:val="en-US"/>
        </w:rPr>
        <w:t xml:space="preserve"> PNDR</w:t>
      </w:r>
      <w:r w:rsidR="00704369">
        <w:rPr>
          <w:rFonts w:eastAsia="SimSun" w:cs="Arial"/>
          <w:color w:val="000000"/>
          <w:sz w:val="22"/>
          <w:szCs w:val="22"/>
          <w:lang w:val="en-US"/>
        </w:rPr>
        <w:t xml:space="preserve"> </w:t>
      </w:r>
      <w:proofErr w:type="spellStart"/>
      <w:r w:rsidR="00704369">
        <w:rPr>
          <w:rFonts w:eastAsia="SimSun" w:cs="Arial"/>
          <w:color w:val="000000"/>
          <w:sz w:val="22"/>
          <w:szCs w:val="22"/>
          <w:lang w:val="en-US"/>
        </w:rPr>
        <w:t>în</w:t>
      </w:r>
      <w:proofErr w:type="spellEnd"/>
      <w:r w:rsidR="00704369">
        <w:rPr>
          <w:rFonts w:eastAsia="SimSun" w:cs="Arial"/>
          <w:color w:val="000000"/>
          <w:sz w:val="22"/>
          <w:szCs w:val="22"/>
          <w:lang w:val="en-US"/>
        </w:rPr>
        <w:t xml:space="preserve"> </w:t>
      </w:r>
      <w:proofErr w:type="spellStart"/>
      <w:r w:rsidR="00704369">
        <w:rPr>
          <w:rFonts w:eastAsia="SimSun" w:cs="Arial"/>
          <w:color w:val="000000"/>
          <w:sz w:val="22"/>
          <w:szCs w:val="22"/>
          <w:lang w:val="en-US"/>
        </w:rPr>
        <w:t>aplicația</w:t>
      </w:r>
      <w:proofErr w:type="spellEnd"/>
      <w:r w:rsidR="00704369">
        <w:rPr>
          <w:rFonts w:eastAsia="SimSun" w:cs="Arial"/>
          <w:color w:val="000000"/>
          <w:sz w:val="22"/>
          <w:szCs w:val="22"/>
          <w:lang w:val="en-US"/>
        </w:rPr>
        <w:t xml:space="preserve"> </w:t>
      </w:r>
      <w:proofErr w:type="spellStart"/>
      <w:r w:rsidR="00704369">
        <w:rPr>
          <w:rFonts w:eastAsia="SimSun" w:cs="Arial"/>
          <w:color w:val="000000"/>
          <w:sz w:val="22"/>
          <w:szCs w:val="22"/>
          <w:lang w:val="en-US"/>
        </w:rPr>
        <w:t>România</w:t>
      </w:r>
      <w:proofErr w:type="spellEnd"/>
      <w:r w:rsidR="00704369">
        <w:rPr>
          <w:rFonts w:eastAsia="SimSun" w:cs="Arial"/>
          <w:color w:val="000000"/>
          <w:sz w:val="22"/>
          <w:szCs w:val="22"/>
          <w:lang w:val="en-US"/>
        </w:rPr>
        <w:t xml:space="preserve"> </w:t>
      </w:r>
      <w:proofErr w:type="spellStart"/>
      <w:r w:rsidR="00704369">
        <w:rPr>
          <w:rFonts w:eastAsia="SimSun" w:cs="Arial"/>
          <w:color w:val="000000"/>
          <w:sz w:val="22"/>
          <w:szCs w:val="22"/>
          <w:lang w:val="en-US"/>
        </w:rPr>
        <w:t>Atractivă</w:t>
      </w:r>
      <w:proofErr w:type="spellEnd"/>
      <w:r w:rsidR="009220A1">
        <w:rPr>
          <w:rFonts w:eastAsia="SimSun" w:cs="Arial"/>
          <w:color w:val="000000"/>
          <w:sz w:val="22"/>
          <w:szCs w:val="22"/>
          <w:lang w:val="en-US"/>
        </w:rPr>
        <w:t>;</w:t>
      </w:r>
    </w:p>
    <w:p w14:paraId="5EC02BAE" w14:textId="7378A0E3" w:rsidR="00A6059B" w:rsidRPr="00BD3608" w:rsidRDefault="00F3088F" w:rsidP="00703572">
      <w:pPr>
        <w:numPr>
          <w:ilvl w:val="0"/>
          <w:numId w:val="38"/>
        </w:numPr>
        <w:jc w:val="both"/>
        <w:rPr>
          <w:rFonts w:eastAsia="SimSun" w:cs="Arial"/>
          <w:color w:val="000000"/>
          <w:sz w:val="22"/>
          <w:szCs w:val="22"/>
          <w:lang w:val="en-US"/>
        </w:rPr>
      </w:pPr>
      <w:r w:rsidRPr="00BD3608">
        <w:rPr>
          <w:color w:val="000000"/>
          <w:sz w:val="22"/>
          <w:szCs w:val="22"/>
        </w:rPr>
        <w:t xml:space="preserve">includerea siturilor </w:t>
      </w:r>
      <w:r>
        <w:rPr>
          <w:color w:val="000000"/>
          <w:sz w:val="22"/>
          <w:szCs w:val="22"/>
        </w:rPr>
        <w:t>înscrise în L</w:t>
      </w:r>
      <w:r w:rsidRPr="00BD3608">
        <w:rPr>
          <w:color w:val="000000"/>
          <w:sz w:val="22"/>
          <w:szCs w:val="22"/>
        </w:rPr>
        <w:t>ista</w:t>
      </w:r>
      <w:r>
        <w:rPr>
          <w:color w:val="000000"/>
          <w:sz w:val="22"/>
          <w:szCs w:val="22"/>
        </w:rPr>
        <w:t xml:space="preserve"> </w:t>
      </w:r>
      <w:r w:rsidRPr="00BD3608">
        <w:rPr>
          <w:color w:val="000000"/>
          <w:sz w:val="22"/>
          <w:szCs w:val="22"/>
        </w:rPr>
        <w:t>patrimoniului mondial</w:t>
      </w:r>
      <w:r>
        <w:rPr>
          <w:color w:val="000000"/>
          <w:sz w:val="22"/>
          <w:szCs w:val="22"/>
        </w:rPr>
        <w:t>,</w:t>
      </w:r>
      <w:r w:rsidRPr="00BD3608">
        <w:rPr>
          <w:color w:val="000000"/>
          <w:sz w:val="22"/>
          <w:szCs w:val="22"/>
        </w:rPr>
        <w:t xml:space="preserve"> </w:t>
      </w:r>
      <w:r>
        <w:rPr>
          <w:color w:val="000000"/>
          <w:sz w:val="22"/>
          <w:szCs w:val="22"/>
        </w:rPr>
        <w:t>din</w:t>
      </w:r>
      <w:r w:rsidRPr="00BD3608">
        <w:rPr>
          <w:color w:val="000000"/>
          <w:sz w:val="22"/>
          <w:szCs w:val="22"/>
        </w:rPr>
        <w:t xml:space="preserve"> </w:t>
      </w:r>
      <w:r>
        <w:rPr>
          <w:color w:val="000000"/>
          <w:sz w:val="22"/>
          <w:szCs w:val="22"/>
        </w:rPr>
        <w:t>L</w:t>
      </w:r>
      <w:r w:rsidRPr="00BD3608">
        <w:rPr>
          <w:color w:val="000000"/>
          <w:sz w:val="22"/>
          <w:szCs w:val="22"/>
        </w:rPr>
        <w:t xml:space="preserve">ista </w:t>
      </w:r>
      <w:r>
        <w:rPr>
          <w:color w:val="000000"/>
          <w:sz w:val="22"/>
          <w:szCs w:val="22"/>
        </w:rPr>
        <w:t xml:space="preserve">indicativă a României pentru Lista patrimoniului mondial, clasate în grupa A </w:t>
      </w:r>
      <w:proofErr w:type="spellStart"/>
      <w:r>
        <w:rPr>
          <w:color w:val="000000"/>
          <w:sz w:val="22"/>
          <w:szCs w:val="22"/>
        </w:rPr>
        <w:t>a</w:t>
      </w:r>
      <w:proofErr w:type="spellEnd"/>
      <w:r>
        <w:rPr>
          <w:color w:val="000000"/>
          <w:sz w:val="22"/>
          <w:szCs w:val="22"/>
        </w:rPr>
        <w:t xml:space="preserve"> Listei </w:t>
      </w:r>
      <w:r w:rsidR="007A702D">
        <w:rPr>
          <w:color w:val="000000"/>
          <w:sz w:val="22"/>
          <w:szCs w:val="22"/>
        </w:rPr>
        <w:t>monumentelor</w:t>
      </w:r>
      <w:r>
        <w:rPr>
          <w:color w:val="000000"/>
          <w:sz w:val="22"/>
          <w:szCs w:val="22"/>
        </w:rPr>
        <w:t xml:space="preserve"> istorice (LMI) sau clasate în grupa B a LMI, sau care sunt în curs de clasare</w:t>
      </w:r>
      <w:r w:rsidR="00FC736E" w:rsidRPr="00BD3608">
        <w:rPr>
          <w:rFonts w:eastAsia="SimSun" w:cs="Arial"/>
          <w:color w:val="000000"/>
          <w:sz w:val="22"/>
          <w:szCs w:val="22"/>
          <w:lang w:val="en-US"/>
        </w:rPr>
        <w:t xml:space="preserve">; </w:t>
      </w:r>
    </w:p>
    <w:p w14:paraId="0D58A621" w14:textId="77777777" w:rsidR="00FC736E" w:rsidRPr="00BD3608" w:rsidRDefault="00FC736E" w:rsidP="00703572">
      <w:pPr>
        <w:numPr>
          <w:ilvl w:val="0"/>
          <w:numId w:val="38"/>
        </w:numPr>
        <w:jc w:val="both"/>
        <w:rPr>
          <w:rFonts w:eastAsia="SimSun" w:cs="Arial"/>
          <w:color w:val="000000"/>
          <w:sz w:val="22"/>
          <w:szCs w:val="22"/>
          <w:lang w:val="en-US"/>
        </w:rPr>
      </w:pPr>
      <w:proofErr w:type="spellStart"/>
      <w:r w:rsidRPr="00BD3608">
        <w:rPr>
          <w:rFonts w:eastAsia="SimSun" w:cs="Arial"/>
          <w:color w:val="000000"/>
          <w:sz w:val="22"/>
          <w:szCs w:val="22"/>
          <w:lang w:val="en-US"/>
        </w:rPr>
        <w:t>încadrarea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obiectivelor</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categoria</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clădiri</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istorice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neclasificate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drept</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monumente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istorice</w:t>
      </w:r>
      <w:proofErr w:type="spellEnd"/>
      <w:r w:rsidRPr="00BD3608">
        <w:rPr>
          <w:rFonts w:eastAsia="SimSun" w:cs="Arial"/>
          <w:color w:val="000000"/>
          <w:sz w:val="22"/>
          <w:szCs w:val="22"/>
          <w:lang w:val="en-US"/>
        </w:rPr>
        <w:t>.</w:t>
      </w:r>
    </w:p>
    <w:p w14:paraId="1CE9FEDB" w14:textId="6CDD4031" w:rsidR="00FC736E" w:rsidRPr="00BD3608" w:rsidRDefault="00FC736E" w:rsidP="00FC736E">
      <w:pPr>
        <w:jc w:val="both"/>
        <w:rPr>
          <w:rFonts w:eastAsia="SimSun" w:cs="Arial"/>
          <w:i/>
          <w:color w:val="00B0F0"/>
          <w:sz w:val="22"/>
          <w:szCs w:val="22"/>
          <w:lang w:val="en-US"/>
        </w:rPr>
      </w:pPr>
      <w:proofErr w:type="spellStart"/>
      <w:r w:rsidRPr="00BD3608">
        <w:rPr>
          <w:rFonts w:eastAsia="SimSun" w:cs="Arial"/>
          <w:i/>
          <w:color w:val="00B0F0"/>
          <w:sz w:val="22"/>
          <w:szCs w:val="22"/>
          <w:lang w:val="en-US"/>
        </w:rPr>
        <w:t>Dintre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siturile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ce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vor</w:t>
      </w:r>
      <w:proofErr w:type="spellEnd"/>
      <w:r w:rsidRPr="00BD3608">
        <w:rPr>
          <w:rFonts w:eastAsia="SimSun" w:cs="Arial"/>
          <w:i/>
          <w:color w:val="00B0F0"/>
          <w:sz w:val="22"/>
          <w:szCs w:val="22"/>
          <w:lang w:val="en-US"/>
        </w:rPr>
        <w:t xml:space="preserve"> fi </w:t>
      </w:r>
      <w:proofErr w:type="spellStart"/>
      <w:r w:rsidRPr="00BD3608">
        <w:rPr>
          <w:rFonts w:eastAsia="SimSun" w:cs="Arial"/>
          <w:i/>
          <w:color w:val="00B0F0"/>
          <w:sz w:val="22"/>
          <w:szCs w:val="22"/>
          <w:lang w:val="en-US"/>
        </w:rPr>
        <w:t>incluse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în</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cele</w:t>
      </w:r>
      <w:proofErr w:type="spellEnd"/>
      <w:r w:rsidRPr="00BD3608">
        <w:rPr>
          <w:rFonts w:eastAsia="SimSun" w:cs="Arial"/>
          <w:i/>
          <w:color w:val="00B0F0"/>
          <w:sz w:val="22"/>
          <w:szCs w:val="22"/>
          <w:lang w:val="en-US"/>
        </w:rPr>
        <w:t xml:space="preserve"> 12 </w:t>
      </w:r>
      <w:proofErr w:type="spellStart"/>
      <w:r w:rsidRPr="00BD3608">
        <w:rPr>
          <w:rFonts w:eastAsia="SimSun" w:cs="Arial"/>
          <w:i/>
          <w:color w:val="00B0F0"/>
          <w:sz w:val="22"/>
          <w:szCs w:val="22"/>
          <w:lang w:val="en-US"/>
        </w:rPr>
        <w:t>rute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în</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vederea</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restaurării</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vor</w:t>
      </w:r>
      <w:proofErr w:type="spellEnd"/>
      <w:r w:rsidRPr="00BD3608">
        <w:rPr>
          <w:rFonts w:eastAsia="SimSun" w:cs="Arial"/>
          <w:i/>
          <w:color w:val="00B0F0"/>
          <w:sz w:val="22"/>
          <w:szCs w:val="22"/>
          <w:lang w:val="en-US"/>
        </w:rPr>
        <w:t xml:space="preserve"> fi </w:t>
      </w:r>
      <w:r w:rsidR="00BE4EC6">
        <w:rPr>
          <w:rFonts w:eastAsia="SimSun" w:cs="Arial"/>
          <w:i/>
          <w:color w:val="00B0F0"/>
          <w:sz w:val="22"/>
          <w:szCs w:val="22"/>
          <w:lang w:val="en-US"/>
        </w:rPr>
        <w:t>evaluate</w:t>
      </w:r>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cele</w:t>
      </w:r>
      <w:proofErr w:type="spellEnd"/>
      <w:r w:rsidRPr="00BD3608">
        <w:rPr>
          <w:rFonts w:eastAsia="SimSun" w:cs="Arial"/>
          <w:i/>
          <w:color w:val="00B0F0"/>
          <w:sz w:val="22"/>
          <w:szCs w:val="22"/>
          <w:lang w:val="en-US"/>
        </w:rPr>
        <w:t xml:space="preserve"> care </w:t>
      </w:r>
      <w:proofErr w:type="spellStart"/>
      <w:r w:rsidRPr="00BD3608">
        <w:rPr>
          <w:rFonts w:eastAsia="SimSun" w:cs="Arial"/>
          <w:i/>
          <w:color w:val="00B0F0"/>
          <w:sz w:val="22"/>
          <w:szCs w:val="22"/>
          <w:lang w:val="en-US"/>
        </w:rPr>
        <w:t>îndeplinesc</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următoarele</w:t>
      </w:r>
      <w:proofErr w:type="spellEnd"/>
      <w:r w:rsidRPr="00BD3608">
        <w:rPr>
          <w:rFonts w:eastAsia="SimSun" w:cs="Arial"/>
          <w:i/>
          <w:color w:val="00B0F0"/>
          <w:sz w:val="22"/>
          <w:szCs w:val="22"/>
          <w:lang w:val="en-US"/>
        </w:rPr>
        <w:t xml:space="preserve"> </w:t>
      </w:r>
      <w:proofErr w:type="spellStart"/>
      <w:r w:rsidRPr="00BD3608">
        <w:rPr>
          <w:rFonts w:eastAsia="SimSun" w:cs="Arial"/>
          <w:i/>
          <w:color w:val="00B0F0"/>
          <w:sz w:val="22"/>
          <w:szCs w:val="22"/>
          <w:lang w:val="en-US"/>
        </w:rPr>
        <w:t>criterii</w:t>
      </w:r>
      <w:proofErr w:type="spellEnd"/>
      <w:r w:rsidRPr="00BD3608">
        <w:rPr>
          <w:rFonts w:eastAsia="SimSun" w:cs="Arial"/>
          <w:i/>
          <w:color w:val="00B0F0"/>
          <w:sz w:val="22"/>
          <w:szCs w:val="22"/>
          <w:lang w:val="en-US"/>
        </w:rPr>
        <w:t>:</w:t>
      </w:r>
    </w:p>
    <w:p w14:paraId="57E2DA3E" w14:textId="77777777" w:rsidR="00FC736E" w:rsidRPr="00BD3608" w:rsidRDefault="00FC736E" w:rsidP="00703572">
      <w:pPr>
        <w:numPr>
          <w:ilvl w:val="0"/>
          <w:numId w:val="39"/>
        </w:numPr>
        <w:jc w:val="both"/>
        <w:rPr>
          <w:rFonts w:eastAsia="SimSun" w:cs="Arial"/>
          <w:color w:val="000000"/>
          <w:sz w:val="22"/>
          <w:szCs w:val="22"/>
          <w:lang w:val="en-US"/>
        </w:rPr>
      </w:pPr>
      <w:proofErr w:type="spellStart"/>
      <w:r w:rsidRPr="00BD3608">
        <w:rPr>
          <w:rFonts w:eastAsia="SimSun" w:cs="Arial"/>
          <w:color w:val="000000"/>
          <w:sz w:val="22"/>
          <w:szCs w:val="22"/>
          <w:lang w:val="en-US"/>
        </w:rPr>
        <w:t>să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facă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parte</w:t>
      </w:r>
      <w:proofErr w:type="spellEnd"/>
      <w:r w:rsidRPr="00BD3608">
        <w:rPr>
          <w:rFonts w:eastAsia="SimSun" w:cs="Arial"/>
          <w:color w:val="000000"/>
          <w:sz w:val="22"/>
          <w:szCs w:val="22"/>
          <w:lang w:val="en-US"/>
        </w:rPr>
        <w:t xml:space="preserve"> din una </w:t>
      </w:r>
      <w:proofErr w:type="spellStart"/>
      <w:r w:rsidRPr="00BD3608">
        <w:rPr>
          <w:rFonts w:eastAsia="SimSun" w:cs="Arial"/>
          <w:color w:val="000000"/>
          <w:sz w:val="22"/>
          <w:szCs w:val="22"/>
          <w:lang w:val="en-US"/>
        </w:rPr>
        <w:t>dintre</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cele</w:t>
      </w:r>
      <w:proofErr w:type="spellEnd"/>
      <w:r w:rsidRPr="00BD3608">
        <w:rPr>
          <w:rFonts w:eastAsia="SimSun" w:cs="Arial"/>
          <w:color w:val="000000"/>
          <w:sz w:val="22"/>
          <w:szCs w:val="22"/>
          <w:lang w:val="en-US"/>
        </w:rPr>
        <w:t xml:space="preserve"> 12 </w:t>
      </w:r>
      <w:proofErr w:type="spellStart"/>
      <w:r w:rsidRPr="00BD3608">
        <w:rPr>
          <w:rFonts w:eastAsia="SimSun" w:cs="Arial"/>
          <w:color w:val="000000"/>
          <w:sz w:val="22"/>
          <w:szCs w:val="22"/>
          <w:lang w:val="en-US"/>
        </w:rPr>
        <w:t>rute</w:t>
      </w:r>
      <w:proofErr w:type="spellEnd"/>
      <w:r w:rsidRPr="00BD3608">
        <w:rPr>
          <w:rFonts w:eastAsia="SimSun" w:cs="Arial"/>
          <w:color w:val="000000"/>
          <w:sz w:val="22"/>
          <w:szCs w:val="22"/>
          <w:lang w:val="en-US"/>
        </w:rPr>
        <w:t>;</w:t>
      </w:r>
    </w:p>
    <w:p w14:paraId="34DB6FB0" w14:textId="3CA05C74" w:rsidR="00FC736E" w:rsidRPr="004315BF" w:rsidRDefault="00FC736E" w:rsidP="00703572">
      <w:pPr>
        <w:numPr>
          <w:ilvl w:val="0"/>
          <w:numId w:val="39"/>
        </w:numPr>
        <w:jc w:val="both"/>
        <w:rPr>
          <w:rFonts w:eastAsia="SimSun" w:cs="Arial"/>
          <w:color w:val="000000"/>
          <w:sz w:val="22"/>
          <w:szCs w:val="22"/>
          <w:lang w:val="en-US"/>
        </w:rPr>
      </w:pPr>
      <w:proofErr w:type="spellStart"/>
      <w:r w:rsidRPr="00BD3608">
        <w:rPr>
          <w:rFonts w:eastAsia="SimSun" w:cs="Arial"/>
          <w:color w:val="000000"/>
          <w:sz w:val="22"/>
          <w:szCs w:val="22"/>
          <w:lang w:val="en-US"/>
        </w:rPr>
        <w:t>să</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aibă</w:t>
      </w:r>
      <w:proofErr w:type="spellEnd"/>
      <w:r w:rsidRPr="00BD3608">
        <w:rPr>
          <w:rFonts w:eastAsia="SimSun" w:cs="Arial"/>
          <w:color w:val="000000"/>
          <w:sz w:val="22"/>
          <w:szCs w:val="22"/>
          <w:lang w:val="en-US"/>
        </w:rPr>
        <w:t xml:space="preserve"> </w:t>
      </w:r>
      <w:r w:rsidR="004315BF" w:rsidRPr="00BD3608">
        <w:rPr>
          <w:rFonts w:eastAsia="SimSun" w:cs="Arial"/>
          <w:color w:val="000000"/>
          <w:sz w:val="22"/>
          <w:szCs w:val="22"/>
          <w:lang w:val="en-US"/>
        </w:rPr>
        <w:t xml:space="preserve">la </w:t>
      </w:r>
      <w:r w:rsidR="004315BF" w:rsidRPr="004315BF">
        <w:rPr>
          <w:rFonts w:eastAsia="SimSun" w:cs="Arial"/>
          <w:color w:val="000000"/>
          <w:sz w:val="22"/>
          <w:szCs w:val="22"/>
          <w:lang w:val="en-US"/>
        </w:rPr>
        <w:t xml:space="preserve">data </w:t>
      </w:r>
      <w:proofErr w:type="spellStart"/>
      <w:r w:rsidR="004315BF" w:rsidRPr="004315BF">
        <w:rPr>
          <w:rFonts w:eastAsia="SimSun" w:cs="Arial"/>
          <w:color w:val="000000"/>
          <w:sz w:val="22"/>
          <w:szCs w:val="22"/>
          <w:lang w:val="en-US"/>
        </w:rPr>
        <w:t>evaluării</w:t>
      </w:r>
      <w:proofErr w:type="spellEnd"/>
      <w:r w:rsidR="004315BF" w:rsidRPr="00743501">
        <w:rPr>
          <w:rFonts w:eastAsia="SimSun" w:cs="Arial"/>
          <w:color w:val="000000"/>
          <w:sz w:val="22"/>
          <w:szCs w:val="22"/>
          <w:lang w:val="en-US"/>
        </w:rPr>
        <w:t xml:space="preserve"> </w:t>
      </w:r>
      <w:proofErr w:type="spellStart"/>
      <w:r w:rsidRPr="004315BF">
        <w:rPr>
          <w:rFonts w:eastAsia="SimSun" w:cs="Arial"/>
          <w:color w:val="000000"/>
          <w:sz w:val="22"/>
          <w:szCs w:val="22"/>
          <w:lang w:val="en-US"/>
        </w:rPr>
        <w:t>cel</w:t>
      </w:r>
      <w:proofErr w:type="spellEnd"/>
      <w:r w:rsidRPr="004315BF">
        <w:rPr>
          <w:rFonts w:eastAsia="SimSun" w:cs="Arial"/>
          <w:color w:val="000000"/>
          <w:sz w:val="22"/>
          <w:szCs w:val="22"/>
          <w:lang w:val="en-US"/>
        </w:rPr>
        <w:t xml:space="preserve"> </w:t>
      </w:r>
      <w:proofErr w:type="spellStart"/>
      <w:r w:rsidRPr="004315BF">
        <w:rPr>
          <w:rFonts w:eastAsia="SimSun" w:cs="Arial"/>
          <w:color w:val="000000"/>
          <w:sz w:val="22"/>
          <w:szCs w:val="22"/>
          <w:lang w:val="en-US"/>
        </w:rPr>
        <w:t>puțin</w:t>
      </w:r>
      <w:proofErr w:type="spellEnd"/>
      <w:r w:rsidRPr="004315BF">
        <w:rPr>
          <w:rFonts w:eastAsia="SimSun" w:cs="Arial"/>
          <w:color w:val="000000"/>
          <w:sz w:val="22"/>
          <w:szCs w:val="22"/>
          <w:lang w:val="en-US"/>
        </w:rPr>
        <w:t xml:space="preserve"> </w:t>
      </w:r>
      <w:r w:rsidR="004315BF" w:rsidRPr="004315BF">
        <w:rPr>
          <w:rFonts w:cs="Arial"/>
          <w:bCs/>
          <w:sz w:val="22"/>
          <w:szCs w:val="22"/>
        </w:rPr>
        <w:t xml:space="preserve">contractul de servicii semnat, care să </w:t>
      </w:r>
      <w:r w:rsidR="00FF61DA">
        <w:rPr>
          <w:rFonts w:cs="Arial"/>
          <w:bCs/>
          <w:sz w:val="22"/>
          <w:szCs w:val="22"/>
        </w:rPr>
        <w:t xml:space="preserve">aibă </w:t>
      </w:r>
      <w:r w:rsidR="004315BF" w:rsidRPr="004315BF">
        <w:rPr>
          <w:rFonts w:cs="Arial"/>
          <w:bCs/>
          <w:sz w:val="22"/>
          <w:szCs w:val="22"/>
        </w:rPr>
        <w:t xml:space="preserve">ca obiect realizarea </w:t>
      </w:r>
      <w:r w:rsidR="004315BF" w:rsidRPr="004315BF">
        <w:rPr>
          <w:rFonts w:cs="Arial"/>
          <w:bCs/>
          <w:color w:val="000000"/>
          <w:sz w:val="22"/>
          <w:szCs w:val="22"/>
        </w:rPr>
        <w:t xml:space="preserve">Documentației de Avizare a Lucrărilor de </w:t>
      </w:r>
      <w:r w:rsidR="004315BF" w:rsidRPr="004315BF">
        <w:rPr>
          <w:rFonts w:cs="Arial"/>
          <w:bCs/>
          <w:sz w:val="22"/>
          <w:szCs w:val="22"/>
        </w:rPr>
        <w:t>Intervenție</w:t>
      </w:r>
      <w:r w:rsidRPr="004315BF">
        <w:rPr>
          <w:rFonts w:eastAsia="SimSun" w:cs="Arial"/>
          <w:color w:val="000000"/>
          <w:sz w:val="22"/>
          <w:szCs w:val="22"/>
          <w:lang w:val="en-US"/>
        </w:rPr>
        <w:t>.</w:t>
      </w:r>
    </w:p>
    <w:p w14:paraId="615893BE" w14:textId="77777777" w:rsidR="00FC736E" w:rsidRPr="00BD3608" w:rsidRDefault="00FC736E" w:rsidP="00FC736E">
      <w:pPr>
        <w:jc w:val="both"/>
        <w:rPr>
          <w:rFonts w:eastAsia="SimSun" w:cs="Arial"/>
          <w:color w:val="000000"/>
          <w:sz w:val="22"/>
          <w:szCs w:val="22"/>
          <w:lang w:val="en-US"/>
        </w:rPr>
      </w:pPr>
      <w:r w:rsidRPr="00BD3608">
        <w:rPr>
          <w:rFonts w:eastAsia="SimSun" w:cs="Arial"/>
          <w:color w:val="000000"/>
          <w:sz w:val="22"/>
          <w:szCs w:val="22"/>
          <w:lang w:val="en-US"/>
        </w:rPr>
        <w:t xml:space="preserve">De </w:t>
      </w:r>
      <w:proofErr w:type="spellStart"/>
      <w:r w:rsidRPr="00BD3608">
        <w:rPr>
          <w:rFonts w:eastAsia="SimSun" w:cs="Arial"/>
          <w:color w:val="000000"/>
          <w:sz w:val="22"/>
          <w:szCs w:val="22"/>
          <w:lang w:val="en-US"/>
        </w:rPr>
        <w:t>asemenea</w:t>
      </w:r>
      <w:proofErr w:type="spellEnd"/>
      <w:r w:rsidRPr="00BD3608">
        <w:rPr>
          <w:rFonts w:eastAsia="SimSun" w:cs="Arial"/>
          <w:color w:val="000000"/>
          <w:sz w:val="22"/>
          <w:szCs w:val="22"/>
          <w:lang w:val="en-US"/>
        </w:rPr>
        <w:t xml:space="preserve">, </w:t>
      </w:r>
      <w:proofErr w:type="spellStart"/>
      <w:r w:rsidR="00944F00">
        <w:rPr>
          <w:rFonts w:eastAsia="SimSun" w:cs="Arial"/>
          <w:color w:val="000000"/>
          <w:sz w:val="22"/>
          <w:szCs w:val="22"/>
          <w:lang w:val="en-US"/>
        </w:rPr>
        <w:t>prin</w:t>
      </w:r>
      <w:proofErr w:type="spellEnd"/>
      <w:r w:rsidR="00944F00">
        <w:rPr>
          <w:rFonts w:eastAsia="SimSun" w:cs="Arial"/>
          <w:color w:val="000000"/>
          <w:sz w:val="22"/>
          <w:szCs w:val="22"/>
          <w:lang w:val="en-US"/>
        </w:rPr>
        <w:t xml:space="preserve"> </w:t>
      </w:r>
      <w:proofErr w:type="spellStart"/>
      <w:r w:rsidR="00944F00">
        <w:rPr>
          <w:rFonts w:eastAsia="SimSun" w:cs="Arial"/>
          <w:color w:val="000000"/>
          <w:sz w:val="22"/>
          <w:szCs w:val="22"/>
          <w:lang w:val="en-US"/>
        </w:rPr>
        <w:t>componenta</w:t>
      </w:r>
      <w:proofErr w:type="spellEnd"/>
      <w:r w:rsidR="00944F00">
        <w:rPr>
          <w:rFonts w:eastAsia="SimSun" w:cs="Arial"/>
          <w:color w:val="000000"/>
          <w:sz w:val="22"/>
          <w:szCs w:val="22"/>
          <w:lang w:val="en-US"/>
        </w:rPr>
        <w:t xml:space="preserve"> de </w:t>
      </w:r>
      <w:proofErr w:type="spellStart"/>
      <w:r w:rsidR="00944F00">
        <w:rPr>
          <w:rFonts w:eastAsia="SimSun" w:cs="Arial"/>
          <w:color w:val="000000"/>
          <w:sz w:val="22"/>
          <w:szCs w:val="22"/>
          <w:lang w:val="en-US"/>
        </w:rPr>
        <w:t>promovare</w:t>
      </w:r>
      <w:proofErr w:type="spellEnd"/>
      <w:r w:rsidR="00944F00">
        <w:rPr>
          <w:rFonts w:eastAsia="SimSun" w:cs="Arial"/>
          <w:color w:val="000000"/>
          <w:sz w:val="22"/>
          <w:szCs w:val="22"/>
          <w:lang w:val="en-US"/>
        </w:rPr>
        <w:t xml:space="preserve"> </w:t>
      </w:r>
      <w:r w:rsidRPr="00BD3608">
        <w:rPr>
          <w:rFonts w:eastAsia="SimSun" w:cs="Arial"/>
          <w:color w:val="000000"/>
          <w:sz w:val="22"/>
          <w:szCs w:val="22"/>
          <w:lang w:val="en-US"/>
        </w:rPr>
        <w:t xml:space="preserve">se are </w:t>
      </w:r>
      <w:proofErr w:type="spellStart"/>
      <w:r w:rsidRPr="00BD3608">
        <w:rPr>
          <w:rFonts w:eastAsia="SimSun" w:cs="Arial"/>
          <w:color w:val="000000"/>
          <w:sz w:val="22"/>
          <w:szCs w:val="22"/>
          <w:lang w:val="en-US"/>
        </w:rPr>
        <w:t>în</w:t>
      </w:r>
      <w:proofErr w:type="spellEnd"/>
      <w:r w:rsidRPr="00BD3608">
        <w:rPr>
          <w:rFonts w:eastAsia="SimSun" w:cs="Arial"/>
          <w:color w:val="000000"/>
          <w:sz w:val="22"/>
          <w:szCs w:val="22"/>
          <w:lang w:val="en-US"/>
        </w:rPr>
        <w:t xml:space="preserve"> </w:t>
      </w:r>
      <w:proofErr w:type="spellStart"/>
      <w:r w:rsidRPr="00BD3608">
        <w:rPr>
          <w:rFonts w:eastAsia="SimSun" w:cs="Arial"/>
          <w:color w:val="000000"/>
          <w:sz w:val="22"/>
          <w:szCs w:val="22"/>
          <w:lang w:val="en-US"/>
        </w:rPr>
        <w:t>vedere</w:t>
      </w:r>
      <w:proofErr w:type="spellEnd"/>
      <w:r w:rsidRPr="00BD3608">
        <w:rPr>
          <w:rFonts w:eastAsia="SimSun" w:cs="Arial"/>
          <w:color w:val="000000"/>
          <w:sz w:val="22"/>
          <w:szCs w:val="22"/>
          <w:lang w:val="en-US"/>
        </w:rPr>
        <w:t>:</w:t>
      </w:r>
    </w:p>
    <w:p w14:paraId="1E28D3F1" w14:textId="19C8AEFB" w:rsidR="00FC736E" w:rsidRPr="00BD3608" w:rsidRDefault="00A6059B" w:rsidP="00703572">
      <w:pPr>
        <w:numPr>
          <w:ilvl w:val="0"/>
          <w:numId w:val="40"/>
        </w:numPr>
        <w:jc w:val="both"/>
        <w:rPr>
          <w:rFonts w:eastAsia="SimSun" w:cs="Arial"/>
          <w:color w:val="000000"/>
          <w:sz w:val="22"/>
          <w:szCs w:val="22"/>
          <w:lang w:val="en-US"/>
        </w:rPr>
      </w:pPr>
      <w:proofErr w:type="spellStart"/>
      <w:r w:rsidRPr="00BD3608">
        <w:rPr>
          <w:rFonts w:eastAsia="SimSun" w:cs="Arial"/>
          <w:color w:val="000000"/>
          <w:sz w:val="22"/>
          <w:szCs w:val="22"/>
          <w:lang w:val="en-US"/>
        </w:rPr>
        <w:t>d</w:t>
      </w:r>
      <w:r w:rsidR="00FC736E" w:rsidRPr="00BD3608">
        <w:rPr>
          <w:rFonts w:eastAsia="SimSun" w:cs="Arial"/>
          <w:color w:val="000000"/>
          <w:sz w:val="22"/>
          <w:szCs w:val="22"/>
          <w:lang w:val="en-US"/>
        </w:rPr>
        <w:t>igitalizarea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valorilor</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aferente</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celor</w:t>
      </w:r>
      <w:proofErr w:type="spellEnd"/>
      <w:r w:rsidR="00FC736E" w:rsidRPr="00BD3608">
        <w:rPr>
          <w:rFonts w:eastAsia="SimSun" w:cs="Arial"/>
          <w:color w:val="000000"/>
          <w:sz w:val="22"/>
          <w:szCs w:val="22"/>
          <w:lang w:val="en-US"/>
        </w:rPr>
        <w:t xml:space="preserve"> 12 </w:t>
      </w:r>
      <w:proofErr w:type="spellStart"/>
      <w:r w:rsidR="00FC736E" w:rsidRPr="00BD3608">
        <w:rPr>
          <w:rFonts w:eastAsia="SimSun" w:cs="Arial"/>
          <w:color w:val="000000"/>
          <w:sz w:val="22"/>
          <w:szCs w:val="22"/>
          <w:lang w:val="en-US"/>
        </w:rPr>
        <w:t>rute</w:t>
      </w:r>
      <w:proofErr w:type="spellEnd"/>
      <w:r w:rsidR="00B92F74">
        <w:rPr>
          <w:rFonts w:eastAsia="SimSun" w:cs="Arial"/>
          <w:color w:val="000000"/>
          <w:sz w:val="22"/>
          <w:szCs w:val="22"/>
          <w:lang w:val="en-US"/>
        </w:rPr>
        <w:t>;</w:t>
      </w:r>
    </w:p>
    <w:p w14:paraId="1F5777F4" w14:textId="42ED8430" w:rsidR="00FC736E" w:rsidRPr="00BD3608" w:rsidRDefault="00A6059B" w:rsidP="00703572">
      <w:pPr>
        <w:numPr>
          <w:ilvl w:val="0"/>
          <w:numId w:val="40"/>
        </w:numPr>
        <w:jc w:val="both"/>
        <w:rPr>
          <w:rFonts w:eastAsia="SimSun" w:cs="Arial"/>
          <w:color w:val="000000"/>
          <w:sz w:val="22"/>
          <w:szCs w:val="22"/>
          <w:lang w:val="en-US"/>
        </w:rPr>
      </w:pPr>
      <w:proofErr w:type="spellStart"/>
      <w:r w:rsidRPr="00BD3608">
        <w:rPr>
          <w:rFonts w:eastAsia="SimSun" w:cs="Arial"/>
          <w:color w:val="000000"/>
          <w:sz w:val="22"/>
          <w:szCs w:val="22"/>
          <w:lang w:val="en-US"/>
        </w:rPr>
        <w:t>c</w:t>
      </w:r>
      <w:r w:rsidR="00FC736E" w:rsidRPr="00BD3608">
        <w:rPr>
          <w:rFonts w:eastAsia="SimSun" w:cs="Arial"/>
          <w:color w:val="000000"/>
          <w:sz w:val="22"/>
          <w:szCs w:val="22"/>
          <w:lang w:val="en-US"/>
        </w:rPr>
        <w:t>rearea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unei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aplicații</w:t>
      </w:r>
      <w:proofErr w:type="spellEnd"/>
      <w:r w:rsidR="00FC736E" w:rsidRPr="00BD3608">
        <w:rPr>
          <w:rFonts w:eastAsia="SimSun" w:cs="Arial"/>
          <w:color w:val="000000"/>
          <w:sz w:val="22"/>
          <w:szCs w:val="22"/>
          <w:lang w:val="en-US"/>
        </w:rPr>
        <w:t xml:space="preserve"> dedicate </w:t>
      </w:r>
      <w:proofErr w:type="spellStart"/>
      <w:r w:rsidR="00FC736E" w:rsidRPr="00BD3608">
        <w:rPr>
          <w:rFonts w:eastAsia="SimSun" w:cs="Arial"/>
          <w:color w:val="000000"/>
          <w:sz w:val="22"/>
          <w:szCs w:val="22"/>
          <w:lang w:val="en-US"/>
        </w:rPr>
        <w:t>vizitatorilor</w:t>
      </w:r>
      <w:proofErr w:type="spellEnd"/>
      <w:r w:rsidR="00B92F74">
        <w:rPr>
          <w:rFonts w:eastAsia="SimSun" w:cs="Arial"/>
          <w:color w:val="000000"/>
          <w:sz w:val="22"/>
          <w:szCs w:val="22"/>
          <w:lang w:val="en-US"/>
        </w:rPr>
        <w:t>;</w:t>
      </w:r>
    </w:p>
    <w:p w14:paraId="79A19657" w14:textId="77777777" w:rsidR="00FC736E" w:rsidRPr="00BD3608" w:rsidRDefault="00A6059B" w:rsidP="00703572">
      <w:pPr>
        <w:numPr>
          <w:ilvl w:val="0"/>
          <w:numId w:val="40"/>
        </w:numPr>
        <w:jc w:val="both"/>
        <w:rPr>
          <w:rFonts w:eastAsia="SimSun" w:cs="Arial"/>
          <w:color w:val="000000"/>
          <w:sz w:val="22"/>
          <w:szCs w:val="22"/>
          <w:lang w:val="en-US"/>
        </w:rPr>
      </w:pPr>
      <w:proofErr w:type="spellStart"/>
      <w:r w:rsidRPr="00BD3608">
        <w:rPr>
          <w:rFonts w:eastAsia="SimSun" w:cs="Arial"/>
          <w:color w:val="000000"/>
          <w:sz w:val="22"/>
          <w:szCs w:val="22"/>
          <w:lang w:val="en-US"/>
        </w:rPr>
        <w:t>m</w:t>
      </w:r>
      <w:r w:rsidR="00FC736E" w:rsidRPr="00BD3608">
        <w:rPr>
          <w:rFonts w:eastAsia="SimSun" w:cs="Arial"/>
          <w:color w:val="000000"/>
          <w:sz w:val="22"/>
          <w:szCs w:val="22"/>
          <w:lang w:val="en-US"/>
        </w:rPr>
        <w:t>arcarea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și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semnalizarea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rutei</w:t>
      </w:r>
      <w:proofErr w:type="spellEnd"/>
      <w:r w:rsidR="00FC736E" w:rsidRPr="00BD3608">
        <w:rPr>
          <w:rFonts w:eastAsia="SimSun" w:cs="Arial"/>
          <w:color w:val="000000"/>
          <w:sz w:val="22"/>
          <w:szCs w:val="22"/>
          <w:lang w:val="en-US"/>
        </w:rPr>
        <w:t xml:space="preserve"> / </w:t>
      </w:r>
      <w:proofErr w:type="spellStart"/>
      <w:r w:rsidR="00FC736E" w:rsidRPr="00BD3608">
        <w:rPr>
          <w:rFonts w:eastAsia="SimSun" w:cs="Arial"/>
          <w:color w:val="000000"/>
          <w:sz w:val="22"/>
          <w:szCs w:val="22"/>
          <w:lang w:val="en-US"/>
        </w:rPr>
        <w:t>obiectivelor</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incluse</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în</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cadrul</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rutei</w:t>
      </w:r>
      <w:proofErr w:type="spellEnd"/>
      <w:r w:rsidR="00FC736E" w:rsidRPr="00BD3608">
        <w:rPr>
          <w:rFonts w:eastAsia="SimSun" w:cs="Arial"/>
          <w:color w:val="000000"/>
          <w:sz w:val="22"/>
          <w:szCs w:val="22"/>
          <w:lang w:val="en-US"/>
        </w:rPr>
        <w:t>;</w:t>
      </w:r>
    </w:p>
    <w:p w14:paraId="47118B7B" w14:textId="2CF4F756" w:rsidR="00D91020" w:rsidRPr="00BD3608" w:rsidRDefault="00A6059B" w:rsidP="00703572">
      <w:pPr>
        <w:numPr>
          <w:ilvl w:val="0"/>
          <w:numId w:val="40"/>
        </w:numPr>
        <w:jc w:val="both"/>
        <w:rPr>
          <w:rFonts w:eastAsia="SimSun" w:cs="Arial"/>
          <w:color w:val="000000"/>
          <w:sz w:val="22"/>
          <w:szCs w:val="22"/>
          <w:lang w:val="en-US"/>
        </w:rPr>
      </w:pPr>
      <w:proofErr w:type="spellStart"/>
      <w:r w:rsidRPr="00BD3608">
        <w:rPr>
          <w:rFonts w:eastAsia="SimSun" w:cs="Arial"/>
          <w:color w:val="000000"/>
          <w:sz w:val="22"/>
          <w:szCs w:val="22"/>
          <w:lang w:val="en-US"/>
        </w:rPr>
        <w:t>c</w:t>
      </w:r>
      <w:r w:rsidR="00FC736E" w:rsidRPr="00BD3608">
        <w:rPr>
          <w:rFonts w:eastAsia="SimSun" w:cs="Arial"/>
          <w:color w:val="000000"/>
          <w:sz w:val="22"/>
          <w:szCs w:val="22"/>
          <w:lang w:val="en-US"/>
        </w:rPr>
        <w:t>rearea</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unei</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oferte</w:t>
      </w:r>
      <w:proofErr w:type="spellEnd"/>
      <w:r w:rsidR="00FC736E" w:rsidRPr="00BD3608">
        <w:rPr>
          <w:rFonts w:eastAsia="SimSun" w:cs="Arial"/>
          <w:color w:val="000000"/>
          <w:sz w:val="22"/>
          <w:szCs w:val="22"/>
          <w:lang w:val="en-US"/>
        </w:rPr>
        <w:t xml:space="preserve"> </w:t>
      </w:r>
      <w:proofErr w:type="spellStart"/>
      <w:r w:rsidR="00FC736E" w:rsidRPr="00BD3608">
        <w:rPr>
          <w:rFonts w:eastAsia="SimSun" w:cs="Arial"/>
          <w:color w:val="000000"/>
          <w:sz w:val="22"/>
          <w:szCs w:val="22"/>
          <w:lang w:val="en-US"/>
        </w:rPr>
        <w:t>culturale</w:t>
      </w:r>
      <w:proofErr w:type="spellEnd"/>
      <w:r w:rsidR="00FC736E" w:rsidRPr="00BD3608">
        <w:rPr>
          <w:rFonts w:eastAsia="SimSun" w:cs="Arial"/>
          <w:color w:val="000000"/>
          <w:sz w:val="22"/>
          <w:szCs w:val="22"/>
          <w:lang w:val="en-US"/>
        </w:rPr>
        <w:t xml:space="preserve"> integrate</w:t>
      </w:r>
      <w:r w:rsidR="00B92F74">
        <w:rPr>
          <w:rFonts w:eastAsia="SimSun" w:cs="Arial"/>
          <w:color w:val="000000"/>
          <w:sz w:val="22"/>
          <w:szCs w:val="22"/>
          <w:lang w:val="en-US"/>
        </w:rPr>
        <w:t>.</w:t>
      </w:r>
    </w:p>
    <w:p w14:paraId="62A5CA44" w14:textId="77777777" w:rsidR="00B118FE" w:rsidRPr="00D024A3" w:rsidRDefault="00B118FE" w:rsidP="00302F46">
      <w:pPr>
        <w:jc w:val="both"/>
        <w:rPr>
          <w:rFonts w:eastAsia="SimSun" w:cs="Arial"/>
          <w:color w:val="000000"/>
          <w:sz w:val="22"/>
          <w:szCs w:val="22"/>
        </w:rPr>
      </w:pPr>
    </w:p>
    <w:p w14:paraId="0DC7460C" w14:textId="77777777" w:rsidR="00434A89" w:rsidRPr="00BD3608" w:rsidRDefault="00434A89" w:rsidP="00BC5926">
      <w:pPr>
        <w:jc w:val="both"/>
        <w:rPr>
          <w:rFonts w:eastAsia="SimSun" w:cs="Arial"/>
          <w:color w:val="000000"/>
          <w:sz w:val="22"/>
          <w:szCs w:val="22"/>
        </w:rPr>
      </w:pPr>
    </w:p>
    <w:p w14:paraId="30D6F494" w14:textId="77777777" w:rsidR="00A6059B" w:rsidRPr="00BD3608" w:rsidRDefault="00A6059B" w:rsidP="00A6059B">
      <w:pPr>
        <w:pStyle w:val="Titlu1"/>
        <w:shd w:val="clear" w:color="auto" w:fill="0070C0"/>
        <w:spacing w:before="0" w:after="0"/>
        <w:jc w:val="both"/>
        <w:rPr>
          <w:color w:val="FFFFFF"/>
          <w:sz w:val="22"/>
          <w:szCs w:val="22"/>
        </w:rPr>
      </w:pPr>
      <w:bookmarkStart w:id="27" w:name="_Toc447128220"/>
      <w:bookmarkStart w:id="28" w:name="_Toc425941496"/>
    </w:p>
    <w:p w14:paraId="4171B0C6" w14:textId="49B5EBA1" w:rsidR="00A6059B" w:rsidRPr="00BD3608" w:rsidRDefault="008851A7" w:rsidP="00703572">
      <w:pPr>
        <w:pStyle w:val="Titlu1"/>
        <w:numPr>
          <w:ilvl w:val="0"/>
          <w:numId w:val="15"/>
        </w:numPr>
        <w:shd w:val="clear" w:color="auto" w:fill="0070C0"/>
        <w:spacing w:before="0" w:after="0"/>
        <w:jc w:val="both"/>
        <w:rPr>
          <w:sz w:val="22"/>
          <w:szCs w:val="22"/>
        </w:rPr>
      </w:pPr>
      <w:bookmarkStart w:id="29" w:name="_Toc96498395"/>
      <w:bookmarkEnd w:id="27"/>
      <w:r w:rsidRPr="00BD3608">
        <w:rPr>
          <w:sz w:val="22"/>
          <w:szCs w:val="22"/>
        </w:rPr>
        <w:t>APLICAREA REGULILOR PRIVIND</w:t>
      </w:r>
      <w:r w:rsidR="009B667C">
        <w:rPr>
          <w:sz w:val="22"/>
          <w:szCs w:val="22"/>
        </w:rPr>
        <w:t xml:space="preserve"> </w:t>
      </w:r>
      <w:r w:rsidR="009B667C" w:rsidRPr="009B667C">
        <w:rPr>
          <w:sz w:val="22"/>
          <w:szCs w:val="22"/>
        </w:rPr>
        <w:t>AJUTORUL DE STAT</w:t>
      </w:r>
      <w:bookmarkEnd w:id="29"/>
    </w:p>
    <w:p w14:paraId="4197820F" w14:textId="77777777" w:rsidR="008851A7" w:rsidRPr="00BD3608" w:rsidRDefault="008851A7" w:rsidP="00A6059B">
      <w:pPr>
        <w:pStyle w:val="Titlu1"/>
        <w:shd w:val="clear" w:color="auto" w:fill="0070C0"/>
        <w:spacing w:before="0" w:after="0"/>
        <w:jc w:val="both"/>
        <w:rPr>
          <w:color w:val="FFFFFF"/>
          <w:sz w:val="22"/>
          <w:szCs w:val="22"/>
        </w:rPr>
      </w:pPr>
    </w:p>
    <w:p w14:paraId="03C94B9F" w14:textId="5332A6D0" w:rsidR="007C70E8" w:rsidRPr="007C70E8" w:rsidRDefault="007C70E8" w:rsidP="00D024A3">
      <w:pPr>
        <w:spacing w:before="0" w:after="0"/>
        <w:jc w:val="both"/>
        <w:rPr>
          <w:rFonts w:eastAsia="SimSun"/>
          <w:color w:val="000000"/>
          <w:sz w:val="22"/>
          <w:szCs w:val="22"/>
        </w:rPr>
      </w:pPr>
      <w:r w:rsidRPr="007C70E8">
        <w:rPr>
          <w:rFonts w:eastAsia="SimSun"/>
          <w:color w:val="000000"/>
          <w:sz w:val="22"/>
          <w:szCs w:val="22"/>
        </w:rPr>
        <w:t>Conform prevederilor art. 6 din OUG nr. 124 din 13 decembrie 2021</w:t>
      </w:r>
      <w:r w:rsidR="00B92F74">
        <w:rPr>
          <w:rFonts w:eastAsia="SimSun"/>
          <w:color w:val="000000"/>
          <w:sz w:val="22"/>
          <w:szCs w:val="22"/>
        </w:rPr>
        <w:t xml:space="preserve"> </w:t>
      </w:r>
      <w:r w:rsidRPr="007C70E8">
        <w:rPr>
          <w:rFonts w:eastAsia="SimSun"/>
          <w:color w:val="000000"/>
          <w:sz w:val="22"/>
          <w:szCs w:val="22"/>
        </w:rPr>
        <w:t>privind stabilirea cadrului instituțional și financiar pentru gestionarea fondurilor europene alocate României prin Mecanismul de redresare și reziliență</w:t>
      </w:r>
      <w:r w:rsidR="00793416">
        <w:rPr>
          <w:rFonts w:eastAsia="SimSun"/>
          <w:color w:val="000000"/>
          <w:sz w:val="22"/>
          <w:szCs w:val="22"/>
        </w:rPr>
        <w:t>,</w:t>
      </w:r>
      <w:r w:rsidRPr="007C70E8">
        <w:rPr>
          <w:rFonts w:eastAsia="SimSun"/>
          <w:color w:val="000000"/>
          <w:sz w:val="22"/>
          <w:szCs w:val="22"/>
        </w:rPr>
        <w:t xml:space="preserve"> Ministerele/Instituțiile/Agențiile responsabile de implementarea reformelor și/sau investițiilor, a componentelor aferente reformelor și/sau investițiilor, respectiv Secretariatul General al Guvernului, în calitate de responsabil de implementare de reforme și/sau investiții sau de componente aferente reformelor și/sau investițiilor, Autoritatea Națională pentru Administrare și Reglementare în Comunicații, deduc ex-ante din cuantumul finanțării din fonduri europene veniturile nete aferente proiectelor generatoare de venit net care nu intră sub incidența ajutorului de stat, în conformitate cu </w:t>
      </w:r>
      <w:r w:rsidR="00040CB8" w:rsidRPr="00040CB8">
        <w:rPr>
          <w:rFonts w:eastAsia="SimSun"/>
          <w:color w:val="000000"/>
          <w:sz w:val="22"/>
          <w:szCs w:val="22"/>
        </w:rPr>
        <w:t xml:space="preserve">HG 209/2022 </w:t>
      </w:r>
      <w:r w:rsidR="00040CB8" w:rsidRPr="009F0549">
        <w:rPr>
          <w:rFonts w:eastAsia="SimSun"/>
          <w:i/>
          <w:iCs/>
          <w:color w:val="000000"/>
          <w:sz w:val="22"/>
          <w:szCs w:val="22"/>
        </w:rPr>
        <w:t xml:space="preserve">pentru aprobarea Normelor metodologice de aplicare a prevederilor </w:t>
      </w:r>
      <w:proofErr w:type="spellStart"/>
      <w:r w:rsidR="00040CB8" w:rsidRPr="009F0549">
        <w:rPr>
          <w:rFonts w:eastAsia="SimSun"/>
          <w:i/>
          <w:iCs/>
          <w:color w:val="000000"/>
          <w:sz w:val="22"/>
          <w:szCs w:val="22"/>
        </w:rPr>
        <w:t>Ordonanţei</w:t>
      </w:r>
      <w:proofErr w:type="spellEnd"/>
      <w:r w:rsidR="00040CB8" w:rsidRPr="009F0549">
        <w:rPr>
          <w:rFonts w:eastAsia="SimSun"/>
          <w:i/>
          <w:iCs/>
          <w:color w:val="000000"/>
          <w:sz w:val="22"/>
          <w:szCs w:val="22"/>
        </w:rPr>
        <w:t xml:space="preserve"> de </w:t>
      </w:r>
      <w:proofErr w:type="spellStart"/>
      <w:r w:rsidR="00040CB8" w:rsidRPr="009F0549">
        <w:rPr>
          <w:rFonts w:eastAsia="SimSun"/>
          <w:i/>
          <w:iCs/>
          <w:color w:val="000000"/>
          <w:sz w:val="22"/>
          <w:szCs w:val="22"/>
        </w:rPr>
        <w:t>urgenţă</w:t>
      </w:r>
      <w:proofErr w:type="spellEnd"/>
      <w:r w:rsidR="00040CB8" w:rsidRPr="009F0549">
        <w:rPr>
          <w:rFonts w:eastAsia="SimSun"/>
          <w:i/>
          <w:iCs/>
          <w:color w:val="000000"/>
          <w:sz w:val="22"/>
          <w:szCs w:val="22"/>
        </w:rPr>
        <w:t xml:space="preserve"> a Guvernului nr. 124/2021 privind stabilirea cadrului </w:t>
      </w:r>
      <w:proofErr w:type="spellStart"/>
      <w:r w:rsidR="00040CB8" w:rsidRPr="009F0549">
        <w:rPr>
          <w:rFonts w:eastAsia="SimSun"/>
          <w:i/>
          <w:iCs/>
          <w:color w:val="000000"/>
          <w:sz w:val="22"/>
          <w:szCs w:val="22"/>
        </w:rPr>
        <w:t>instituţional</w:t>
      </w:r>
      <w:proofErr w:type="spellEnd"/>
      <w:r w:rsidR="00040CB8" w:rsidRPr="009F0549">
        <w:rPr>
          <w:rFonts w:eastAsia="SimSun"/>
          <w:i/>
          <w:iCs/>
          <w:color w:val="000000"/>
          <w:sz w:val="22"/>
          <w:szCs w:val="22"/>
        </w:rPr>
        <w:t xml:space="preserve">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financiar pentru gestionarea fondurilor europene alocate României prin Mecanismul de redresare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w:t>
      </w:r>
      <w:proofErr w:type="spellStart"/>
      <w:r w:rsidR="00040CB8" w:rsidRPr="009F0549">
        <w:rPr>
          <w:rFonts w:eastAsia="SimSun"/>
          <w:i/>
          <w:iCs/>
          <w:color w:val="000000"/>
          <w:sz w:val="22"/>
          <w:szCs w:val="22"/>
        </w:rPr>
        <w:t>rezilienţă</w:t>
      </w:r>
      <w:proofErr w:type="spellEnd"/>
      <w:r w:rsidR="00040CB8" w:rsidRPr="009F0549">
        <w:rPr>
          <w:rFonts w:eastAsia="SimSun"/>
          <w:i/>
          <w:iCs/>
          <w:color w:val="000000"/>
          <w:sz w:val="22"/>
          <w:szCs w:val="22"/>
        </w:rPr>
        <w:t xml:space="preserve">, precum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pentru modificarea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completarea </w:t>
      </w:r>
      <w:proofErr w:type="spellStart"/>
      <w:r w:rsidR="00040CB8" w:rsidRPr="009F0549">
        <w:rPr>
          <w:rFonts w:eastAsia="SimSun"/>
          <w:i/>
          <w:iCs/>
          <w:color w:val="000000"/>
          <w:sz w:val="22"/>
          <w:szCs w:val="22"/>
        </w:rPr>
        <w:t>Ordonanţei</w:t>
      </w:r>
      <w:proofErr w:type="spellEnd"/>
      <w:r w:rsidR="00040CB8" w:rsidRPr="009F0549">
        <w:rPr>
          <w:rFonts w:eastAsia="SimSun"/>
          <w:i/>
          <w:iCs/>
          <w:color w:val="000000"/>
          <w:sz w:val="22"/>
          <w:szCs w:val="22"/>
        </w:rPr>
        <w:t xml:space="preserve"> de </w:t>
      </w:r>
      <w:proofErr w:type="spellStart"/>
      <w:r w:rsidR="00040CB8" w:rsidRPr="009F0549">
        <w:rPr>
          <w:rFonts w:eastAsia="SimSun"/>
          <w:i/>
          <w:iCs/>
          <w:color w:val="000000"/>
          <w:sz w:val="22"/>
          <w:szCs w:val="22"/>
        </w:rPr>
        <w:t>urgenţă</w:t>
      </w:r>
      <w:proofErr w:type="spellEnd"/>
      <w:r w:rsidR="00040CB8" w:rsidRPr="009F0549">
        <w:rPr>
          <w:rFonts w:eastAsia="SimSun"/>
          <w:i/>
          <w:iCs/>
          <w:color w:val="000000"/>
          <w:sz w:val="22"/>
          <w:szCs w:val="22"/>
        </w:rPr>
        <w:t xml:space="preserve"> a Guvernului nr. 155/2020 privind unele măsuri pentru elaborarea Planului </w:t>
      </w:r>
      <w:proofErr w:type="spellStart"/>
      <w:r w:rsidR="00040CB8" w:rsidRPr="009F0549">
        <w:rPr>
          <w:rFonts w:eastAsia="SimSun"/>
          <w:i/>
          <w:iCs/>
          <w:color w:val="000000"/>
          <w:sz w:val="22"/>
          <w:szCs w:val="22"/>
        </w:rPr>
        <w:t>naţional</w:t>
      </w:r>
      <w:proofErr w:type="spellEnd"/>
      <w:r w:rsidR="00040CB8" w:rsidRPr="009F0549">
        <w:rPr>
          <w:rFonts w:eastAsia="SimSun"/>
          <w:i/>
          <w:iCs/>
          <w:color w:val="000000"/>
          <w:sz w:val="22"/>
          <w:szCs w:val="22"/>
        </w:rPr>
        <w:t xml:space="preserve"> de redresare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w:t>
      </w:r>
      <w:proofErr w:type="spellStart"/>
      <w:r w:rsidR="00040CB8" w:rsidRPr="009F0549">
        <w:rPr>
          <w:rFonts w:eastAsia="SimSun"/>
          <w:i/>
          <w:iCs/>
          <w:color w:val="000000"/>
          <w:sz w:val="22"/>
          <w:szCs w:val="22"/>
        </w:rPr>
        <w:t>rezilienţă</w:t>
      </w:r>
      <w:proofErr w:type="spellEnd"/>
      <w:r w:rsidR="00040CB8" w:rsidRPr="009F0549">
        <w:rPr>
          <w:rFonts w:eastAsia="SimSun"/>
          <w:i/>
          <w:iCs/>
          <w:color w:val="000000"/>
          <w:sz w:val="22"/>
          <w:szCs w:val="22"/>
        </w:rPr>
        <w:t xml:space="preserve"> necesar României pentru accesarea de fonduri externe rambursabile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nerambursabile în cadrul Mecanismului de redresare </w:t>
      </w:r>
      <w:proofErr w:type="spellStart"/>
      <w:r w:rsidR="00040CB8" w:rsidRPr="009F0549">
        <w:rPr>
          <w:rFonts w:eastAsia="SimSun"/>
          <w:i/>
          <w:iCs/>
          <w:color w:val="000000"/>
          <w:sz w:val="22"/>
          <w:szCs w:val="22"/>
        </w:rPr>
        <w:t>şi</w:t>
      </w:r>
      <w:proofErr w:type="spellEnd"/>
      <w:r w:rsidR="00040CB8" w:rsidRPr="009F0549">
        <w:rPr>
          <w:rFonts w:eastAsia="SimSun"/>
          <w:i/>
          <w:iCs/>
          <w:color w:val="000000"/>
          <w:sz w:val="22"/>
          <w:szCs w:val="22"/>
        </w:rPr>
        <w:t xml:space="preserve"> </w:t>
      </w:r>
      <w:proofErr w:type="spellStart"/>
      <w:r w:rsidR="00040CB8" w:rsidRPr="009F0549">
        <w:rPr>
          <w:rFonts w:eastAsia="SimSun"/>
          <w:i/>
          <w:iCs/>
          <w:color w:val="000000"/>
          <w:sz w:val="22"/>
          <w:szCs w:val="22"/>
        </w:rPr>
        <w:t>rezilienţă</w:t>
      </w:r>
      <w:proofErr w:type="spellEnd"/>
      <w:r w:rsidRPr="007C70E8">
        <w:rPr>
          <w:rFonts w:eastAsia="SimSun"/>
          <w:color w:val="000000"/>
          <w:sz w:val="22"/>
          <w:szCs w:val="22"/>
        </w:rPr>
        <w:t>.</w:t>
      </w:r>
    </w:p>
    <w:p w14:paraId="5C66D1C6" w14:textId="267CC80C" w:rsidR="00455AF8" w:rsidRPr="00BD3608" w:rsidRDefault="007C70E8" w:rsidP="00B44C95">
      <w:pPr>
        <w:spacing w:before="0" w:after="0"/>
        <w:jc w:val="both"/>
        <w:rPr>
          <w:rFonts w:eastAsia="SimSun"/>
          <w:color w:val="000000"/>
          <w:sz w:val="22"/>
          <w:szCs w:val="22"/>
        </w:rPr>
      </w:pPr>
      <w:r w:rsidRPr="007C70E8">
        <w:rPr>
          <w:rFonts w:eastAsia="SimSun"/>
          <w:color w:val="000000"/>
          <w:sz w:val="22"/>
          <w:szCs w:val="22"/>
        </w:rPr>
        <w:t>În cazul ajutoarelor pentru investiții, valoarea ajutoarelor nu trebuie să depășească diferența dintre costurile eligibile și profitul din exploatare aferent investiției. Profitul din exploatare se deduce din costurile eligibile ex</w:t>
      </w:r>
      <w:r w:rsidR="00B92F74">
        <w:rPr>
          <w:rFonts w:eastAsia="SimSun"/>
          <w:color w:val="000000"/>
          <w:sz w:val="22"/>
          <w:szCs w:val="22"/>
        </w:rPr>
        <w:t>-</w:t>
      </w:r>
      <w:r w:rsidRPr="007C70E8">
        <w:rPr>
          <w:rFonts w:eastAsia="SimSun"/>
          <w:color w:val="000000"/>
          <w:sz w:val="22"/>
          <w:szCs w:val="22"/>
        </w:rPr>
        <w:t xml:space="preserve">ante, pe baza unor estimări rezonabile, sau prin intermediul </w:t>
      </w:r>
      <w:r w:rsidRPr="007C70E8">
        <w:rPr>
          <w:rFonts w:eastAsia="SimSun"/>
          <w:color w:val="000000"/>
          <w:sz w:val="22"/>
          <w:szCs w:val="22"/>
        </w:rPr>
        <w:lastRenderedPageBreak/>
        <w:t>unui mecanism de recuperare. Operatorul infrastructurii are dreptul de a păstra un profit rezonabil pe durata perioadei relevante.</w:t>
      </w:r>
    </w:p>
    <w:p w14:paraId="6F8A8FEA" w14:textId="77777777" w:rsidR="008851A7" w:rsidRPr="00534100" w:rsidRDefault="00753EA7" w:rsidP="00534100">
      <w:pPr>
        <w:jc w:val="both"/>
        <w:rPr>
          <w:rFonts w:eastAsia="SimSun" w:cs="Arial"/>
          <w:b/>
          <w:iCs/>
          <w:color w:val="00B0F0"/>
          <w:sz w:val="22"/>
          <w:szCs w:val="22"/>
          <w:lang w:val="en-US"/>
        </w:rPr>
      </w:pPr>
      <w:r w:rsidRPr="00534100">
        <w:rPr>
          <w:rFonts w:eastAsia="SimSun" w:cs="Arial"/>
          <w:b/>
          <w:iCs/>
          <w:color w:val="00B0F0"/>
          <w:sz w:val="22"/>
          <w:szCs w:val="22"/>
          <w:lang w:val="en-US"/>
        </w:rPr>
        <w:t xml:space="preserve"> </w:t>
      </w:r>
      <w:proofErr w:type="spellStart"/>
      <w:r w:rsidR="0098167C" w:rsidRPr="00534100">
        <w:rPr>
          <w:rFonts w:eastAsia="SimSun" w:cs="Arial"/>
          <w:b/>
          <w:iCs/>
          <w:color w:val="00B0F0"/>
          <w:sz w:val="22"/>
          <w:szCs w:val="22"/>
          <w:lang w:val="en-US"/>
        </w:rPr>
        <w:t>Aplicarea</w:t>
      </w:r>
      <w:proofErr w:type="spellEnd"/>
      <w:r w:rsidR="0098167C" w:rsidRPr="00534100">
        <w:rPr>
          <w:rFonts w:eastAsia="SimSun" w:cs="Arial"/>
          <w:b/>
          <w:iCs/>
          <w:color w:val="00B0F0"/>
          <w:sz w:val="22"/>
          <w:szCs w:val="22"/>
          <w:lang w:val="en-US"/>
        </w:rPr>
        <w:t xml:space="preserve"> </w:t>
      </w:r>
      <w:proofErr w:type="spellStart"/>
      <w:r w:rsidR="0098167C" w:rsidRPr="00534100">
        <w:rPr>
          <w:rFonts w:eastAsia="SimSun" w:cs="Arial"/>
          <w:b/>
          <w:iCs/>
          <w:color w:val="00B0F0"/>
          <w:sz w:val="22"/>
          <w:szCs w:val="22"/>
          <w:lang w:val="en-US"/>
        </w:rPr>
        <w:t>regulilor</w:t>
      </w:r>
      <w:proofErr w:type="spellEnd"/>
      <w:r w:rsidR="0098167C" w:rsidRPr="00534100">
        <w:rPr>
          <w:rFonts w:eastAsia="SimSun" w:cs="Arial"/>
          <w:b/>
          <w:iCs/>
          <w:color w:val="00B0F0"/>
          <w:sz w:val="22"/>
          <w:szCs w:val="22"/>
          <w:lang w:val="en-US"/>
        </w:rPr>
        <w:t xml:space="preserve"> </w:t>
      </w:r>
      <w:proofErr w:type="spellStart"/>
      <w:r w:rsidR="0098167C" w:rsidRPr="00534100">
        <w:rPr>
          <w:rFonts w:eastAsia="SimSun" w:cs="Arial"/>
          <w:b/>
          <w:iCs/>
          <w:color w:val="00B0F0"/>
          <w:sz w:val="22"/>
          <w:szCs w:val="22"/>
          <w:lang w:val="en-US"/>
        </w:rPr>
        <w:t>privind</w:t>
      </w:r>
      <w:proofErr w:type="spellEnd"/>
      <w:r w:rsidR="0098167C" w:rsidRPr="00534100">
        <w:rPr>
          <w:rFonts w:eastAsia="SimSun" w:cs="Arial"/>
          <w:b/>
          <w:iCs/>
          <w:color w:val="00B0F0"/>
          <w:sz w:val="22"/>
          <w:szCs w:val="22"/>
          <w:lang w:val="en-US"/>
        </w:rPr>
        <w:t xml:space="preserve"> </w:t>
      </w:r>
      <w:proofErr w:type="spellStart"/>
      <w:r w:rsidR="0098167C" w:rsidRPr="00534100">
        <w:rPr>
          <w:rFonts w:eastAsia="SimSun" w:cs="Arial"/>
          <w:b/>
          <w:iCs/>
          <w:color w:val="00B0F0"/>
          <w:sz w:val="22"/>
          <w:szCs w:val="22"/>
          <w:lang w:val="en-US"/>
        </w:rPr>
        <w:t>ajutorul</w:t>
      </w:r>
      <w:proofErr w:type="spellEnd"/>
      <w:r w:rsidR="0098167C" w:rsidRPr="00534100">
        <w:rPr>
          <w:rFonts w:eastAsia="SimSun" w:cs="Arial"/>
          <w:b/>
          <w:iCs/>
          <w:color w:val="00B0F0"/>
          <w:sz w:val="22"/>
          <w:szCs w:val="22"/>
          <w:lang w:val="en-US"/>
        </w:rPr>
        <w:t xml:space="preserve"> de stat </w:t>
      </w:r>
    </w:p>
    <w:p w14:paraId="31BFEEEF" w14:textId="23DC09DF" w:rsidR="00BA00EE" w:rsidRPr="00BD3608" w:rsidRDefault="00BA00EE" w:rsidP="00BA00EE">
      <w:pPr>
        <w:spacing w:after="0"/>
        <w:jc w:val="both"/>
        <w:rPr>
          <w:color w:val="000000"/>
          <w:sz w:val="22"/>
          <w:szCs w:val="22"/>
        </w:rPr>
      </w:pPr>
      <w:r w:rsidRPr="00BD3608">
        <w:rPr>
          <w:color w:val="000000"/>
          <w:sz w:val="22"/>
          <w:szCs w:val="22"/>
        </w:rPr>
        <w:t>În scopul ducerii la îndeplinire a activităților de mai sus, se propune realizarea unei scheme de ajutor de stat, pentru investițiile de mai jos, astfel:</w:t>
      </w:r>
    </w:p>
    <w:p w14:paraId="2B3E0218" w14:textId="77777777" w:rsidR="00277456" w:rsidRPr="00BD3608" w:rsidRDefault="00BA00EE" w:rsidP="00B97057">
      <w:pPr>
        <w:spacing w:before="240" w:after="240"/>
        <w:jc w:val="both"/>
        <w:rPr>
          <w:color w:val="00B0F0"/>
          <w:sz w:val="22"/>
          <w:szCs w:val="22"/>
        </w:rPr>
      </w:pPr>
      <w:r w:rsidRPr="00BD3608">
        <w:rPr>
          <w:color w:val="00B0F0"/>
          <w:sz w:val="22"/>
          <w:szCs w:val="22"/>
        </w:rPr>
        <w:t xml:space="preserve">1. Pentru activitățile de restaurare, revitalizare, construire </w:t>
      </w:r>
    </w:p>
    <w:p w14:paraId="04E32033" w14:textId="77777777" w:rsidR="00277456" w:rsidRPr="00BD3608" w:rsidRDefault="00BA00EE" w:rsidP="00703572">
      <w:pPr>
        <w:numPr>
          <w:ilvl w:val="0"/>
          <w:numId w:val="41"/>
        </w:numPr>
        <w:spacing w:after="0"/>
        <w:jc w:val="both"/>
        <w:rPr>
          <w:color w:val="000000"/>
          <w:sz w:val="22"/>
          <w:szCs w:val="22"/>
        </w:rPr>
      </w:pPr>
      <w:r w:rsidRPr="00BD3608">
        <w:rPr>
          <w:color w:val="000000"/>
          <w:sz w:val="22"/>
          <w:szCs w:val="22"/>
        </w:rPr>
        <w:t xml:space="preserve">Pentru beneficiarii și activitățile aferente rutelor castelelor, curiilor, culelor, se va avea în vedere art. 53 din Regulamentul nr. 651/2014 de declarare a anumitor categorii de ajutoare compatibile cu piața internă în aplicarea art. 107 și 108 din TFUE, având în vedere că valoarea investițiilor definită ca diferența dintre costurile eligibile și profitul din exploatare aferent investiției nu va depăși 150 mil euro/proiect. Valoarea ajutoarelor nu trebuie să depășească diferența dintre costurile eligibile și profitul din exploatare aferent investiției. Profitul din exploatare se deduce din costurile eligibile ex-ante, pe baza unor estimări rezonabile, sau prin intermediul unui mecanism de recuperare. Operatorul infrastructurii are dreptul de a păstra un profit rezonabil pe durata perioadei relevante. Ca alternativă, pentru ajutoarele care nu depășesc 2 milioane euro, valoarea maximă a ajutorului poate fi stabilită la 80 % din costurile eligibile. </w:t>
      </w:r>
    </w:p>
    <w:p w14:paraId="5A66DC31" w14:textId="427A5EE4" w:rsidR="00BA00EE" w:rsidRPr="00BD3608" w:rsidRDefault="00BA00EE" w:rsidP="00BA00EE">
      <w:pPr>
        <w:spacing w:after="0"/>
        <w:jc w:val="both"/>
        <w:rPr>
          <w:color w:val="000000"/>
          <w:sz w:val="22"/>
          <w:szCs w:val="22"/>
        </w:rPr>
      </w:pPr>
      <w:r w:rsidRPr="00BD3608">
        <w:rPr>
          <w:color w:val="000000"/>
          <w:sz w:val="22"/>
          <w:szCs w:val="22"/>
        </w:rPr>
        <w:t>Pentru componenta de promovare prin intermediul digitalizării rutelor – nu sunt incidente prevederile ajutorului de stat întrucât ministerul cu atribu</w:t>
      </w:r>
      <w:r w:rsidR="0078198E">
        <w:rPr>
          <w:color w:val="000000"/>
          <w:sz w:val="22"/>
          <w:szCs w:val="22"/>
        </w:rPr>
        <w:t>ț</w:t>
      </w:r>
      <w:r w:rsidRPr="00BD3608">
        <w:rPr>
          <w:color w:val="000000"/>
          <w:sz w:val="22"/>
          <w:szCs w:val="22"/>
        </w:rPr>
        <w:t xml:space="preserve">ii </w:t>
      </w:r>
      <w:r w:rsidR="0078198E">
        <w:rPr>
          <w:color w:val="000000"/>
          <w:sz w:val="22"/>
          <w:szCs w:val="22"/>
        </w:rPr>
        <w:t>î</w:t>
      </w:r>
      <w:r w:rsidRPr="00BD3608">
        <w:rPr>
          <w:color w:val="000000"/>
          <w:sz w:val="22"/>
          <w:szCs w:val="22"/>
        </w:rPr>
        <w:t>n implementarea investi</w:t>
      </w:r>
      <w:r w:rsidR="0078198E">
        <w:rPr>
          <w:color w:val="000000"/>
          <w:sz w:val="22"/>
          <w:szCs w:val="22"/>
        </w:rPr>
        <w:t>ț</w:t>
      </w:r>
      <w:r w:rsidRPr="00BD3608">
        <w:rPr>
          <w:color w:val="000000"/>
          <w:sz w:val="22"/>
          <w:szCs w:val="22"/>
        </w:rPr>
        <w:t>iei va realiza, prin proceduri de achizi</w:t>
      </w:r>
      <w:r w:rsidR="0078198E">
        <w:rPr>
          <w:color w:val="000000"/>
          <w:sz w:val="22"/>
          <w:szCs w:val="22"/>
        </w:rPr>
        <w:t>ț</w:t>
      </w:r>
      <w:r w:rsidRPr="00BD3608">
        <w:rPr>
          <w:color w:val="000000"/>
          <w:sz w:val="22"/>
          <w:szCs w:val="22"/>
        </w:rPr>
        <w:t>ie public</w:t>
      </w:r>
      <w:r w:rsidR="0078198E">
        <w:rPr>
          <w:color w:val="000000"/>
          <w:sz w:val="22"/>
          <w:szCs w:val="22"/>
        </w:rPr>
        <w:t>ă</w:t>
      </w:r>
      <w:r w:rsidRPr="00BD3608">
        <w:rPr>
          <w:color w:val="000000"/>
          <w:sz w:val="22"/>
          <w:szCs w:val="22"/>
        </w:rPr>
        <w:t>, atribuirea contractelor de servicii de documentare, marcare, semnalizare, promovare, marketing.</w:t>
      </w:r>
    </w:p>
    <w:p w14:paraId="371A20F0" w14:textId="6B973049" w:rsidR="008851A7" w:rsidRPr="00BD3608" w:rsidRDefault="00BA00EE" w:rsidP="00BA00EE">
      <w:pPr>
        <w:spacing w:after="0"/>
        <w:jc w:val="both"/>
        <w:rPr>
          <w:color w:val="000000"/>
          <w:sz w:val="22"/>
          <w:szCs w:val="22"/>
        </w:rPr>
      </w:pPr>
      <w:r w:rsidRPr="00BD3608">
        <w:rPr>
          <w:color w:val="000000"/>
          <w:sz w:val="22"/>
          <w:szCs w:val="22"/>
        </w:rPr>
        <w:t>De asemenea, activitățile desfășurate în cadrul funcției de informare a publicului general nu reprezintă o activitate economică</w:t>
      </w:r>
      <w:r w:rsidR="0078198E">
        <w:rPr>
          <w:color w:val="000000"/>
          <w:sz w:val="22"/>
          <w:szCs w:val="22"/>
        </w:rPr>
        <w:t>,</w:t>
      </w:r>
      <w:r w:rsidRPr="00BD3608">
        <w:rPr>
          <w:color w:val="000000"/>
          <w:sz w:val="22"/>
          <w:szCs w:val="22"/>
        </w:rPr>
        <w:t xml:space="preserve"> iar cele privind marcarea și semnalizarea rutei / obiectivelor incluse în cadrul rutei, marketing, management nu ar trebui să includă facilități de publicitate sau caracteristici de rezervare, care de obicei se califică ca fiind de natură economică. Mai mult, nu ar trebui utilizate pentru a face publicitate unuia sau mai multor produse comerciale față de alte produse comerciale. (Spre exemplu, activitățile ar trebui să vizeze furnizarea de informații despre cazarea locală într-un mod neutru, mai degrabă decât publicitatea anumitor cazări sau a anumitor furnizori).</w:t>
      </w:r>
    </w:p>
    <w:p w14:paraId="006E6890" w14:textId="77777777" w:rsidR="005864C2" w:rsidRPr="00BD3608" w:rsidRDefault="005864C2" w:rsidP="00BC5926">
      <w:pPr>
        <w:spacing w:before="0" w:after="0"/>
        <w:jc w:val="both"/>
        <w:rPr>
          <w:color w:val="FFFFFF"/>
          <w:sz w:val="22"/>
          <w:szCs w:val="22"/>
        </w:rPr>
      </w:pPr>
    </w:p>
    <w:p w14:paraId="26AE19D5" w14:textId="77777777" w:rsidR="00B97057" w:rsidRPr="00BD3608" w:rsidRDefault="00B97057" w:rsidP="00B97057">
      <w:pPr>
        <w:keepNext/>
        <w:shd w:val="clear" w:color="auto" w:fill="0070C0"/>
        <w:spacing w:before="0" w:after="0"/>
        <w:jc w:val="both"/>
        <w:outlineLvl w:val="0"/>
        <w:rPr>
          <w:b/>
          <w:color w:val="FFFFFF"/>
          <w:sz w:val="22"/>
          <w:szCs w:val="22"/>
        </w:rPr>
      </w:pPr>
    </w:p>
    <w:p w14:paraId="0021B8BB" w14:textId="77777777" w:rsidR="00BA2DC0" w:rsidRPr="00BD3608" w:rsidRDefault="00391B56" w:rsidP="00703572">
      <w:pPr>
        <w:pStyle w:val="Titlu1"/>
        <w:numPr>
          <w:ilvl w:val="0"/>
          <w:numId w:val="15"/>
        </w:numPr>
        <w:shd w:val="clear" w:color="auto" w:fill="0070C0"/>
        <w:spacing w:before="0" w:after="0"/>
        <w:jc w:val="both"/>
        <w:rPr>
          <w:sz w:val="22"/>
          <w:szCs w:val="22"/>
        </w:rPr>
      </w:pPr>
      <w:bookmarkStart w:id="30" w:name="_Toc96498396"/>
      <w:r w:rsidRPr="00BD3608">
        <w:rPr>
          <w:sz w:val="22"/>
          <w:szCs w:val="22"/>
        </w:rPr>
        <w:t>CRITERII DE</w:t>
      </w:r>
      <w:r w:rsidR="00D36A92" w:rsidRPr="00BD3608">
        <w:rPr>
          <w:sz w:val="22"/>
          <w:szCs w:val="22"/>
        </w:rPr>
        <w:t xml:space="preserve"> </w:t>
      </w:r>
      <w:bookmarkEnd w:id="28"/>
      <w:r w:rsidR="00BE4BF5" w:rsidRPr="00BD3608">
        <w:rPr>
          <w:sz w:val="22"/>
          <w:szCs w:val="22"/>
        </w:rPr>
        <w:t>EVALUARE</w:t>
      </w:r>
      <w:bookmarkEnd w:id="30"/>
    </w:p>
    <w:p w14:paraId="28B88D54" w14:textId="77777777" w:rsidR="00B97057" w:rsidRPr="00BD3608" w:rsidRDefault="00B97057" w:rsidP="00B97057">
      <w:pPr>
        <w:keepNext/>
        <w:shd w:val="clear" w:color="auto" w:fill="0070C0"/>
        <w:spacing w:before="0" w:after="0"/>
        <w:jc w:val="both"/>
        <w:outlineLvl w:val="0"/>
        <w:rPr>
          <w:b/>
          <w:color w:val="FFFFFF"/>
          <w:sz w:val="22"/>
          <w:szCs w:val="22"/>
        </w:rPr>
      </w:pPr>
    </w:p>
    <w:p w14:paraId="65D53F89" w14:textId="3E10300F" w:rsidR="00C961CC" w:rsidRDefault="00C961CC" w:rsidP="00965D9C">
      <w:pPr>
        <w:spacing w:after="0"/>
        <w:jc w:val="both"/>
        <w:rPr>
          <w:color w:val="000000"/>
          <w:sz w:val="22"/>
          <w:szCs w:val="22"/>
        </w:rPr>
      </w:pPr>
      <w:r>
        <w:rPr>
          <w:color w:val="000000"/>
          <w:sz w:val="22"/>
          <w:szCs w:val="22"/>
        </w:rPr>
        <w:t>Evaluarea</w:t>
      </w:r>
      <w:r w:rsidRPr="00BD3608">
        <w:rPr>
          <w:color w:val="000000"/>
          <w:sz w:val="22"/>
          <w:szCs w:val="22"/>
        </w:rPr>
        <w:t xml:space="preserve"> obiectivelor</w:t>
      </w:r>
      <w:r>
        <w:rPr>
          <w:color w:val="000000"/>
          <w:sz w:val="22"/>
          <w:szCs w:val="22"/>
        </w:rPr>
        <w:t>/siturilor</w:t>
      </w:r>
      <w:r w:rsidRPr="00BD3608">
        <w:rPr>
          <w:color w:val="000000"/>
          <w:sz w:val="22"/>
          <w:szCs w:val="22"/>
        </w:rPr>
        <w:t xml:space="preserve"> ce vor fi incluse </w:t>
      </w:r>
      <w:r>
        <w:rPr>
          <w:color w:val="000000"/>
          <w:sz w:val="22"/>
          <w:szCs w:val="22"/>
        </w:rPr>
        <w:t>î</w:t>
      </w:r>
      <w:r w:rsidRPr="00BD3608">
        <w:rPr>
          <w:color w:val="000000"/>
          <w:sz w:val="22"/>
          <w:szCs w:val="22"/>
        </w:rPr>
        <w:t xml:space="preserve">n cele 12 rute se va realiza în urma </w:t>
      </w:r>
      <w:r>
        <w:rPr>
          <w:color w:val="000000"/>
          <w:sz w:val="22"/>
          <w:szCs w:val="22"/>
        </w:rPr>
        <w:t xml:space="preserve">depunerii de propuneri de obiective pe baza acestei metodologii de către orice titular de obiectiv interesat și a consultării coordonate de Ministerul Investițiilor și Proiectelor Europene cu Ministerul </w:t>
      </w:r>
      <w:proofErr w:type="spellStart"/>
      <w:r>
        <w:rPr>
          <w:color w:val="000000"/>
          <w:sz w:val="22"/>
          <w:szCs w:val="22"/>
        </w:rPr>
        <w:t>Antreprenoriatului</w:t>
      </w:r>
      <w:proofErr w:type="spellEnd"/>
      <w:r>
        <w:rPr>
          <w:color w:val="000000"/>
          <w:sz w:val="22"/>
          <w:szCs w:val="22"/>
        </w:rPr>
        <w:t xml:space="preserve"> și Turismului, Ministerul Culturii, Ministerul Dezvoltării, Lucrărilor Publice și Administrației, Institutul Național al Patrimoniului, Asociația Municipiilor din Romania, Asociația Orașelor din România, Uniunea Națională a Consiliilor Județene din România, Asociația Comunelor din România, Asociația Arhitecților Șefi de Județe din România, Ordinul Arhitecților din România, Institutul Național de Cercetare Dezvoltare în Turism, Secretariatul de Stat pentru Culte, și Administrația Rezervației Biosferei Delta Dunării, de către o Comisie și va fi realizată pe două niveluri:</w:t>
      </w:r>
    </w:p>
    <w:p w14:paraId="2272C0AA" w14:textId="74C2919B" w:rsidR="00142A4A" w:rsidRDefault="00C13E13" w:rsidP="00703572">
      <w:pPr>
        <w:numPr>
          <w:ilvl w:val="0"/>
          <w:numId w:val="46"/>
        </w:numPr>
        <w:spacing w:after="0"/>
        <w:jc w:val="both"/>
        <w:rPr>
          <w:color w:val="000000"/>
          <w:sz w:val="22"/>
          <w:szCs w:val="22"/>
        </w:rPr>
      </w:pPr>
      <w:r>
        <w:rPr>
          <w:color w:val="000000"/>
          <w:sz w:val="22"/>
          <w:szCs w:val="22"/>
        </w:rPr>
        <w:t>evaluarea</w:t>
      </w:r>
      <w:r w:rsidR="00786520" w:rsidRPr="00BD3608">
        <w:rPr>
          <w:color w:val="000000"/>
          <w:sz w:val="22"/>
          <w:szCs w:val="22"/>
        </w:rPr>
        <w:t xml:space="preserve"> </w:t>
      </w:r>
      <w:r w:rsidR="00142A4A">
        <w:rPr>
          <w:color w:val="000000"/>
          <w:sz w:val="22"/>
          <w:szCs w:val="22"/>
        </w:rPr>
        <w:t>obiectivelor /siturilor</w:t>
      </w:r>
      <w:r w:rsidR="00786520" w:rsidRPr="00BD3608">
        <w:rPr>
          <w:color w:val="000000"/>
          <w:sz w:val="22"/>
          <w:szCs w:val="22"/>
        </w:rPr>
        <w:t xml:space="preserve"> </w:t>
      </w:r>
      <w:r w:rsidR="00793C6D" w:rsidRPr="00BD3608">
        <w:rPr>
          <w:color w:val="000000"/>
          <w:sz w:val="22"/>
          <w:szCs w:val="22"/>
        </w:rPr>
        <w:t xml:space="preserve">ce vor fi incluse </w:t>
      </w:r>
      <w:r w:rsidR="00786520">
        <w:rPr>
          <w:color w:val="000000"/>
          <w:sz w:val="22"/>
          <w:szCs w:val="22"/>
        </w:rPr>
        <w:t>î</w:t>
      </w:r>
      <w:r w:rsidR="00786520" w:rsidRPr="00BD3608">
        <w:rPr>
          <w:color w:val="000000"/>
          <w:sz w:val="22"/>
          <w:szCs w:val="22"/>
        </w:rPr>
        <w:t>n rut</w:t>
      </w:r>
      <w:r w:rsidR="00786520">
        <w:rPr>
          <w:color w:val="000000"/>
          <w:sz w:val="22"/>
          <w:szCs w:val="22"/>
        </w:rPr>
        <w:t>ă</w:t>
      </w:r>
      <w:r w:rsidR="00786520" w:rsidRPr="00BD3608">
        <w:rPr>
          <w:color w:val="000000"/>
          <w:sz w:val="22"/>
          <w:szCs w:val="22"/>
        </w:rPr>
        <w:t xml:space="preserve"> </w:t>
      </w:r>
      <w:r w:rsidR="00793C6D" w:rsidRPr="00BD3608">
        <w:rPr>
          <w:color w:val="000000"/>
          <w:sz w:val="22"/>
          <w:szCs w:val="22"/>
        </w:rPr>
        <w:t xml:space="preserve">pentru a </w:t>
      </w:r>
      <w:r w:rsidR="006373C6">
        <w:rPr>
          <w:color w:val="000000"/>
          <w:sz w:val="22"/>
          <w:szCs w:val="22"/>
        </w:rPr>
        <w:t>beneficia de investiții în promovare</w:t>
      </w:r>
      <w:r w:rsidR="00793C6D" w:rsidRPr="00BD3608">
        <w:rPr>
          <w:color w:val="000000"/>
          <w:sz w:val="22"/>
          <w:szCs w:val="22"/>
        </w:rPr>
        <w:t xml:space="preserve"> </w:t>
      </w:r>
      <w:r w:rsidR="00786520">
        <w:rPr>
          <w:color w:val="000000"/>
          <w:sz w:val="22"/>
          <w:szCs w:val="22"/>
        </w:rPr>
        <w:t>ș</w:t>
      </w:r>
      <w:r w:rsidR="00786520" w:rsidRPr="00BD3608">
        <w:rPr>
          <w:color w:val="000000"/>
          <w:sz w:val="22"/>
          <w:szCs w:val="22"/>
        </w:rPr>
        <w:t xml:space="preserve">i </w:t>
      </w:r>
    </w:p>
    <w:p w14:paraId="2755EECF" w14:textId="77777777" w:rsidR="00F36D2D" w:rsidRPr="00BD3608" w:rsidRDefault="00C13E13" w:rsidP="00703572">
      <w:pPr>
        <w:numPr>
          <w:ilvl w:val="0"/>
          <w:numId w:val="46"/>
        </w:numPr>
        <w:spacing w:after="0"/>
        <w:jc w:val="both"/>
        <w:rPr>
          <w:color w:val="000000"/>
          <w:sz w:val="22"/>
          <w:szCs w:val="22"/>
        </w:rPr>
      </w:pPr>
      <w:r>
        <w:rPr>
          <w:color w:val="000000"/>
          <w:sz w:val="22"/>
          <w:szCs w:val="22"/>
        </w:rPr>
        <w:t>evaluarea</w:t>
      </w:r>
      <w:r w:rsidR="00786520" w:rsidRPr="00BD3608">
        <w:rPr>
          <w:color w:val="000000"/>
          <w:sz w:val="22"/>
          <w:szCs w:val="22"/>
        </w:rPr>
        <w:t xml:space="preserve"> </w:t>
      </w:r>
      <w:r w:rsidR="00793C6D" w:rsidRPr="00BD3608">
        <w:rPr>
          <w:color w:val="000000"/>
          <w:sz w:val="22"/>
          <w:szCs w:val="22"/>
        </w:rPr>
        <w:t xml:space="preserve">obiectivelor </w:t>
      </w:r>
      <w:r w:rsidR="00142A4A">
        <w:rPr>
          <w:color w:val="000000"/>
          <w:sz w:val="22"/>
          <w:szCs w:val="22"/>
        </w:rPr>
        <w:t xml:space="preserve">/siturilor </w:t>
      </w:r>
      <w:r w:rsidR="00793C6D" w:rsidRPr="00BD3608">
        <w:rPr>
          <w:color w:val="000000"/>
          <w:sz w:val="22"/>
          <w:szCs w:val="22"/>
        </w:rPr>
        <w:t>ce vor fi reabilitate/modernizate.</w:t>
      </w:r>
    </w:p>
    <w:p w14:paraId="26B745C1" w14:textId="77777777" w:rsidR="00CC7D90" w:rsidRDefault="00D84067" w:rsidP="00965D9C">
      <w:pPr>
        <w:spacing w:after="0"/>
        <w:jc w:val="both"/>
        <w:rPr>
          <w:color w:val="000000"/>
          <w:sz w:val="22"/>
          <w:szCs w:val="22"/>
        </w:rPr>
      </w:pPr>
      <w:r w:rsidRPr="00BD3608">
        <w:rPr>
          <w:color w:val="000000"/>
          <w:sz w:val="22"/>
          <w:szCs w:val="22"/>
        </w:rPr>
        <w:lastRenderedPageBreak/>
        <w:t xml:space="preserve">Criteriile de </w:t>
      </w:r>
      <w:r w:rsidR="00786520">
        <w:rPr>
          <w:color w:val="000000"/>
          <w:sz w:val="22"/>
          <w:szCs w:val="22"/>
        </w:rPr>
        <w:t xml:space="preserve">evaluare </w:t>
      </w:r>
      <w:r w:rsidR="004A0051" w:rsidRPr="00BD3608">
        <w:rPr>
          <w:color w:val="000000"/>
          <w:sz w:val="22"/>
          <w:szCs w:val="22"/>
        </w:rPr>
        <w:t xml:space="preserve">și punctajul acordat pentru fiecare rută în parte se regăsesc </w:t>
      </w:r>
      <w:r w:rsidR="00D505AE" w:rsidRPr="00BD3608">
        <w:rPr>
          <w:color w:val="000000"/>
          <w:sz w:val="22"/>
          <w:szCs w:val="22"/>
        </w:rPr>
        <w:t xml:space="preserve">mai jos. </w:t>
      </w:r>
    </w:p>
    <w:p w14:paraId="5FFBCCAF" w14:textId="586BA965" w:rsidR="00CC7D90" w:rsidRDefault="00CC7D90" w:rsidP="00965D9C">
      <w:pPr>
        <w:spacing w:after="0"/>
        <w:jc w:val="both"/>
        <w:rPr>
          <w:color w:val="000000"/>
          <w:sz w:val="22"/>
          <w:szCs w:val="22"/>
        </w:rPr>
      </w:pPr>
      <w:r w:rsidRPr="00CC7D90">
        <w:rPr>
          <w:color w:val="000000"/>
          <w:sz w:val="22"/>
          <w:szCs w:val="22"/>
        </w:rPr>
        <w:t xml:space="preserve">Punctarea criteriilor va fi realizată exclusiv în baza informațiilor transmise în perioada de depunere a </w:t>
      </w:r>
      <w:r w:rsidR="002910CE">
        <w:rPr>
          <w:color w:val="000000"/>
          <w:sz w:val="22"/>
          <w:szCs w:val="22"/>
        </w:rPr>
        <w:t>propunerilor de obiective</w:t>
      </w:r>
      <w:r w:rsidRPr="00CC7D90">
        <w:rPr>
          <w:color w:val="000000"/>
          <w:sz w:val="22"/>
          <w:szCs w:val="22"/>
        </w:rPr>
        <w:t xml:space="preserve">, pe baza </w:t>
      </w:r>
      <w:r w:rsidR="00D21860">
        <w:rPr>
          <w:color w:val="000000"/>
          <w:sz w:val="22"/>
          <w:szCs w:val="22"/>
        </w:rPr>
        <w:t>datelor</w:t>
      </w:r>
      <w:r w:rsidRPr="00CC7D90">
        <w:rPr>
          <w:color w:val="000000"/>
          <w:sz w:val="22"/>
          <w:szCs w:val="22"/>
        </w:rPr>
        <w:t xml:space="preserve"> completate în Fișa </w:t>
      </w:r>
      <w:r w:rsidR="00281C4D">
        <w:rPr>
          <w:color w:val="000000"/>
          <w:sz w:val="22"/>
          <w:szCs w:val="22"/>
        </w:rPr>
        <w:t>propunerii de obiectiv</w:t>
      </w:r>
      <w:r w:rsidR="0061532B">
        <w:rPr>
          <w:color w:val="000000"/>
          <w:sz w:val="22"/>
          <w:szCs w:val="22"/>
        </w:rPr>
        <w:t xml:space="preserve">, fiind esențial ca informațiile completate în </w:t>
      </w:r>
      <w:r w:rsidR="00D21860">
        <w:rPr>
          <w:color w:val="000000"/>
          <w:sz w:val="22"/>
          <w:szCs w:val="22"/>
        </w:rPr>
        <w:t>aceasta</w:t>
      </w:r>
      <w:r>
        <w:rPr>
          <w:color w:val="000000"/>
          <w:sz w:val="22"/>
          <w:szCs w:val="22"/>
        </w:rPr>
        <w:t xml:space="preserve"> să fie corecte și complete.</w:t>
      </w:r>
    </w:p>
    <w:p w14:paraId="59E85207" w14:textId="57442CF3" w:rsidR="004A0051" w:rsidRDefault="00CC7D90" w:rsidP="00965D9C">
      <w:pPr>
        <w:spacing w:after="0"/>
        <w:jc w:val="both"/>
        <w:rPr>
          <w:color w:val="000000"/>
          <w:sz w:val="22"/>
          <w:szCs w:val="22"/>
        </w:rPr>
      </w:pPr>
      <w:r>
        <w:rPr>
          <w:color w:val="000000"/>
          <w:sz w:val="22"/>
          <w:szCs w:val="22"/>
        </w:rPr>
        <w:t xml:space="preserve">Nu se vor solicita clarificări ulterior transmiterii </w:t>
      </w:r>
      <w:r w:rsidR="00281C4D" w:rsidRPr="00CC7D90">
        <w:rPr>
          <w:color w:val="000000"/>
          <w:sz w:val="22"/>
          <w:szCs w:val="22"/>
        </w:rPr>
        <w:t xml:space="preserve">Fișa </w:t>
      </w:r>
      <w:r w:rsidR="00281C4D">
        <w:rPr>
          <w:color w:val="000000"/>
          <w:sz w:val="22"/>
          <w:szCs w:val="22"/>
        </w:rPr>
        <w:t xml:space="preserve">propunerii de obiectiv. </w:t>
      </w:r>
      <w:r w:rsidR="002910CE">
        <w:rPr>
          <w:color w:val="000000"/>
          <w:sz w:val="22"/>
          <w:szCs w:val="22"/>
        </w:rPr>
        <w:t xml:space="preserve">Titularii propunerilor de obiective </w:t>
      </w:r>
      <w:r>
        <w:rPr>
          <w:color w:val="000000"/>
          <w:sz w:val="22"/>
          <w:szCs w:val="22"/>
        </w:rPr>
        <w:t>se vor asigura de completarea corectă și completă a informațiilor și de anexarea tuturor documentelor solicitate.</w:t>
      </w:r>
    </w:p>
    <w:p w14:paraId="409FCB6E" w14:textId="38B17309" w:rsidR="0061532B" w:rsidRPr="00B6260D" w:rsidRDefault="0061532B" w:rsidP="00965D9C">
      <w:pPr>
        <w:spacing w:after="0"/>
        <w:jc w:val="both"/>
        <w:rPr>
          <w:sz w:val="22"/>
        </w:rPr>
      </w:pPr>
      <w:r>
        <w:rPr>
          <w:color w:val="000000"/>
          <w:sz w:val="22"/>
          <w:szCs w:val="22"/>
        </w:rPr>
        <w:t xml:space="preserve">În cazul în care, </w:t>
      </w:r>
      <w:r w:rsidRPr="00B6260D">
        <w:rPr>
          <w:sz w:val="22"/>
        </w:rPr>
        <w:t>în cursul evaluării</w:t>
      </w:r>
      <w:r w:rsidR="00496CBE" w:rsidRPr="00B6260D">
        <w:rPr>
          <w:sz w:val="22"/>
        </w:rPr>
        <w:t xml:space="preserve">, pentru </w:t>
      </w:r>
      <w:r w:rsidR="00D21860" w:rsidRPr="00B6260D">
        <w:rPr>
          <w:sz w:val="22"/>
        </w:rPr>
        <w:t>obiective</w:t>
      </w:r>
      <w:r w:rsidR="00496CBE" w:rsidRPr="00B6260D">
        <w:rPr>
          <w:sz w:val="22"/>
        </w:rPr>
        <w:t>l</w:t>
      </w:r>
      <w:r w:rsidR="00D21860" w:rsidRPr="00B6260D">
        <w:rPr>
          <w:sz w:val="22"/>
        </w:rPr>
        <w:t>e selectate</w:t>
      </w:r>
      <w:r w:rsidRPr="00B6260D">
        <w:rPr>
          <w:sz w:val="22"/>
        </w:rPr>
        <w:t xml:space="preserve"> se </w:t>
      </w:r>
      <w:r w:rsidR="00E94904">
        <w:rPr>
          <w:sz w:val="22"/>
        </w:rPr>
        <w:t>identifică</w:t>
      </w:r>
      <w:r w:rsidR="00E94904" w:rsidRPr="00B6260D">
        <w:rPr>
          <w:sz w:val="22"/>
        </w:rPr>
        <w:t xml:space="preserve"> </w:t>
      </w:r>
      <w:r w:rsidRPr="00B6260D">
        <w:rPr>
          <w:sz w:val="22"/>
        </w:rPr>
        <w:t>faptul că informațiile furnizate sunt eronate</w:t>
      </w:r>
      <w:r w:rsidR="00E94904">
        <w:rPr>
          <w:sz w:val="22"/>
        </w:rPr>
        <w:t>,</w:t>
      </w:r>
      <w:r w:rsidRPr="00B6260D">
        <w:rPr>
          <w:sz w:val="22"/>
        </w:rPr>
        <w:t xml:space="preserve"> </w:t>
      </w:r>
      <w:r w:rsidR="002910CE">
        <w:rPr>
          <w:sz w:val="22"/>
        </w:rPr>
        <w:t>propunerile</w:t>
      </w:r>
      <w:r w:rsidRPr="00B6260D">
        <w:rPr>
          <w:sz w:val="22"/>
        </w:rPr>
        <w:t xml:space="preserve"> vor fi descalifica</w:t>
      </w:r>
      <w:r w:rsidR="002910CE">
        <w:rPr>
          <w:sz w:val="22"/>
        </w:rPr>
        <w:t>te</w:t>
      </w:r>
      <w:r w:rsidRPr="00B6260D">
        <w:rPr>
          <w:sz w:val="22"/>
        </w:rPr>
        <w:t>.</w:t>
      </w:r>
    </w:p>
    <w:p w14:paraId="4D4C2296" w14:textId="7B310EC6" w:rsidR="00CC7D90" w:rsidRPr="00B6260D" w:rsidRDefault="00CC7D90" w:rsidP="00965D9C">
      <w:pPr>
        <w:spacing w:after="0"/>
        <w:jc w:val="both"/>
        <w:rPr>
          <w:sz w:val="22"/>
        </w:rPr>
      </w:pPr>
      <w:r w:rsidRPr="00B6260D">
        <w:rPr>
          <w:sz w:val="22"/>
        </w:rPr>
        <w:t xml:space="preserve">O parte din criteriile de evaluare sunt criterii eliminatorii. </w:t>
      </w:r>
      <w:r w:rsidR="00EF75D1">
        <w:rPr>
          <w:sz w:val="22"/>
        </w:rPr>
        <w:t xml:space="preserve">Propunerile de </w:t>
      </w:r>
      <w:r w:rsidR="0042255B">
        <w:rPr>
          <w:sz w:val="22"/>
        </w:rPr>
        <w:t>o</w:t>
      </w:r>
      <w:r w:rsidRPr="00B6260D">
        <w:rPr>
          <w:sz w:val="22"/>
        </w:rPr>
        <w:t>biective/situri ce nu vor îndeplini aceste criterii nu vor fi evaluate și punctate</w:t>
      </w:r>
      <w:r w:rsidR="002910CE">
        <w:rPr>
          <w:sz w:val="22"/>
        </w:rPr>
        <w:t>.</w:t>
      </w:r>
      <w:r w:rsidRPr="00B6260D">
        <w:rPr>
          <w:sz w:val="22"/>
        </w:rPr>
        <w:t xml:space="preserve"> Cu toate acestea obiectivul/situl poate fi reținut pentru a face parte din ruta în cauză</w:t>
      </w:r>
      <w:r w:rsidR="006373C6">
        <w:rPr>
          <w:sz w:val="22"/>
        </w:rPr>
        <w:t xml:space="preserve"> și cuprinsă în aplicația România Atractivă</w:t>
      </w:r>
      <w:r w:rsidRPr="00B6260D">
        <w:rPr>
          <w:sz w:val="22"/>
        </w:rPr>
        <w:t>.</w:t>
      </w:r>
    </w:p>
    <w:p w14:paraId="7CD7B658" w14:textId="01A1CFCD" w:rsidR="00CC7D90" w:rsidRPr="00B6260D" w:rsidRDefault="00CC7D90" w:rsidP="00CC7D90">
      <w:pPr>
        <w:spacing w:after="0"/>
        <w:jc w:val="both"/>
        <w:rPr>
          <w:sz w:val="22"/>
        </w:rPr>
      </w:pPr>
      <w:r w:rsidRPr="00B6260D">
        <w:rPr>
          <w:sz w:val="22"/>
        </w:rPr>
        <w:t xml:space="preserve">În urma finalizării </w:t>
      </w:r>
      <w:r w:rsidR="00EC1BC8" w:rsidRPr="00B6260D">
        <w:rPr>
          <w:sz w:val="22"/>
        </w:rPr>
        <w:t xml:space="preserve">primei </w:t>
      </w:r>
      <w:r w:rsidRPr="00B6260D">
        <w:rPr>
          <w:sz w:val="22"/>
        </w:rPr>
        <w:t>etape de evaluare</w:t>
      </w:r>
      <w:r w:rsidR="00BD164B" w:rsidRPr="00B6260D">
        <w:rPr>
          <w:sz w:val="22"/>
        </w:rPr>
        <w:t xml:space="preserve">, pentru fiecare rută, </w:t>
      </w:r>
      <w:r w:rsidRPr="00B6260D">
        <w:rPr>
          <w:sz w:val="22"/>
        </w:rPr>
        <w:t xml:space="preserve">se va realiza o ordonare a </w:t>
      </w:r>
      <w:r w:rsidR="00F77D17" w:rsidRPr="00B6260D">
        <w:rPr>
          <w:sz w:val="22"/>
        </w:rPr>
        <w:t xml:space="preserve">tuturor </w:t>
      </w:r>
      <w:r w:rsidRPr="00B6260D">
        <w:rPr>
          <w:sz w:val="22"/>
        </w:rPr>
        <w:t xml:space="preserve">obiectivelor/siturilor în funcție de punctajul obținut pentru cele ce s-au calificat pentru </w:t>
      </w:r>
      <w:r w:rsidR="00F77D17" w:rsidRPr="00B6260D">
        <w:rPr>
          <w:sz w:val="22"/>
        </w:rPr>
        <w:t>promov</w:t>
      </w:r>
      <w:r w:rsidR="00EF75D1">
        <w:rPr>
          <w:sz w:val="22"/>
        </w:rPr>
        <w:t>are</w:t>
      </w:r>
      <w:r w:rsidR="00F77D17" w:rsidRPr="00B6260D">
        <w:rPr>
          <w:sz w:val="22"/>
        </w:rPr>
        <w:t>. Obiectivele ce nu se încadrează în numărul maxim de obiective finanțate în vederea promovării</w:t>
      </w:r>
      <w:r w:rsidR="00BD164B" w:rsidRPr="00B6260D">
        <w:rPr>
          <w:sz w:val="22"/>
        </w:rPr>
        <w:t xml:space="preserve"> (20/25/30 în funcție de rută)</w:t>
      </w:r>
      <w:r w:rsidR="00F77D17" w:rsidRPr="00B6260D">
        <w:rPr>
          <w:sz w:val="22"/>
        </w:rPr>
        <w:t xml:space="preserve"> vor constitui, în ordinea </w:t>
      </w:r>
      <w:r w:rsidR="00BD164B" w:rsidRPr="00B6260D">
        <w:rPr>
          <w:sz w:val="22"/>
        </w:rPr>
        <w:t xml:space="preserve">descrescătoare a </w:t>
      </w:r>
      <w:r w:rsidR="00F77D17" w:rsidRPr="00B6260D">
        <w:rPr>
          <w:sz w:val="22"/>
        </w:rPr>
        <w:t>punctajului, lista de rezervă.</w:t>
      </w:r>
    </w:p>
    <w:p w14:paraId="467B44B6" w14:textId="069D265D" w:rsidR="00E94904" w:rsidRDefault="00CC7D90" w:rsidP="00CC7D90">
      <w:pPr>
        <w:spacing w:after="0"/>
        <w:jc w:val="both"/>
        <w:rPr>
          <w:color w:val="000000"/>
          <w:sz w:val="22"/>
          <w:szCs w:val="22"/>
        </w:rPr>
      </w:pPr>
      <w:r w:rsidRPr="00B6260D">
        <w:rPr>
          <w:sz w:val="22"/>
        </w:rPr>
        <w:t>În cazul obținerii aceluiași punctaj de către două obiective</w:t>
      </w:r>
      <w:r w:rsidR="00E94904">
        <w:rPr>
          <w:sz w:val="22"/>
        </w:rPr>
        <w:t xml:space="preserve"> candidate la ultimul loc disponibil pentru </w:t>
      </w:r>
      <w:r w:rsidR="00EF75D1">
        <w:rPr>
          <w:sz w:val="22"/>
        </w:rPr>
        <w:t>promovare</w:t>
      </w:r>
      <w:r w:rsidR="00E94904">
        <w:rPr>
          <w:sz w:val="22"/>
        </w:rPr>
        <w:t xml:space="preserve">, </w:t>
      </w:r>
      <w:r w:rsidRPr="00B6260D">
        <w:rPr>
          <w:sz w:val="22"/>
        </w:rPr>
        <w:t>departajarea se va realiza în funcție de clasarea o</w:t>
      </w:r>
      <w:r w:rsidR="00455C1B" w:rsidRPr="00B6260D">
        <w:rPr>
          <w:sz w:val="22"/>
        </w:rPr>
        <w:t>biectivului ca monument istoric, având prioritate monumentele din patrimoniul UNESCO</w:t>
      </w:r>
      <w:r w:rsidR="00BD164B" w:rsidRPr="00B6260D">
        <w:rPr>
          <w:sz w:val="22"/>
        </w:rPr>
        <w:t xml:space="preserve">, urmat de cele din </w:t>
      </w:r>
      <w:r w:rsidR="00455C1B" w:rsidRPr="00B6260D">
        <w:rPr>
          <w:sz w:val="22"/>
        </w:rPr>
        <w:t>categori</w:t>
      </w:r>
      <w:r w:rsidR="00B03000">
        <w:rPr>
          <w:sz w:val="22"/>
        </w:rPr>
        <w:t>a</w:t>
      </w:r>
      <w:r w:rsidR="00455C1B" w:rsidRPr="00B6260D">
        <w:rPr>
          <w:sz w:val="22"/>
        </w:rPr>
        <w:t xml:space="preserve"> A</w:t>
      </w:r>
      <w:r w:rsidR="00BD164B" w:rsidRPr="00B6260D">
        <w:rPr>
          <w:sz w:val="22"/>
        </w:rPr>
        <w:t>, ulterior categoria B și la final cele aflate în curs de clasare</w:t>
      </w:r>
      <w:r w:rsidRPr="00B6260D">
        <w:rPr>
          <w:sz w:val="22"/>
        </w:rPr>
        <w:t>.</w:t>
      </w:r>
      <w:r w:rsidR="006C39A0">
        <w:rPr>
          <w:color w:val="000000"/>
          <w:sz w:val="22"/>
          <w:szCs w:val="22"/>
        </w:rPr>
        <w:t xml:space="preserve"> </w:t>
      </w:r>
      <w:r w:rsidR="00E94904">
        <w:rPr>
          <w:color w:val="000000"/>
          <w:sz w:val="22"/>
          <w:szCs w:val="22"/>
        </w:rPr>
        <w:t>Dacă</w:t>
      </w:r>
      <w:r w:rsidR="00EF75D1">
        <w:rPr>
          <w:color w:val="000000"/>
          <w:sz w:val="22"/>
          <w:szCs w:val="22"/>
        </w:rPr>
        <w:t>,</w:t>
      </w:r>
      <w:r w:rsidR="00E94904">
        <w:rPr>
          <w:color w:val="000000"/>
          <w:sz w:val="22"/>
          <w:szCs w:val="22"/>
        </w:rPr>
        <w:t xml:space="preserve"> urmare a departajării</w:t>
      </w:r>
      <w:r w:rsidR="0016169D">
        <w:rPr>
          <w:color w:val="000000"/>
          <w:sz w:val="22"/>
          <w:szCs w:val="22"/>
        </w:rPr>
        <w:t xml:space="preserve"> menționate mai sus,</w:t>
      </w:r>
      <w:r w:rsidR="00E94904">
        <w:rPr>
          <w:color w:val="000000"/>
          <w:sz w:val="22"/>
          <w:szCs w:val="22"/>
        </w:rPr>
        <w:t xml:space="preserve"> în continuare</w:t>
      </w:r>
      <w:r w:rsidR="006C39A0">
        <w:rPr>
          <w:color w:val="000000"/>
          <w:sz w:val="22"/>
          <w:szCs w:val="22"/>
        </w:rPr>
        <w:t xml:space="preserve"> punctaj</w:t>
      </w:r>
      <w:r w:rsidR="00E94904">
        <w:rPr>
          <w:color w:val="000000"/>
          <w:sz w:val="22"/>
          <w:szCs w:val="22"/>
        </w:rPr>
        <w:t>ul este</w:t>
      </w:r>
      <w:r w:rsidR="006C39A0">
        <w:rPr>
          <w:color w:val="000000"/>
          <w:sz w:val="22"/>
          <w:szCs w:val="22"/>
        </w:rPr>
        <w:t xml:space="preserve"> </w:t>
      </w:r>
      <w:r w:rsidR="00E94904">
        <w:rPr>
          <w:color w:val="000000"/>
          <w:sz w:val="22"/>
          <w:szCs w:val="22"/>
        </w:rPr>
        <w:t xml:space="preserve">la </w:t>
      </w:r>
      <w:r w:rsidR="006C39A0">
        <w:rPr>
          <w:color w:val="000000"/>
          <w:sz w:val="22"/>
          <w:szCs w:val="22"/>
        </w:rPr>
        <w:t>egal</w:t>
      </w:r>
      <w:r w:rsidR="00E94904">
        <w:rPr>
          <w:color w:val="000000"/>
          <w:sz w:val="22"/>
          <w:szCs w:val="22"/>
        </w:rPr>
        <w:t xml:space="preserve">itate, </w:t>
      </w:r>
      <w:r w:rsidR="00EF75D1">
        <w:rPr>
          <w:color w:val="000000"/>
          <w:sz w:val="22"/>
          <w:szCs w:val="22"/>
        </w:rPr>
        <w:t>atunci va avea prioritate obiectivul pentru care propunerea  a fost depusă mai devreme.</w:t>
      </w:r>
    </w:p>
    <w:p w14:paraId="68BA70FC" w14:textId="4C54CD85" w:rsidR="00CC7D90" w:rsidRPr="009B29CE" w:rsidRDefault="00CC7D90" w:rsidP="00CC7D90">
      <w:pPr>
        <w:spacing w:after="0"/>
        <w:jc w:val="both"/>
        <w:rPr>
          <w:color w:val="000000"/>
          <w:sz w:val="22"/>
        </w:rPr>
      </w:pPr>
      <w:r w:rsidRPr="009B29CE">
        <w:rPr>
          <w:color w:val="000000"/>
          <w:sz w:val="22"/>
        </w:rPr>
        <w:t>Lista</w:t>
      </w:r>
      <w:r w:rsidR="00BD164B" w:rsidRPr="009B29CE">
        <w:rPr>
          <w:color w:val="000000"/>
          <w:sz w:val="22"/>
        </w:rPr>
        <w:t xml:space="preserve"> obiectivelor incluse în rută</w:t>
      </w:r>
      <w:r w:rsidRPr="009B29CE">
        <w:rPr>
          <w:color w:val="000000"/>
          <w:sz w:val="22"/>
        </w:rPr>
        <w:t xml:space="preserve"> va conține inclusiv obiectivele/siturile ce nu au </w:t>
      </w:r>
      <w:r w:rsidR="0069126E" w:rsidRPr="009B29CE">
        <w:rPr>
          <w:color w:val="000000"/>
          <w:sz w:val="22"/>
        </w:rPr>
        <w:t>îndeplinit</w:t>
      </w:r>
      <w:r w:rsidR="00816D22" w:rsidRPr="009B29CE">
        <w:rPr>
          <w:color w:val="000000"/>
          <w:sz w:val="22"/>
        </w:rPr>
        <w:t xml:space="preserve"> </w:t>
      </w:r>
      <w:r w:rsidR="00816D22">
        <w:rPr>
          <w:color w:val="000000"/>
          <w:sz w:val="22"/>
          <w:szCs w:val="22"/>
        </w:rPr>
        <w:t>criteriile</w:t>
      </w:r>
      <w:r w:rsidRPr="009B29CE">
        <w:rPr>
          <w:color w:val="000000"/>
          <w:sz w:val="22"/>
        </w:rPr>
        <w:t xml:space="preserve"> eliminatorii</w:t>
      </w:r>
      <w:r w:rsidR="0069126E" w:rsidRPr="009B29CE">
        <w:rPr>
          <w:color w:val="000000"/>
          <w:sz w:val="22"/>
        </w:rPr>
        <w:t xml:space="preserve"> (nefiind ulterior punctate)</w:t>
      </w:r>
      <w:r w:rsidR="00BD164B" w:rsidRPr="009B29CE">
        <w:rPr>
          <w:color w:val="000000"/>
          <w:sz w:val="22"/>
        </w:rPr>
        <w:t>,</w:t>
      </w:r>
      <w:r w:rsidRPr="009B29CE">
        <w:rPr>
          <w:color w:val="000000"/>
          <w:sz w:val="22"/>
        </w:rPr>
        <w:t xml:space="preserve"> dar care sunt reținute pentru a face parte din rută</w:t>
      </w:r>
      <w:r w:rsidR="00B03000">
        <w:rPr>
          <w:color w:val="000000"/>
          <w:sz w:val="22"/>
        </w:rPr>
        <w:t xml:space="preserve"> și incluse în aplicația România Atractivă</w:t>
      </w:r>
      <w:r w:rsidRPr="009B29CE">
        <w:rPr>
          <w:color w:val="000000"/>
          <w:sz w:val="22"/>
        </w:rPr>
        <w:t>.</w:t>
      </w:r>
    </w:p>
    <w:p w14:paraId="644A96B8" w14:textId="76DFFA99" w:rsidR="00CC7D90" w:rsidRDefault="00F77D17" w:rsidP="00965D9C">
      <w:pPr>
        <w:spacing w:after="0"/>
        <w:jc w:val="both"/>
        <w:rPr>
          <w:color w:val="000000"/>
          <w:sz w:val="22"/>
        </w:rPr>
      </w:pPr>
      <w:r w:rsidRPr="009B29CE">
        <w:rPr>
          <w:color w:val="000000"/>
          <w:sz w:val="22"/>
        </w:rPr>
        <w:t>Dintre obiectivele propuse pentru promovare (în cadrul Rutelor castelelor, curiilor din zona Transilvaniei, culelor, bisericilor fortificate, bisericilor de lemn, mânăstirilor din zona Moldovei, Sfântul Ladislau pe teritoriul României, Traseul castrelor romane, cetăților) se vor selecta obiectivele/siturile</w:t>
      </w:r>
      <w:r w:rsidR="007D606A">
        <w:rPr>
          <w:color w:val="000000"/>
          <w:sz w:val="22"/>
        </w:rPr>
        <w:t xml:space="preserve"> </w:t>
      </w:r>
      <w:r w:rsidRPr="009B29CE">
        <w:rPr>
          <w:color w:val="000000"/>
          <w:sz w:val="22"/>
        </w:rPr>
        <w:t>în vederea renovării/restaurării</w:t>
      </w:r>
      <w:r w:rsidR="00B03000">
        <w:rPr>
          <w:color w:val="000000"/>
          <w:sz w:val="22"/>
        </w:rPr>
        <w:t>/modernizării</w:t>
      </w:r>
      <w:r w:rsidRPr="009B29CE">
        <w:rPr>
          <w:color w:val="000000"/>
          <w:sz w:val="22"/>
        </w:rPr>
        <w:t xml:space="preserve"> și se vor evalua conform punctajului.</w:t>
      </w:r>
    </w:p>
    <w:p w14:paraId="6602561E" w14:textId="55C6CE7C" w:rsidR="00E94904" w:rsidRPr="009B29CE" w:rsidRDefault="0016169D" w:rsidP="00965D9C">
      <w:pPr>
        <w:spacing w:after="0"/>
        <w:jc w:val="both"/>
        <w:rPr>
          <w:color w:val="000000"/>
          <w:sz w:val="22"/>
        </w:rPr>
      </w:pPr>
      <w:r w:rsidRPr="00B6260D">
        <w:rPr>
          <w:sz w:val="22"/>
        </w:rPr>
        <w:t>În cazul obținerii aceluiași punctaj de către două obiective</w:t>
      </w:r>
      <w:r>
        <w:rPr>
          <w:sz w:val="22"/>
        </w:rPr>
        <w:t>, candidate la ultimul loc disponibil pentru restaur</w:t>
      </w:r>
      <w:r w:rsidR="00EF75D1">
        <w:rPr>
          <w:sz w:val="22"/>
        </w:rPr>
        <w:t>are</w:t>
      </w:r>
      <w:r>
        <w:rPr>
          <w:sz w:val="22"/>
        </w:rPr>
        <w:t>/reabilit</w:t>
      </w:r>
      <w:r w:rsidR="00EF75D1">
        <w:rPr>
          <w:sz w:val="22"/>
        </w:rPr>
        <w:t>are</w:t>
      </w:r>
      <w:r>
        <w:rPr>
          <w:sz w:val="22"/>
        </w:rPr>
        <w:t>/renov</w:t>
      </w:r>
      <w:r w:rsidR="00EF75D1">
        <w:rPr>
          <w:sz w:val="22"/>
        </w:rPr>
        <w:t>are</w:t>
      </w:r>
      <w:r>
        <w:rPr>
          <w:sz w:val="22"/>
        </w:rPr>
        <w:t xml:space="preserve">, </w:t>
      </w:r>
      <w:r>
        <w:rPr>
          <w:color w:val="000000"/>
          <w:sz w:val="22"/>
          <w:szCs w:val="22"/>
        </w:rPr>
        <w:t xml:space="preserve">atunci va avea prioritate obiectivul pentru care </w:t>
      </w:r>
      <w:r w:rsidR="00EF75D1">
        <w:rPr>
          <w:color w:val="000000"/>
          <w:sz w:val="22"/>
          <w:szCs w:val="22"/>
        </w:rPr>
        <w:t xml:space="preserve">propunerea </w:t>
      </w:r>
      <w:r>
        <w:rPr>
          <w:color w:val="000000"/>
          <w:sz w:val="22"/>
          <w:szCs w:val="22"/>
        </w:rPr>
        <w:t xml:space="preserve"> a fost depusă mai devreme.</w:t>
      </w:r>
    </w:p>
    <w:p w14:paraId="6C1FA419" w14:textId="78D61490" w:rsidR="0069126E" w:rsidRPr="00B6260D" w:rsidRDefault="00496CBE" w:rsidP="00965D9C">
      <w:pPr>
        <w:spacing w:after="0"/>
        <w:jc w:val="both"/>
        <w:rPr>
          <w:sz w:val="22"/>
        </w:rPr>
      </w:pPr>
      <w:r w:rsidRPr="00B6260D">
        <w:rPr>
          <w:sz w:val="22"/>
        </w:rPr>
        <w:t>Pentru obiectivele propuse pentru restaurare/reabilitare/renovare</w:t>
      </w:r>
      <w:r w:rsidR="00B03000">
        <w:rPr>
          <w:sz w:val="22"/>
        </w:rPr>
        <w:t>/modernizare</w:t>
      </w:r>
      <w:r w:rsidRPr="00B6260D">
        <w:rPr>
          <w:sz w:val="22"/>
        </w:rPr>
        <w:t xml:space="preserve"> se va realiza o listă de rezervă, ce va cuprinde obiectivele în </w:t>
      </w:r>
      <w:r w:rsidR="00337E5D" w:rsidRPr="00B6260D">
        <w:rPr>
          <w:sz w:val="22"/>
        </w:rPr>
        <w:t xml:space="preserve">ordine </w:t>
      </w:r>
      <w:r w:rsidRPr="00B6260D">
        <w:rPr>
          <w:sz w:val="22"/>
        </w:rPr>
        <w:t>descrescătoare a punctajului obținut, cu identificarea județului din care face parte obiectivul</w:t>
      </w:r>
      <w:r w:rsidR="0069126E" w:rsidRPr="00B6260D">
        <w:rPr>
          <w:sz w:val="22"/>
        </w:rPr>
        <w:t>.</w:t>
      </w:r>
      <w:r w:rsidR="00337E5D" w:rsidRPr="00B6260D">
        <w:rPr>
          <w:sz w:val="22"/>
        </w:rPr>
        <w:t xml:space="preserve"> </w:t>
      </w:r>
    </w:p>
    <w:p w14:paraId="1C84F64D" w14:textId="26CD36CE" w:rsidR="007E1E9C" w:rsidRPr="00B72DEA" w:rsidRDefault="006E312B" w:rsidP="001F04CD">
      <w:pPr>
        <w:pStyle w:val="Titlu2"/>
        <w:numPr>
          <w:ilvl w:val="1"/>
          <w:numId w:val="15"/>
        </w:numPr>
        <w:spacing w:after="240"/>
        <w:jc w:val="both"/>
        <w:rPr>
          <w:snapToGrid w:val="0"/>
          <w:color w:val="0070C0"/>
          <w:sz w:val="22"/>
          <w:szCs w:val="22"/>
        </w:rPr>
      </w:pPr>
      <w:bookmarkStart w:id="31" w:name="_Toc95395270"/>
      <w:bookmarkStart w:id="32" w:name="_Toc96498397"/>
      <w:bookmarkEnd w:id="31"/>
      <w:r w:rsidRPr="00B72DEA">
        <w:rPr>
          <w:snapToGrid w:val="0"/>
          <w:color w:val="0070C0"/>
          <w:sz w:val="22"/>
          <w:szCs w:val="22"/>
        </w:rPr>
        <w:t xml:space="preserve">Criterii </w:t>
      </w:r>
      <w:r w:rsidR="00D505AE" w:rsidRPr="00B72DEA">
        <w:rPr>
          <w:snapToGrid w:val="0"/>
          <w:color w:val="0070C0"/>
          <w:sz w:val="22"/>
          <w:szCs w:val="22"/>
        </w:rPr>
        <w:t>de evaluare pentru promovarea obiectivelor</w:t>
      </w:r>
      <w:bookmarkEnd w:id="32"/>
    </w:p>
    <w:p w14:paraId="33E99934" w14:textId="77777777" w:rsidR="00485723" w:rsidRDefault="00D505AE" w:rsidP="00B6260D">
      <w:pPr>
        <w:numPr>
          <w:ilvl w:val="2"/>
          <w:numId w:val="69"/>
        </w:numPr>
        <w:spacing w:before="240" w:after="240"/>
        <w:jc w:val="both"/>
        <w:rPr>
          <w:rFonts w:cs="Arial"/>
          <w:b/>
          <w:bCs/>
          <w:color w:val="0070C0"/>
          <w:sz w:val="22"/>
          <w:szCs w:val="22"/>
          <w:u w:val="single"/>
        </w:rPr>
      </w:pPr>
      <w:r w:rsidRPr="00D667C1">
        <w:rPr>
          <w:rFonts w:cs="Arial"/>
          <w:b/>
          <w:bCs/>
          <w:color w:val="0070C0"/>
          <w:sz w:val="22"/>
          <w:szCs w:val="22"/>
          <w:u w:val="single"/>
        </w:rPr>
        <w:t xml:space="preserve">Ruta </w:t>
      </w:r>
      <w:r w:rsidR="006D5255" w:rsidRPr="00D667C1">
        <w:rPr>
          <w:rFonts w:cs="Arial"/>
          <w:b/>
          <w:bCs/>
          <w:color w:val="0070C0"/>
          <w:sz w:val="22"/>
          <w:szCs w:val="22"/>
          <w:u w:val="single"/>
        </w:rPr>
        <w:t xml:space="preserve">castelelor, </w:t>
      </w:r>
      <w:r w:rsidR="00D667C1" w:rsidRPr="00D667C1">
        <w:rPr>
          <w:rFonts w:cs="Arial"/>
          <w:b/>
          <w:bCs/>
          <w:color w:val="0070C0"/>
          <w:sz w:val="22"/>
          <w:szCs w:val="22"/>
          <w:u w:val="single"/>
        </w:rPr>
        <w:t xml:space="preserve">Ruta bisericilor fortificate, </w:t>
      </w:r>
      <w:r w:rsidR="006D5255" w:rsidRPr="00D667C1">
        <w:rPr>
          <w:rFonts w:cs="Arial"/>
          <w:b/>
          <w:bCs/>
          <w:color w:val="0070C0"/>
          <w:sz w:val="22"/>
          <w:szCs w:val="22"/>
          <w:u w:val="single"/>
        </w:rPr>
        <w:t>Ruta bisericilor de lemn, Ruta mânăstirilor din zona Moldovei</w:t>
      </w:r>
      <w:r w:rsidR="001E0314" w:rsidRPr="00D667C1">
        <w:rPr>
          <w:rFonts w:cs="Arial"/>
          <w:b/>
          <w:bCs/>
          <w:color w:val="0070C0"/>
          <w:sz w:val="22"/>
          <w:szCs w:val="22"/>
          <w:u w:val="single"/>
        </w:rPr>
        <w:t>,</w:t>
      </w:r>
      <w:r w:rsidR="006D5255" w:rsidRPr="00D667C1">
        <w:rPr>
          <w:rFonts w:cs="Arial"/>
          <w:b/>
          <w:bCs/>
          <w:color w:val="0070C0"/>
          <w:sz w:val="22"/>
          <w:szCs w:val="22"/>
          <w:u w:val="single"/>
        </w:rPr>
        <w:t xml:space="preserve"> Traseul </w:t>
      </w:r>
      <w:r w:rsidR="001E0314" w:rsidRPr="00D667C1">
        <w:rPr>
          <w:rFonts w:cs="Arial"/>
          <w:b/>
          <w:bCs/>
          <w:color w:val="0070C0"/>
          <w:sz w:val="22"/>
          <w:szCs w:val="22"/>
          <w:u w:val="single"/>
        </w:rPr>
        <w:t>castrelor ro</w:t>
      </w:r>
      <w:r w:rsidR="006D5255" w:rsidRPr="00D667C1">
        <w:rPr>
          <w:rFonts w:cs="Arial"/>
          <w:b/>
          <w:bCs/>
          <w:color w:val="0070C0"/>
          <w:sz w:val="22"/>
          <w:szCs w:val="22"/>
          <w:u w:val="single"/>
        </w:rPr>
        <w:t>mane și Ruta cetăților</w:t>
      </w:r>
    </w:p>
    <w:p w14:paraId="23A72055" w14:textId="47008C31" w:rsidR="003C2495" w:rsidRPr="00D024A3" w:rsidRDefault="003C2495" w:rsidP="00D024A3">
      <w:pPr>
        <w:spacing w:before="240" w:after="240"/>
        <w:jc w:val="both"/>
        <w:rPr>
          <w:rFonts w:cs="Arial"/>
          <w:sz w:val="22"/>
          <w:szCs w:val="22"/>
        </w:rPr>
      </w:pPr>
      <w:r w:rsidRPr="00D024A3">
        <w:rPr>
          <w:rFonts w:cs="Arial"/>
          <w:sz w:val="22"/>
          <w:szCs w:val="22"/>
        </w:rPr>
        <w:t xml:space="preserve">Pentru cele 6 rute mai sus menționate se vor folosi următoarele </w:t>
      </w:r>
      <w:r w:rsidR="00B72EC4">
        <w:rPr>
          <w:rFonts w:cs="Arial"/>
          <w:sz w:val="22"/>
          <w:szCs w:val="22"/>
        </w:rPr>
        <w:t xml:space="preserve">criterii eliminatorii și punctate, iar punctajul maxim ce poate fi acordat </w:t>
      </w:r>
      <w:r w:rsidRPr="00D024A3">
        <w:rPr>
          <w:rFonts w:cs="Arial"/>
          <w:sz w:val="22"/>
          <w:szCs w:val="22"/>
        </w:rPr>
        <w:t xml:space="preserve">este de </w:t>
      </w:r>
      <w:r w:rsidR="00542455">
        <w:rPr>
          <w:rFonts w:cs="Arial"/>
          <w:sz w:val="22"/>
          <w:szCs w:val="22"/>
        </w:rPr>
        <w:t>85</w:t>
      </w:r>
      <w:r w:rsidRPr="00D024A3">
        <w:rPr>
          <w:rFonts w:cs="Arial"/>
          <w:sz w:val="22"/>
          <w:szCs w:val="22"/>
        </w:rPr>
        <w:t xml:space="preserve"> puncte.</w:t>
      </w:r>
    </w:p>
    <w:p w14:paraId="5D901872" w14:textId="77777777" w:rsidR="00C108D8" w:rsidRPr="00BD3608" w:rsidRDefault="00C108D8" w:rsidP="00703572">
      <w:pPr>
        <w:numPr>
          <w:ilvl w:val="0"/>
          <w:numId w:val="20"/>
        </w:numPr>
        <w:spacing w:before="240" w:after="240"/>
        <w:jc w:val="both"/>
        <w:rPr>
          <w:rFonts w:cs="Arial"/>
          <w:b/>
          <w:bCs/>
          <w:color w:val="00B0F0"/>
          <w:sz w:val="22"/>
          <w:szCs w:val="22"/>
        </w:rPr>
      </w:pPr>
      <w:r w:rsidRPr="00BD3608">
        <w:rPr>
          <w:rFonts w:cs="Arial"/>
          <w:b/>
          <w:bCs/>
          <w:color w:val="00B0F0"/>
          <w:sz w:val="22"/>
          <w:szCs w:val="22"/>
        </w:rPr>
        <w:t xml:space="preserve">Obiectivul a beneficiat </w:t>
      </w:r>
      <w:r w:rsidR="00F95CA3" w:rsidRPr="00BD3608">
        <w:rPr>
          <w:rFonts w:cs="Arial"/>
          <w:b/>
          <w:bCs/>
          <w:color w:val="00B0F0"/>
          <w:sz w:val="22"/>
          <w:szCs w:val="22"/>
        </w:rPr>
        <w:t xml:space="preserve">anterior </w:t>
      </w:r>
      <w:r w:rsidRPr="00BD3608">
        <w:rPr>
          <w:rFonts w:cs="Arial"/>
          <w:b/>
          <w:bCs/>
          <w:color w:val="00B0F0"/>
          <w:sz w:val="22"/>
          <w:szCs w:val="22"/>
        </w:rPr>
        <w:t xml:space="preserve">de finanțare </w:t>
      </w:r>
      <w:r>
        <w:rPr>
          <w:rFonts w:cs="Arial"/>
          <w:b/>
          <w:bCs/>
          <w:color w:val="00B0F0"/>
          <w:sz w:val="22"/>
          <w:szCs w:val="22"/>
        </w:rPr>
        <w:t>UE</w:t>
      </w:r>
      <w:r w:rsidR="00F95CA3">
        <w:rPr>
          <w:rFonts w:cs="Arial"/>
          <w:b/>
          <w:bCs/>
          <w:color w:val="00B0F0"/>
          <w:sz w:val="22"/>
          <w:szCs w:val="22"/>
        </w:rPr>
        <w:t xml:space="preserve"> </w:t>
      </w:r>
      <w:r w:rsidRPr="00D7658D">
        <w:rPr>
          <w:rFonts w:cs="Arial"/>
          <w:b/>
          <w:bCs/>
          <w:color w:val="FF0000"/>
          <w:sz w:val="22"/>
          <w:szCs w:val="22"/>
        </w:rPr>
        <w:t>(criteriu eliminatoriu)</w:t>
      </w:r>
    </w:p>
    <w:p w14:paraId="7C06B6C3" w14:textId="77777777" w:rsidR="00C108D8" w:rsidRPr="00BD3608" w:rsidRDefault="00C108D8" w:rsidP="00703572">
      <w:pPr>
        <w:numPr>
          <w:ilvl w:val="1"/>
          <w:numId w:val="47"/>
        </w:numPr>
        <w:spacing w:before="60" w:after="60"/>
        <w:jc w:val="both"/>
        <w:rPr>
          <w:rFonts w:cs="Arial"/>
          <w:bCs/>
          <w:color w:val="000000"/>
          <w:sz w:val="22"/>
          <w:szCs w:val="22"/>
        </w:rPr>
      </w:pPr>
      <w:r w:rsidRPr="00BD3608">
        <w:rPr>
          <w:rFonts w:cs="Arial"/>
          <w:bCs/>
          <w:color w:val="000000"/>
          <w:sz w:val="22"/>
          <w:szCs w:val="22"/>
        </w:rPr>
        <w:lastRenderedPageBreak/>
        <w:t>obiectivul a beneficiat anterior de finanțare din fonduri UE prin POR, PNDR, alte fonduri europene;</w:t>
      </w:r>
    </w:p>
    <w:p w14:paraId="289E3F84" w14:textId="383C95C4" w:rsidR="00F95CA3" w:rsidRDefault="00F95CA3" w:rsidP="00C108D8">
      <w:pPr>
        <w:tabs>
          <w:tab w:val="left" w:pos="1080"/>
        </w:tabs>
        <w:spacing w:before="60" w:after="60"/>
        <w:jc w:val="both"/>
        <w:rPr>
          <w:rFonts w:cs="Arial"/>
          <w:bCs/>
          <w:color w:val="000000"/>
          <w:sz w:val="22"/>
          <w:szCs w:val="22"/>
        </w:rPr>
      </w:pPr>
      <w:r>
        <w:rPr>
          <w:rFonts w:cs="Arial"/>
          <w:bCs/>
          <w:color w:val="000000"/>
          <w:sz w:val="22"/>
          <w:szCs w:val="22"/>
        </w:rPr>
        <w:t xml:space="preserve">În situația în care </w:t>
      </w:r>
      <w:r w:rsidR="00267939">
        <w:rPr>
          <w:rFonts w:cs="Arial"/>
          <w:bCs/>
          <w:color w:val="000000"/>
          <w:sz w:val="22"/>
          <w:szCs w:val="22"/>
        </w:rPr>
        <w:t>obiectiv</w:t>
      </w:r>
      <w:r w:rsidR="00F92285">
        <w:rPr>
          <w:rFonts w:cs="Arial"/>
          <w:bCs/>
          <w:color w:val="000000"/>
          <w:sz w:val="22"/>
          <w:szCs w:val="22"/>
        </w:rPr>
        <w:t>ul</w:t>
      </w:r>
      <w:r w:rsidR="00267939">
        <w:rPr>
          <w:rFonts w:cs="Arial"/>
          <w:bCs/>
          <w:color w:val="000000"/>
          <w:sz w:val="22"/>
          <w:szCs w:val="22"/>
        </w:rPr>
        <w:t xml:space="preserve"> a beneficiat de finanțare UE</w:t>
      </w:r>
      <w:r w:rsidR="00550749">
        <w:rPr>
          <w:rFonts w:cs="Arial"/>
          <w:bCs/>
          <w:color w:val="000000"/>
          <w:sz w:val="22"/>
          <w:szCs w:val="22"/>
        </w:rPr>
        <w:t>,</w:t>
      </w:r>
      <w:r w:rsidR="00267939">
        <w:rPr>
          <w:rFonts w:cs="Arial"/>
          <w:bCs/>
          <w:color w:val="000000"/>
          <w:sz w:val="22"/>
          <w:szCs w:val="22"/>
        </w:rPr>
        <w:t xml:space="preserve"> </w:t>
      </w:r>
      <w:r w:rsidR="00EF75D1">
        <w:rPr>
          <w:rFonts w:cs="Arial"/>
          <w:bCs/>
          <w:color w:val="000000"/>
          <w:sz w:val="22"/>
          <w:szCs w:val="22"/>
        </w:rPr>
        <w:t>a</w:t>
      </w:r>
      <w:r w:rsidR="0042255B">
        <w:rPr>
          <w:rFonts w:cs="Arial"/>
          <w:bCs/>
          <w:color w:val="000000"/>
          <w:sz w:val="22"/>
          <w:szCs w:val="22"/>
        </w:rPr>
        <w:t>c</w:t>
      </w:r>
      <w:r w:rsidR="00EF75D1">
        <w:rPr>
          <w:rFonts w:cs="Arial"/>
          <w:bCs/>
          <w:color w:val="000000"/>
          <w:sz w:val="22"/>
          <w:szCs w:val="22"/>
        </w:rPr>
        <w:t xml:space="preserve">esta nu va fi promovat, dar </w:t>
      </w:r>
      <w:r w:rsidR="00281C4D">
        <w:rPr>
          <w:rFonts w:cs="Arial"/>
          <w:bCs/>
          <w:color w:val="000000"/>
          <w:sz w:val="22"/>
          <w:szCs w:val="22"/>
        </w:rPr>
        <w:t>va</w:t>
      </w:r>
      <w:r>
        <w:rPr>
          <w:rFonts w:cs="Arial"/>
          <w:bCs/>
          <w:color w:val="000000"/>
          <w:sz w:val="22"/>
          <w:szCs w:val="22"/>
        </w:rPr>
        <w:t xml:space="preserve"> fi reținut pentru a face parte din ruta în cauză</w:t>
      </w:r>
      <w:r w:rsidR="00B03000">
        <w:rPr>
          <w:rFonts w:cs="Arial"/>
          <w:bCs/>
          <w:color w:val="000000"/>
          <w:sz w:val="22"/>
          <w:szCs w:val="22"/>
        </w:rPr>
        <w:t xml:space="preserve"> și va fi cuprins în aplicația România Atractivă</w:t>
      </w:r>
      <w:r w:rsidR="00E07101">
        <w:rPr>
          <w:rFonts w:cs="Arial"/>
          <w:bCs/>
          <w:color w:val="000000"/>
          <w:sz w:val="22"/>
          <w:szCs w:val="22"/>
        </w:rPr>
        <w:t>.</w:t>
      </w:r>
    </w:p>
    <w:p w14:paraId="59F77B5A" w14:textId="77777777" w:rsidR="00E07101" w:rsidRPr="00BD3608" w:rsidRDefault="00E07101" w:rsidP="00703572">
      <w:pPr>
        <w:numPr>
          <w:ilvl w:val="0"/>
          <w:numId w:val="20"/>
        </w:numPr>
        <w:spacing w:before="240" w:after="240"/>
        <w:jc w:val="both"/>
        <w:rPr>
          <w:rFonts w:cs="Arial"/>
          <w:b/>
          <w:bCs/>
          <w:color w:val="00B0F0"/>
          <w:sz w:val="22"/>
          <w:szCs w:val="22"/>
        </w:rPr>
      </w:pPr>
      <w:r w:rsidRPr="00BD3608">
        <w:rPr>
          <w:rFonts w:cs="Arial"/>
          <w:b/>
          <w:bCs/>
          <w:color w:val="00B0F0"/>
          <w:sz w:val="22"/>
          <w:szCs w:val="22"/>
        </w:rPr>
        <w:t xml:space="preserve">Obiectivul este </w:t>
      </w:r>
      <w:r w:rsidR="002A1826">
        <w:rPr>
          <w:rFonts w:cs="Arial"/>
          <w:b/>
          <w:bCs/>
          <w:color w:val="00B0F0"/>
          <w:sz w:val="22"/>
          <w:szCs w:val="22"/>
        </w:rPr>
        <w:t xml:space="preserve">sau va fi </w:t>
      </w:r>
      <w:r w:rsidRPr="00BD3608">
        <w:rPr>
          <w:rFonts w:cs="Arial"/>
          <w:b/>
          <w:bCs/>
          <w:color w:val="00B0F0"/>
          <w:sz w:val="22"/>
          <w:szCs w:val="22"/>
        </w:rPr>
        <w:t xml:space="preserve">deschis publicului </w:t>
      </w:r>
      <w:r w:rsidRPr="00D7658D">
        <w:rPr>
          <w:rFonts w:cs="Arial"/>
          <w:b/>
          <w:bCs/>
          <w:color w:val="FF0000"/>
          <w:sz w:val="22"/>
          <w:szCs w:val="22"/>
        </w:rPr>
        <w:t>(criteriu eliminatoriu)</w:t>
      </w:r>
    </w:p>
    <w:p w14:paraId="064401B8" w14:textId="372FB495" w:rsidR="009F726A" w:rsidRDefault="009F726A" w:rsidP="009F726A">
      <w:pPr>
        <w:tabs>
          <w:tab w:val="left" w:pos="1080"/>
        </w:tabs>
        <w:spacing w:before="60" w:after="60"/>
        <w:jc w:val="both"/>
        <w:rPr>
          <w:rFonts w:cs="Arial"/>
          <w:bCs/>
          <w:color w:val="000000"/>
          <w:sz w:val="22"/>
          <w:szCs w:val="22"/>
        </w:rPr>
      </w:pPr>
      <w:r>
        <w:rPr>
          <w:rFonts w:cs="Arial"/>
          <w:bCs/>
          <w:sz w:val="22"/>
          <w:szCs w:val="22"/>
        </w:rPr>
        <w:t>O</w:t>
      </w:r>
      <w:r w:rsidR="00E07101" w:rsidRPr="00BD3608">
        <w:rPr>
          <w:rFonts w:cs="Arial"/>
          <w:bCs/>
          <w:sz w:val="22"/>
          <w:szCs w:val="22"/>
        </w:rPr>
        <w:t>biectiv</w:t>
      </w:r>
      <w:r w:rsidR="00793416">
        <w:rPr>
          <w:rFonts w:cs="Arial"/>
          <w:bCs/>
          <w:sz w:val="22"/>
          <w:szCs w:val="22"/>
        </w:rPr>
        <w:t>ul</w:t>
      </w:r>
      <w:r w:rsidR="00E07101" w:rsidRPr="00BD3608">
        <w:rPr>
          <w:rFonts w:cs="Arial"/>
          <w:bCs/>
          <w:sz w:val="22"/>
          <w:szCs w:val="22"/>
        </w:rPr>
        <w:t xml:space="preserve"> care </w:t>
      </w:r>
      <w:r>
        <w:rPr>
          <w:rFonts w:cs="Arial"/>
          <w:bCs/>
          <w:sz w:val="22"/>
          <w:szCs w:val="22"/>
        </w:rPr>
        <w:t xml:space="preserve">nu </w:t>
      </w:r>
      <w:r w:rsidR="00E07101" w:rsidRPr="00BD3608">
        <w:rPr>
          <w:rFonts w:cs="Arial"/>
          <w:bCs/>
          <w:sz w:val="22"/>
          <w:szCs w:val="22"/>
        </w:rPr>
        <w:t>se afl</w:t>
      </w:r>
      <w:r>
        <w:rPr>
          <w:rFonts w:cs="Arial"/>
          <w:bCs/>
          <w:sz w:val="22"/>
          <w:szCs w:val="22"/>
        </w:rPr>
        <w:t>ă</w:t>
      </w:r>
      <w:r w:rsidR="00E07101" w:rsidRPr="00BD3608">
        <w:rPr>
          <w:rFonts w:cs="Arial"/>
          <w:bCs/>
          <w:sz w:val="22"/>
          <w:szCs w:val="22"/>
        </w:rPr>
        <w:t xml:space="preserve"> </w:t>
      </w:r>
      <w:r>
        <w:rPr>
          <w:rFonts w:cs="Arial"/>
          <w:bCs/>
          <w:sz w:val="22"/>
          <w:szCs w:val="22"/>
        </w:rPr>
        <w:t>î</w:t>
      </w:r>
      <w:r w:rsidR="00E07101" w:rsidRPr="00BD3608">
        <w:rPr>
          <w:rFonts w:cs="Arial"/>
          <w:bCs/>
          <w:sz w:val="22"/>
          <w:szCs w:val="22"/>
        </w:rPr>
        <w:t>n circuit</w:t>
      </w:r>
      <w:r>
        <w:rPr>
          <w:rFonts w:cs="Arial"/>
          <w:bCs/>
          <w:sz w:val="22"/>
          <w:szCs w:val="22"/>
        </w:rPr>
        <w:t>ul</w:t>
      </w:r>
      <w:r w:rsidR="00E07101" w:rsidRPr="00BD3608">
        <w:rPr>
          <w:rFonts w:cs="Arial"/>
          <w:bCs/>
          <w:sz w:val="22"/>
          <w:szCs w:val="22"/>
        </w:rPr>
        <w:t xml:space="preserve"> public </w:t>
      </w:r>
      <w:r>
        <w:rPr>
          <w:rFonts w:cs="Arial"/>
          <w:bCs/>
          <w:sz w:val="22"/>
          <w:szCs w:val="22"/>
        </w:rPr>
        <w:t>și/sau nu</w:t>
      </w:r>
      <w:r w:rsidR="00793416">
        <w:rPr>
          <w:rFonts w:cs="Arial"/>
          <w:bCs/>
          <w:sz w:val="22"/>
          <w:szCs w:val="22"/>
        </w:rPr>
        <w:t xml:space="preserve"> va</w:t>
      </w:r>
      <w:r w:rsidR="00E07101" w:rsidRPr="00BD3608">
        <w:rPr>
          <w:rFonts w:cs="Arial"/>
          <w:bCs/>
          <w:sz w:val="22"/>
          <w:szCs w:val="22"/>
        </w:rPr>
        <w:t xml:space="preserve"> </w:t>
      </w:r>
      <w:r w:rsidR="00793416" w:rsidRPr="00BD3608">
        <w:rPr>
          <w:rFonts w:cs="Arial"/>
          <w:bCs/>
          <w:sz w:val="22"/>
          <w:szCs w:val="22"/>
        </w:rPr>
        <w:t>asigur</w:t>
      </w:r>
      <w:r w:rsidR="00793416">
        <w:rPr>
          <w:rFonts w:cs="Arial"/>
          <w:bCs/>
          <w:sz w:val="22"/>
          <w:szCs w:val="22"/>
        </w:rPr>
        <w:t>a</w:t>
      </w:r>
      <w:r w:rsidR="00793416" w:rsidRPr="00BD3608">
        <w:rPr>
          <w:rFonts w:cs="Arial"/>
          <w:bCs/>
          <w:sz w:val="22"/>
          <w:szCs w:val="22"/>
        </w:rPr>
        <w:t xml:space="preserve"> </w:t>
      </w:r>
      <w:r w:rsidR="00E07101" w:rsidRPr="00BD3608">
        <w:rPr>
          <w:rFonts w:cs="Arial"/>
          <w:bCs/>
          <w:sz w:val="22"/>
          <w:szCs w:val="22"/>
        </w:rPr>
        <w:t xml:space="preserve">accesul </w:t>
      </w:r>
      <w:r>
        <w:rPr>
          <w:rFonts w:cs="Arial"/>
          <w:bCs/>
          <w:sz w:val="22"/>
          <w:szCs w:val="22"/>
        </w:rPr>
        <w:t xml:space="preserve">vizitatorilor </w:t>
      </w:r>
      <w:r>
        <w:rPr>
          <w:rFonts w:cs="Arial"/>
          <w:bCs/>
          <w:color w:val="000000"/>
          <w:sz w:val="22"/>
          <w:szCs w:val="22"/>
        </w:rPr>
        <w:t xml:space="preserve">nu </w:t>
      </w:r>
      <w:r w:rsidR="002A1826">
        <w:rPr>
          <w:rFonts w:cs="Arial"/>
          <w:bCs/>
          <w:color w:val="000000"/>
          <w:sz w:val="22"/>
          <w:szCs w:val="22"/>
        </w:rPr>
        <w:t>v</w:t>
      </w:r>
      <w:r w:rsidR="00F92285">
        <w:rPr>
          <w:rFonts w:cs="Arial"/>
          <w:bCs/>
          <w:color w:val="000000"/>
          <w:sz w:val="22"/>
          <w:szCs w:val="22"/>
        </w:rPr>
        <w:t>a</w:t>
      </w:r>
      <w:r w:rsidR="002A1826">
        <w:rPr>
          <w:rFonts w:cs="Arial"/>
          <w:bCs/>
          <w:color w:val="000000"/>
          <w:sz w:val="22"/>
          <w:szCs w:val="22"/>
        </w:rPr>
        <w:t xml:space="preserve"> </w:t>
      </w:r>
      <w:r>
        <w:rPr>
          <w:rFonts w:cs="Arial"/>
          <w:bCs/>
          <w:color w:val="000000"/>
          <w:sz w:val="22"/>
          <w:szCs w:val="22"/>
        </w:rPr>
        <w:t xml:space="preserve">fi </w:t>
      </w:r>
      <w:r w:rsidR="00EF75D1">
        <w:rPr>
          <w:rFonts w:cs="Arial"/>
          <w:bCs/>
          <w:color w:val="000000"/>
          <w:sz w:val="22"/>
          <w:szCs w:val="22"/>
        </w:rPr>
        <w:t xml:space="preserve">reținut în vederea promovării </w:t>
      </w:r>
      <w:r w:rsidR="003F4360">
        <w:rPr>
          <w:rFonts w:cs="Arial"/>
          <w:bCs/>
          <w:color w:val="000000"/>
          <w:sz w:val="22"/>
          <w:szCs w:val="22"/>
        </w:rPr>
        <w:t>, dar</w:t>
      </w:r>
      <w:r w:rsidR="0042255B">
        <w:rPr>
          <w:rFonts w:cs="Arial"/>
          <w:bCs/>
          <w:color w:val="000000"/>
          <w:sz w:val="22"/>
          <w:szCs w:val="22"/>
        </w:rPr>
        <w:t xml:space="preserve"> </w:t>
      </w:r>
      <w:r w:rsidR="00281C4D">
        <w:rPr>
          <w:rFonts w:cs="Arial"/>
          <w:bCs/>
          <w:color w:val="000000"/>
          <w:sz w:val="22"/>
          <w:szCs w:val="22"/>
        </w:rPr>
        <w:t>va</w:t>
      </w:r>
      <w:r>
        <w:rPr>
          <w:rFonts w:cs="Arial"/>
          <w:bCs/>
          <w:color w:val="000000"/>
          <w:sz w:val="22"/>
          <w:szCs w:val="22"/>
        </w:rPr>
        <w:t xml:space="preserve"> fi reținut pentru a face parte din ruta în cauză</w:t>
      </w:r>
      <w:r w:rsidR="00793416">
        <w:rPr>
          <w:rFonts w:cs="Arial"/>
          <w:bCs/>
          <w:color w:val="000000"/>
          <w:sz w:val="22"/>
          <w:szCs w:val="22"/>
        </w:rPr>
        <w:t xml:space="preserve"> și va fi cuprins în aplicația România Atractivă</w:t>
      </w:r>
      <w:r>
        <w:rPr>
          <w:rFonts w:cs="Arial"/>
          <w:bCs/>
          <w:color w:val="000000"/>
          <w:sz w:val="22"/>
          <w:szCs w:val="22"/>
        </w:rPr>
        <w:t>.</w:t>
      </w:r>
    </w:p>
    <w:p w14:paraId="7A029109" w14:textId="7B0F19C6" w:rsidR="00626AAF" w:rsidRPr="00BD3608" w:rsidRDefault="00626AAF" w:rsidP="00626AAF">
      <w:pPr>
        <w:numPr>
          <w:ilvl w:val="0"/>
          <w:numId w:val="20"/>
        </w:numPr>
        <w:spacing w:before="240" w:after="240"/>
        <w:jc w:val="both"/>
        <w:rPr>
          <w:rFonts w:cs="Arial"/>
          <w:b/>
          <w:bCs/>
          <w:color w:val="00B0F0"/>
          <w:sz w:val="22"/>
          <w:szCs w:val="22"/>
        </w:rPr>
      </w:pPr>
      <w:r w:rsidRPr="00BD3608">
        <w:rPr>
          <w:rFonts w:cs="Arial"/>
          <w:b/>
          <w:bCs/>
          <w:color w:val="00B0F0"/>
          <w:sz w:val="22"/>
          <w:szCs w:val="22"/>
        </w:rPr>
        <w:t xml:space="preserve">Planul de valorificare turistică a obiectivului este </w:t>
      </w:r>
      <w:r w:rsidR="00A61755">
        <w:rPr>
          <w:rFonts w:cs="Arial"/>
          <w:b/>
          <w:bCs/>
          <w:color w:val="00B0F0"/>
          <w:sz w:val="22"/>
          <w:szCs w:val="22"/>
        </w:rPr>
        <w:t>realizat și transmis</w:t>
      </w:r>
      <w:r w:rsidRPr="00550749">
        <w:rPr>
          <w:rFonts w:cs="Arial"/>
          <w:b/>
          <w:bCs/>
          <w:color w:val="FF0000"/>
          <w:sz w:val="22"/>
          <w:szCs w:val="22"/>
        </w:rPr>
        <w:t xml:space="preserve"> </w:t>
      </w:r>
      <w:r w:rsidRPr="00D7658D">
        <w:rPr>
          <w:rFonts w:cs="Arial"/>
          <w:b/>
          <w:bCs/>
          <w:color w:val="FF0000"/>
          <w:sz w:val="22"/>
          <w:szCs w:val="22"/>
        </w:rPr>
        <w:t>(criteriu eliminatoriu)</w:t>
      </w:r>
    </w:p>
    <w:p w14:paraId="4F82F204" w14:textId="6005904A" w:rsidR="00626AAF" w:rsidRPr="00B6260D" w:rsidRDefault="00626AAF" w:rsidP="00626AAF">
      <w:pPr>
        <w:jc w:val="both"/>
        <w:rPr>
          <w:sz w:val="22"/>
        </w:rPr>
      </w:pPr>
      <w:r w:rsidRPr="00A9616D">
        <w:rPr>
          <w:rFonts w:cs="Arial"/>
          <w:sz w:val="22"/>
          <w:szCs w:val="22"/>
        </w:rPr>
        <w:t xml:space="preserve">În situația în care </w:t>
      </w:r>
      <w:r>
        <w:rPr>
          <w:rFonts w:cs="Arial"/>
          <w:sz w:val="22"/>
          <w:szCs w:val="22"/>
        </w:rPr>
        <w:t xml:space="preserve">pentru </w:t>
      </w:r>
      <w:r w:rsidRPr="00A9616D">
        <w:rPr>
          <w:rFonts w:cs="Arial"/>
          <w:sz w:val="22"/>
          <w:szCs w:val="22"/>
        </w:rPr>
        <w:t>obiectiv</w:t>
      </w:r>
      <w:r>
        <w:rPr>
          <w:rFonts w:cs="Arial"/>
          <w:sz w:val="22"/>
          <w:szCs w:val="22"/>
        </w:rPr>
        <w:t>ul propus nu este prezentat</w:t>
      </w:r>
      <w:r w:rsidRPr="00626AAF">
        <w:t xml:space="preserve"> </w:t>
      </w:r>
      <w:r w:rsidRPr="00626AAF">
        <w:rPr>
          <w:rFonts w:cs="Arial"/>
          <w:sz w:val="22"/>
          <w:szCs w:val="22"/>
        </w:rPr>
        <w:t>Planul de valorificare turistică</w:t>
      </w:r>
      <w:r w:rsidRPr="00A9616D">
        <w:rPr>
          <w:rFonts w:cs="Arial"/>
          <w:sz w:val="22"/>
          <w:szCs w:val="22"/>
        </w:rPr>
        <w:t xml:space="preserve">, </w:t>
      </w:r>
      <w:r>
        <w:rPr>
          <w:rFonts w:cs="Arial"/>
          <w:sz w:val="22"/>
          <w:szCs w:val="22"/>
        </w:rPr>
        <w:t>obiectivul nu va fi</w:t>
      </w:r>
      <w:r w:rsidRPr="00A9616D">
        <w:rPr>
          <w:rFonts w:cs="Arial"/>
          <w:sz w:val="22"/>
          <w:szCs w:val="22"/>
        </w:rPr>
        <w:t xml:space="preserve"> </w:t>
      </w:r>
      <w:r w:rsidR="000C4FBF">
        <w:rPr>
          <w:rFonts w:cs="Arial"/>
          <w:sz w:val="22"/>
          <w:szCs w:val="22"/>
        </w:rPr>
        <w:t xml:space="preserve">reținut </w:t>
      </w:r>
      <w:r w:rsidRPr="00A9616D">
        <w:rPr>
          <w:rFonts w:cs="Arial"/>
          <w:sz w:val="22"/>
          <w:szCs w:val="22"/>
        </w:rPr>
        <w:t>în vederea promovării</w:t>
      </w:r>
      <w:r w:rsidR="007D606A">
        <w:rPr>
          <w:rFonts w:cs="Arial"/>
          <w:sz w:val="22"/>
          <w:szCs w:val="22"/>
        </w:rPr>
        <w:t xml:space="preserve">, dar </w:t>
      </w:r>
      <w:r w:rsidR="00281C4D">
        <w:rPr>
          <w:rFonts w:cs="Arial"/>
          <w:sz w:val="22"/>
          <w:szCs w:val="22"/>
        </w:rPr>
        <w:t>va</w:t>
      </w:r>
      <w:r w:rsidR="007D606A">
        <w:rPr>
          <w:rFonts w:cs="Arial"/>
          <w:sz w:val="22"/>
          <w:szCs w:val="22"/>
        </w:rPr>
        <w:t xml:space="preserve"> </w:t>
      </w:r>
      <w:r w:rsidRPr="00A9616D">
        <w:rPr>
          <w:rFonts w:cs="Arial"/>
          <w:sz w:val="22"/>
          <w:szCs w:val="22"/>
        </w:rPr>
        <w:t>face parte din ruta în cauză</w:t>
      </w:r>
      <w:r w:rsidR="00793416">
        <w:rPr>
          <w:rFonts w:cs="Arial"/>
          <w:sz w:val="22"/>
          <w:szCs w:val="22"/>
        </w:rPr>
        <w:t xml:space="preserve"> </w:t>
      </w:r>
      <w:r w:rsidR="00793416">
        <w:rPr>
          <w:rFonts w:cs="Arial"/>
          <w:bCs/>
          <w:color w:val="000000"/>
          <w:sz w:val="22"/>
          <w:szCs w:val="22"/>
        </w:rPr>
        <w:t>și va fi cuprins în aplicația România Atractivă</w:t>
      </w:r>
      <w:r w:rsidR="002A1826">
        <w:rPr>
          <w:rFonts w:cs="Arial"/>
          <w:sz w:val="22"/>
          <w:szCs w:val="22"/>
        </w:rPr>
        <w:t>.</w:t>
      </w:r>
      <w:r w:rsidR="00542455">
        <w:rPr>
          <w:rFonts w:cs="Arial"/>
          <w:sz w:val="22"/>
          <w:szCs w:val="22"/>
        </w:rPr>
        <w:t xml:space="preserve"> </w:t>
      </w:r>
      <w:r w:rsidR="00542455" w:rsidRPr="00542455">
        <w:rPr>
          <w:rFonts w:cs="Arial"/>
          <w:sz w:val="22"/>
          <w:szCs w:val="22"/>
        </w:rPr>
        <w:t>Planul de valorificare turistică a obiectivului</w:t>
      </w:r>
      <w:r w:rsidR="00542455">
        <w:rPr>
          <w:rFonts w:cs="Arial"/>
          <w:sz w:val="22"/>
          <w:szCs w:val="22"/>
        </w:rPr>
        <w:t xml:space="preserve"> va fi realizat în conformitate cu modelul </w:t>
      </w:r>
      <w:r w:rsidR="00D30DFA">
        <w:rPr>
          <w:rFonts w:cs="Arial"/>
          <w:sz w:val="22"/>
          <w:szCs w:val="22"/>
        </w:rPr>
        <w:t>din</w:t>
      </w:r>
      <w:r w:rsidR="003867E2">
        <w:rPr>
          <w:rFonts w:cs="Arial"/>
          <w:sz w:val="22"/>
          <w:szCs w:val="22"/>
        </w:rPr>
        <w:t xml:space="preserve"> Anexa nr. 9 la OMCIN nr. 2545/2019 </w:t>
      </w:r>
      <w:r w:rsidR="00542455">
        <w:rPr>
          <w:rFonts w:cs="Arial"/>
          <w:sz w:val="22"/>
          <w:szCs w:val="22"/>
        </w:rPr>
        <w:t>disponibil la adres</w:t>
      </w:r>
      <w:r w:rsidR="00831C13">
        <w:rPr>
          <w:rFonts w:cs="Arial"/>
          <w:sz w:val="22"/>
          <w:szCs w:val="22"/>
        </w:rPr>
        <w:t>a</w:t>
      </w:r>
      <w:r w:rsidR="00542455">
        <w:rPr>
          <w:rFonts w:cs="Arial"/>
          <w:sz w:val="22"/>
          <w:szCs w:val="22"/>
        </w:rPr>
        <w:t xml:space="preserve"> web:</w:t>
      </w:r>
    </w:p>
    <w:p w14:paraId="2145C863" w14:textId="50AAC28C" w:rsidR="00626AAF" w:rsidRPr="00602505" w:rsidRDefault="00EE69E7" w:rsidP="00626AAF">
      <w:pPr>
        <w:jc w:val="both"/>
        <w:rPr>
          <w:rFonts w:cs="Arial"/>
          <w:sz w:val="16"/>
          <w:szCs w:val="16"/>
        </w:rPr>
      </w:pPr>
      <w:hyperlink r:id="rId9" w:history="1">
        <w:r w:rsidR="00542455" w:rsidRPr="00602505">
          <w:rPr>
            <w:rStyle w:val="Hyperlink"/>
            <w:rFonts w:cs="Arial"/>
            <w:sz w:val="16"/>
            <w:szCs w:val="16"/>
          </w:rPr>
          <w:t>https://www.ro-cultura.ro/files/apel-1.1/RO/A9_Planul%20de%20valorificare%20a%20monumentului%20istoric.pdf</w:t>
        </w:r>
      </w:hyperlink>
      <w:r w:rsidR="00542455" w:rsidRPr="00602505">
        <w:rPr>
          <w:rFonts w:cs="Arial"/>
          <w:sz w:val="16"/>
          <w:szCs w:val="16"/>
        </w:rPr>
        <w:t xml:space="preserve"> </w:t>
      </w:r>
    </w:p>
    <w:p w14:paraId="6D8B6515" w14:textId="77777777" w:rsidR="00D53496" w:rsidRPr="00BD3608" w:rsidRDefault="006E312B" w:rsidP="00703572">
      <w:pPr>
        <w:numPr>
          <w:ilvl w:val="0"/>
          <w:numId w:val="20"/>
        </w:numPr>
        <w:spacing w:before="240" w:after="240"/>
        <w:jc w:val="both"/>
        <w:rPr>
          <w:rFonts w:cs="Arial"/>
          <w:b/>
          <w:bCs/>
          <w:color w:val="0070C0"/>
          <w:sz w:val="22"/>
          <w:szCs w:val="22"/>
        </w:rPr>
      </w:pPr>
      <w:r w:rsidRPr="00BD3608">
        <w:rPr>
          <w:rFonts w:cs="Arial"/>
          <w:b/>
          <w:bCs/>
          <w:color w:val="00B0F0"/>
          <w:sz w:val="22"/>
          <w:szCs w:val="22"/>
        </w:rPr>
        <w:t>Obiectivul se află</w:t>
      </w:r>
      <w:r w:rsidR="00D53496" w:rsidRPr="00BD3608">
        <w:rPr>
          <w:rFonts w:cs="Arial"/>
          <w:b/>
          <w:bCs/>
          <w:color w:val="00B0F0"/>
          <w:sz w:val="22"/>
          <w:szCs w:val="22"/>
        </w:rPr>
        <w:t xml:space="preserve"> </w:t>
      </w:r>
      <w:r w:rsidR="00E07101">
        <w:rPr>
          <w:rFonts w:cs="Arial"/>
          <w:b/>
          <w:bCs/>
          <w:color w:val="00B0F0"/>
          <w:sz w:val="22"/>
          <w:szCs w:val="22"/>
        </w:rPr>
        <w:t>î</w:t>
      </w:r>
      <w:r w:rsidR="00E07101" w:rsidRPr="00BD3608">
        <w:rPr>
          <w:rFonts w:cs="Arial"/>
          <w:b/>
          <w:bCs/>
          <w:color w:val="00B0F0"/>
          <w:sz w:val="22"/>
          <w:szCs w:val="22"/>
        </w:rPr>
        <w:t>ntr</w:t>
      </w:r>
      <w:r w:rsidR="00D53496" w:rsidRPr="00BD3608">
        <w:rPr>
          <w:rFonts w:cs="Arial"/>
          <w:b/>
          <w:bCs/>
          <w:color w:val="00B0F0"/>
          <w:sz w:val="22"/>
          <w:szCs w:val="22"/>
        </w:rPr>
        <w:t xml:space="preserve">-o </w:t>
      </w:r>
      <w:r w:rsidR="009F726A" w:rsidRPr="00BD3608">
        <w:rPr>
          <w:rFonts w:cs="Arial"/>
          <w:b/>
          <w:bCs/>
          <w:color w:val="00B0F0"/>
          <w:sz w:val="22"/>
          <w:szCs w:val="22"/>
        </w:rPr>
        <w:t>zon</w:t>
      </w:r>
      <w:r w:rsidR="009F726A">
        <w:rPr>
          <w:rFonts w:cs="Arial"/>
          <w:b/>
          <w:bCs/>
          <w:color w:val="00B0F0"/>
          <w:sz w:val="22"/>
          <w:szCs w:val="22"/>
        </w:rPr>
        <w:t>ă</w:t>
      </w:r>
      <w:r w:rsidR="009F726A" w:rsidRPr="00BD3608">
        <w:rPr>
          <w:rFonts w:cs="Arial"/>
          <w:b/>
          <w:bCs/>
          <w:color w:val="00B0F0"/>
          <w:sz w:val="22"/>
          <w:szCs w:val="22"/>
        </w:rPr>
        <w:t xml:space="preserve"> </w:t>
      </w:r>
      <w:r w:rsidR="00E07101" w:rsidRPr="00BD3608">
        <w:rPr>
          <w:rFonts w:cs="Arial"/>
          <w:b/>
          <w:bCs/>
          <w:color w:val="00B0F0"/>
          <w:sz w:val="22"/>
          <w:szCs w:val="22"/>
        </w:rPr>
        <w:t>defavorizat</w:t>
      </w:r>
      <w:r w:rsidR="00E07101">
        <w:rPr>
          <w:rFonts w:cs="Arial"/>
          <w:b/>
          <w:bCs/>
          <w:color w:val="00B0F0"/>
          <w:sz w:val="22"/>
          <w:szCs w:val="22"/>
        </w:rPr>
        <w:t>ă</w:t>
      </w:r>
      <w:r w:rsidR="00D53496" w:rsidRPr="00BD3608">
        <w:rPr>
          <w:rFonts w:cs="Arial"/>
          <w:bCs/>
          <w:color w:val="000000"/>
          <w:sz w:val="22"/>
          <w:szCs w:val="22"/>
        </w:rPr>
        <w:t xml:space="preserve">, </w:t>
      </w:r>
      <w:r w:rsidR="0056779F" w:rsidRPr="00BD3608">
        <w:rPr>
          <w:rFonts w:cs="Arial"/>
          <w:bCs/>
          <w:color w:val="000000"/>
          <w:sz w:val="22"/>
          <w:szCs w:val="22"/>
        </w:rPr>
        <w:t>definit</w:t>
      </w:r>
      <w:r w:rsidR="0056779F">
        <w:rPr>
          <w:rFonts w:cs="Arial"/>
          <w:bCs/>
          <w:color w:val="000000"/>
          <w:sz w:val="22"/>
          <w:szCs w:val="22"/>
        </w:rPr>
        <w:t>ă</w:t>
      </w:r>
      <w:r w:rsidR="0056779F" w:rsidRPr="00BD3608">
        <w:rPr>
          <w:rFonts w:cs="Arial"/>
          <w:bCs/>
          <w:color w:val="000000"/>
          <w:sz w:val="22"/>
          <w:szCs w:val="22"/>
        </w:rPr>
        <w:t xml:space="preserve"> </w:t>
      </w:r>
      <w:r w:rsidR="00D53496" w:rsidRPr="00BD3608">
        <w:rPr>
          <w:rFonts w:cs="Arial"/>
          <w:bCs/>
          <w:color w:val="000000"/>
          <w:sz w:val="22"/>
          <w:szCs w:val="22"/>
        </w:rPr>
        <w:t xml:space="preserve">conform </w:t>
      </w:r>
      <w:r w:rsidR="00BF13A4" w:rsidRPr="00BD3608">
        <w:rPr>
          <w:rFonts w:cs="Arial"/>
          <w:bCs/>
          <w:color w:val="000000"/>
          <w:sz w:val="22"/>
          <w:szCs w:val="22"/>
        </w:rPr>
        <w:t xml:space="preserve">Legii </w:t>
      </w:r>
      <w:r w:rsidR="00D53496" w:rsidRPr="00BD3608">
        <w:rPr>
          <w:rFonts w:cs="Arial"/>
          <w:bCs/>
          <w:color w:val="000000"/>
          <w:sz w:val="22"/>
          <w:szCs w:val="22"/>
        </w:rPr>
        <w:t>nr. 20 din 15 ianuarie 1999</w:t>
      </w:r>
      <w:r w:rsidR="009D5BDE" w:rsidRPr="00BD3608">
        <w:rPr>
          <w:rFonts w:cs="Arial"/>
          <w:bCs/>
          <w:color w:val="000000"/>
          <w:sz w:val="22"/>
          <w:szCs w:val="22"/>
        </w:rPr>
        <w:t xml:space="preserve"> </w:t>
      </w:r>
      <w:r w:rsidR="00D53496" w:rsidRPr="00BD3608">
        <w:rPr>
          <w:rFonts w:cs="Arial"/>
          <w:bCs/>
          <w:color w:val="000000"/>
          <w:sz w:val="22"/>
          <w:szCs w:val="22"/>
        </w:rPr>
        <w:t xml:space="preserve">pentru aprobarea </w:t>
      </w:r>
      <w:proofErr w:type="spellStart"/>
      <w:r w:rsidR="00D53496" w:rsidRPr="00BD3608">
        <w:rPr>
          <w:rFonts w:cs="Arial"/>
          <w:bCs/>
          <w:color w:val="000000"/>
          <w:sz w:val="22"/>
          <w:szCs w:val="22"/>
        </w:rPr>
        <w:t>Ordonanţei</w:t>
      </w:r>
      <w:proofErr w:type="spellEnd"/>
      <w:r w:rsidR="00D53496" w:rsidRPr="00BD3608">
        <w:rPr>
          <w:rFonts w:cs="Arial"/>
          <w:bCs/>
          <w:color w:val="000000"/>
          <w:sz w:val="22"/>
          <w:szCs w:val="22"/>
        </w:rPr>
        <w:t xml:space="preserve"> de </w:t>
      </w:r>
      <w:r w:rsidR="0056779F" w:rsidRPr="00BD3608">
        <w:rPr>
          <w:rFonts w:cs="Arial"/>
          <w:bCs/>
          <w:color w:val="000000"/>
          <w:sz w:val="22"/>
          <w:szCs w:val="22"/>
        </w:rPr>
        <w:t>urgen</w:t>
      </w:r>
      <w:r w:rsidR="0056779F">
        <w:rPr>
          <w:rFonts w:cs="Arial"/>
          <w:bCs/>
          <w:color w:val="000000"/>
          <w:sz w:val="22"/>
          <w:szCs w:val="22"/>
        </w:rPr>
        <w:t>ță</w:t>
      </w:r>
      <w:r w:rsidR="0056779F" w:rsidRPr="00BD3608">
        <w:rPr>
          <w:rFonts w:cs="Arial"/>
          <w:bCs/>
          <w:color w:val="000000"/>
          <w:sz w:val="22"/>
          <w:szCs w:val="22"/>
        </w:rPr>
        <w:t xml:space="preserve"> </w:t>
      </w:r>
      <w:r w:rsidR="00D53496" w:rsidRPr="00BD3608">
        <w:rPr>
          <w:rFonts w:cs="Arial"/>
          <w:bCs/>
          <w:color w:val="000000"/>
          <w:sz w:val="22"/>
          <w:szCs w:val="22"/>
        </w:rPr>
        <w:t>a Guvernului nr. 24/1998 privind regimul zonelor defavorizate</w:t>
      </w:r>
    </w:p>
    <w:p w14:paraId="17B1CA79" w14:textId="05AB2E3F" w:rsidR="00D505AE" w:rsidRPr="00BD3608" w:rsidRDefault="00D505AE" w:rsidP="00D505AE">
      <w:pPr>
        <w:tabs>
          <w:tab w:val="left" w:pos="450"/>
        </w:tabs>
        <w:spacing w:before="60" w:after="60"/>
        <w:jc w:val="both"/>
        <w:rPr>
          <w:rFonts w:cs="Arial"/>
          <w:bCs/>
          <w:color w:val="000000"/>
          <w:sz w:val="22"/>
          <w:szCs w:val="22"/>
        </w:rPr>
      </w:pPr>
      <w:r w:rsidRPr="00BD3608">
        <w:rPr>
          <w:rFonts w:cs="Arial"/>
          <w:bCs/>
          <w:color w:val="000000"/>
          <w:sz w:val="22"/>
          <w:szCs w:val="22"/>
        </w:rPr>
        <w:t>Punctajul</w:t>
      </w:r>
      <w:r w:rsidR="00B6260D">
        <w:rPr>
          <w:rFonts w:cs="Arial"/>
          <w:bCs/>
          <w:color w:val="000000"/>
          <w:sz w:val="22"/>
          <w:szCs w:val="22"/>
        </w:rPr>
        <w:t xml:space="preserve"> </w:t>
      </w:r>
      <w:r w:rsidRPr="00BD3608">
        <w:rPr>
          <w:rFonts w:cs="Arial"/>
          <w:bCs/>
          <w:color w:val="000000"/>
          <w:sz w:val="22"/>
          <w:szCs w:val="22"/>
        </w:rPr>
        <w:t>acordat este de 10 puncte</w:t>
      </w:r>
      <w:r w:rsidR="00C60B96">
        <w:rPr>
          <w:rFonts w:cs="Arial"/>
          <w:bCs/>
          <w:color w:val="000000"/>
          <w:sz w:val="22"/>
          <w:szCs w:val="22"/>
        </w:rPr>
        <w:t xml:space="preserve"> pentru</w:t>
      </w:r>
      <w:r w:rsidR="00626AAF">
        <w:rPr>
          <w:rFonts w:cs="Arial"/>
          <w:bCs/>
          <w:color w:val="000000"/>
          <w:sz w:val="22"/>
          <w:szCs w:val="22"/>
        </w:rPr>
        <w:t xml:space="preserve"> situația în care obiectivul se află într-o zonă defavorizată</w:t>
      </w:r>
      <w:r w:rsidR="0056779F">
        <w:rPr>
          <w:rFonts w:cs="Arial"/>
          <w:bCs/>
          <w:color w:val="000000"/>
          <w:sz w:val="22"/>
          <w:szCs w:val="22"/>
        </w:rPr>
        <w:t xml:space="preserve">. </w:t>
      </w:r>
      <w:r w:rsidR="00626AAF">
        <w:rPr>
          <w:rFonts w:cs="Arial"/>
          <w:bCs/>
          <w:color w:val="000000"/>
          <w:sz w:val="22"/>
          <w:szCs w:val="22"/>
        </w:rPr>
        <w:t>În situația în care</w:t>
      </w:r>
      <w:r w:rsidR="00C60B96" w:rsidRPr="00C60B96">
        <w:rPr>
          <w:rFonts w:cs="Arial"/>
          <w:bCs/>
          <w:color w:val="000000"/>
          <w:sz w:val="22"/>
          <w:szCs w:val="22"/>
        </w:rPr>
        <w:t xml:space="preserve"> </w:t>
      </w:r>
      <w:r w:rsidR="00C60B96">
        <w:rPr>
          <w:rFonts w:cs="Arial"/>
          <w:bCs/>
          <w:color w:val="000000"/>
          <w:sz w:val="22"/>
          <w:szCs w:val="22"/>
        </w:rPr>
        <w:t xml:space="preserve">obiectivul nu se află într-o zonă defavorizată se vor </w:t>
      </w:r>
      <w:r w:rsidR="0056779F">
        <w:rPr>
          <w:rFonts w:cs="Arial"/>
          <w:bCs/>
          <w:color w:val="000000"/>
          <w:sz w:val="22"/>
          <w:szCs w:val="22"/>
        </w:rPr>
        <w:t>acor</w:t>
      </w:r>
      <w:r w:rsidR="00C60B96">
        <w:rPr>
          <w:rFonts w:cs="Arial"/>
          <w:bCs/>
          <w:color w:val="000000"/>
          <w:sz w:val="22"/>
          <w:szCs w:val="22"/>
        </w:rPr>
        <w:t>d</w:t>
      </w:r>
      <w:r w:rsidR="0056779F">
        <w:rPr>
          <w:rFonts w:cs="Arial"/>
          <w:bCs/>
          <w:color w:val="000000"/>
          <w:sz w:val="22"/>
          <w:szCs w:val="22"/>
        </w:rPr>
        <w:t>a 5 puncte.</w:t>
      </w:r>
    </w:p>
    <w:p w14:paraId="1AB1308B" w14:textId="75C11BF9" w:rsidR="00B97057" w:rsidRPr="00BD3608" w:rsidRDefault="00F3088F" w:rsidP="00703572">
      <w:pPr>
        <w:numPr>
          <w:ilvl w:val="0"/>
          <w:numId w:val="20"/>
        </w:numPr>
        <w:spacing w:before="240" w:after="240"/>
        <w:jc w:val="both"/>
        <w:rPr>
          <w:rFonts w:cs="Arial"/>
          <w:b/>
          <w:bCs/>
          <w:color w:val="00B0F0"/>
          <w:sz w:val="22"/>
          <w:szCs w:val="22"/>
        </w:rPr>
      </w:pPr>
      <w:r>
        <w:rPr>
          <w:rFonts w:cs="Arial"/>
          <w:b/>
          <w:bCs/>
          <w:color w:val="00B0F0"/>
          <w:sz w:val="22"/>
          <w:szCs w:val="22"/>
        </w:rPr>
        <w:t>Statutul obiectivului (conform Legii</w:t>
      </w:r>
      <w:r w:rsidR="00B6465F" w:rsidRPr="00BD3608">
        <w:rPr>
          <w:rFonts w:cs="Arial"/>
          <w:b/>
          <w:bCs/>
          <w:color w:val="00B0F0"/>
          <w:sz w:val="22"/>
          <w:szCs w:val="22"/>
        </w:rPr>
        <w:t xml:space="preserve"> nr. 422/2001 privind protejarea monumentelor)</w:t>
      </w:r>
    </w:p>
    <w:p w14:paraId="1A9FFAE6" w14:textId="343E7D2E" w:rsidR="00026378" w:rsidRPr="007A702D" w:rsidRDefault="007A702D" w:rsidP="00B72DEA">
      <w:pPr>
        <w:numPr>
          <w:ilvl w:val="1"/>
          <w:numId w:val="14"/>
        </w:numPr>
        <w:spacing w:before="0" w:after="0"/>
        <w:jc w:val="both"/>
        <w:rPr>
          <w:rFonts w:cs="Arial"/>
          <w:bCs/>
          <w:color w:val="000000"/>
          <w:sz w:val="22"/>
          <w:szCs w:val="22"/>
        </w:rPr>
      </w:pPr>
      <w:r>
        <w:rPr>
          <w:rFonts w:cs="Arial"/>
          <w:bCs/>
          <w:color w:val="000000"/>
          <w:sz w:val="22"/>
          <w:szCs w:val="22"/>
        </w:rPr>
        <w:t>obiectiv</w:t>
      </w:r>
      <w:r w:rsidR="00026378" w:rsidRPr="007A702D">
        <w:rPr>
          <w:rFonts w:cs="Arial"/>
          <w:bCs/>
          <w:color w:val="000000"/>
          <w:sz w:val="22"/>
          <w:szCs w:val="22"/>
        </w:rPr>
        <w:t xml:space="preserve"> </w:t>
      </w:r>
      <w:r w:rsidRPr="009A653B">
        <w:rPr>
          <w:color w:val="000000"/>
          <w:sz w:val="22"/>
          <w:szCs w:val="22"/>
        </w:rPr>
        <w:t>înscris în Lista patrimoniului mondial, sau în Lista indicativă a României pentru Lista patrimoniului mondial</w:t>
      </w:r>
      <w:r w:rsidR="00026378" w:rsidRPr="007A702D">
        <w:rPr>
          <w:rFonts w:cs="Arial"/>
          <w:bCs/>
          <w:color w:val="000000"/>
          <w:sz w:val="22"/>
          <w:szCs w:val="22"/>
          <w:lang w:val="en-US"/>
        </w:rPr>
        <w:t>;</w:t>
      </w:r>
    </w:p>
    <w:p w14:paraId="0668F817" w14:textId="73F1954D" w:rsidR="00B97057" w:rsidRPr="00BD3608" w:rsidRDefault="007A702D" w:rsidP="00B72DEA">
      <w:pPr>
        <w:numPr>
          <w:ilvl w:val="1"/>
          <w:numId w:val="14"/>
        </w:numPr>
        <w:spacing w:before="0" w:after="0"/>
        <w:jc w:val="both"/>
        <w:rPr>
          <w:rFonts w:cs="Arial"/>
          <w:bCs/>
          <w:color w:val="000000"/>
          <w:sz w:val="22"/>
          <w:szCs w:val="22"/>
        </w:rPr>
      </w:pPr>
      <w:r>
        <w:rPr>
          <w:rFonts w:cs="Arial"/>
          <w:bCs/>
          <w:color w:val="000000"/>
          <w:sz w:val="22"/>
          <w:szCs w:val="22"/>
        </w:rPr>
        <w:t>obiectiv</w:t>
      </w:r>
      <w:r w:rsidRPr="00BD3608" w:rsidDel="007A702D">
        <w:rPr>
          <w:rFonts w:cs="Arial"/>
          <w:bCs/>
          <w:color w:val="000000"/>
          <w:sz w:val="22"/>
          <w:szCs w:val="22"/>
        </w:rPr>
        <w:t xml:space="preserve"> </w:t>
      </w:r>
      <w:r>
        <w:rPr>
          <w:rFonts w:cs="Arial"/>
          <w:bCs/>
          <w:color w:val="000000"/>
          <w:sz w:val="22"/>
          <w:szCs w:val="22"/>
        </w:rPr>
        <w:t>clasat în grupa</w:t>
      </w:r>
      <w:r w:rsidR="00B6465F" w:rsidRPr="00BD3608">
        <w:rPr>
          <w:rFonts w:cs="Arial"/>
          <w:bCs/>
          <w:color w:val="000000"/>
          <w:sz w:val="22"/>
          <w:szCs w:val="22"/>
        </w:rPr>
        <w:t xml:space="preserve"> A</w:t>
      </w:r>
      <w:r>
        <w:rPr>
          <w:rFonts w:cs="Arial"/>
          <w:bCs/>
          <w:color w:val="000000"/>
          <w:sz w:val="22"/>
          <w:szCs w:val="22"/>
        </w:rPr>
        <w:t xml:space="preserve"> </w:t>
      </w:r>
      <w:proofErr w:type="spellStart"/>
      <w:r>
        <w:rPr>
          <w:rFonts w:cs="Arial"/>
          <w:bCs/>
          <w:color w:val="000000"/>
          <w:sz w:val="22"/>
          <w:szCs w:val="22"/>
        </w:rPr>
        <w:t>a</w:t>
      </w:r>
      <w:proofErr w:type="spellEnd"/>
      <w:r>
        <w:rPr>
          <w:rFonts w:cs="Arial"/>
          <w:bCs/>
          <w:color w:val="000000"/>
          <w:sz w:val="22"/>
          <w:szCs w:val="22"/>
        </w:rPr>
        <w:t xml:space="preserve"> LMI</w:t>
      </w:r>
      <w:r w:rsidR="00EF5836" w:rsidRPr="00BD3608">
        <w:rPr>
          <w:rFonts w:cs="Arial"/>
          <w:bCs/>
          <w:color w:val="000000"/>
          <w:sz w:val="22"/>
          <w:szCs w:val="22"/>
        </w:rPr>
        <w:t>;</w:t>
      </w:r>
    </w:p>
    <w:p w14:paraId="0402361E" w14:textId="23F268A6" w:rsidR="00B97057" w:rsidRPr="00BD3608" w:rsidRDefault="007A702D" w:rsidP="00B72DEA">
      <w:pPr>
        <w:numPr>
          <w:ilvl w:val="1"/>
          <w:numId w:val="14"/>
        </w:numPr>
        <w:spacing w:before="0" w:after="0"/>
        <w:jc w:val="both"/>
        <w:rPr>
          <w:rFonts w:cs="Arial"/>
          <w:bCs/>
          <w:color w:val="000000"/>
          <w:sz w:val="22"/>
          <w:szCs w:val="22"/>
        </w:rPr>
      </w:pPr>
      <w:r>
        <w:rPr>
          <w:rFonts w:cs="Arial"/>
          <w:bCs/>
          <w:color w:val="000000"/>
          <w:sz w:val="22"/>
          <w:szCs w:val="22"/>
        </w:rPr>
        <w:t>obiectiv</w:t>
      </w:r>
      <w:r w:rsidRPr="00BD3608">
        <w:rPr>
          <w:rFonts w:cs="Arial"/>
          <w:bCs/>
          <w:color w:val="000000"/>
          <w:sz w:val="22"/>
          <w:szCs w:val="22"/>
        </w:rPr>
        <w:t xml:space="preserve"> </w:t>
      </w:r>
      <w:r>
        <w:rPr>
          <w:rFonts w:cs="Arial"/>
          <w:bCs/>
          <w:color w:val="000000"/>
          <w:sz w:val="22"/>
          <w:szCs w:val="22"/>
        </w:rPr>
        <w:t>clasat în grupa</w:t>
      </w:r>
      <w:r w:rsidRPr="00BD3608">
        <w:rPr>
          <w:rFonts w:cs="Arial"/>
          <w:bCs/>
          <w:color w:val="000000"/>
          <w:sz w:val="22"/>
          <w:szCs w:val="22"/>
        </w:rPr>
        <w:t xml:space="preserve"> </w:t>
      </w:r>
      <w:r>
        <w:rPr>
          <w:rFonts w:cs="Arial"/>
          <w:bCs/>
          <w:color w:val="000000"/>
          <w:sz w:val="22"/>
          <w:szCs w:val="22"/>
        </w:rPr>
        <w:t>B a LMI</w:t>
      </w:r>
      <w:r w:rsidRPr="00BD3608" w:rsidDel="007A702D">
        <w:rPr>
          <w:rFonts w:cs="Arial"/>
          <w:bCs/>
          <w:color w:val="000000"/>
          <w:sz w:val="22"/>
          <w:szCs w:val="22"/>
        </w:rPr>
        <w:t xml:space="preserve"> </w:t>
      </w:r>
      <w:r w:rsidR="001F04CD">
        <w:rPr>
          <w:rFonts w:cs="Arial"/>
          <w:bCs/>
          <w:color w:val="000000"/>
          <w:sz w:val="22"/>
          <w:szCs w:val="22"/>
        </w:rPr>
        <w:t>.</w:t>
      </w:r>
    </w:p>
    <w:p w14:paraId="63E2D35F" w14:textId="77777777" w:rsidR="00026378" w:rsidRPr="00BD3608" w:rsidRDefault="00026378" w:rsidP="00026378">
      <w:pPr>
        <w:spacing w:before="0" w:after="0"/>
        <w:jc w:val="both"/>
        <w:rPr>
          <w:rFonts w:cs="Arial"/>
          <w:bCs/>
          <w:color w:val="000000"/>
          <w:sz w:val="22"/>
          <w:szCs w:val="22"/>
        </w:rPr>
      </w:pPr>
    </w:p>
    <w:p w14:paraId="0FD3BF61" w14:textId="25FB0E27" w:rsidR="00514405" w:rsidRPr="00264196" w:rsidRDefault="00514405" w:rsidP="00026378">
      <w:pPr>
        <w:spacing w:before="0" w:after="0"/>
        <w:jc w:val="both"/>
        <w:rPr>
          <w:rFonts w:cs="Arial"/>
          <w:bCs/>
          <w:color w:val="000000"/>
          <w:sz w:val="22"/>
          <w:szCs w:val="22"/>
        </w:rPr>
      </w:pPr>
      <w:r w:rsidRPr="00264196">
        <w:rPr>
          <w:rFonts w:cs="Arial"/>
          <w:bCs/>
          <w:color w:val="000000"/>
          <w:sz w:val="22"/>
          <w:szCs w:val="22"/>
        </w:rPr>
        <w:t xml:space="preserve">Obiectivele </w:t>
      </w:r>
      <w:r w:rsidR="007A702D" w:rsidRPr="009A653B">
        <w:rPr>
          <w:color w:val="000000"/>
          <w:sz w:val="22"/>
          <w:szCs w:val="22"/>
        </w:rPr>
        <w:t xml:space="preserve">înscrise în Lista patrimoniului mondial, sau </w:t>
      </w:r>
      <w:r w:rsidR="008B6C4F">
        <w:rPr>
          <w:color w:val="000000"/>
          <w:sz w:val="22"/>
          <w:szCs w:val="22"/>
        </w:rPr>
        <w:t>în</w:t>
      </w:r>
      <w:r w:rsidR="007A702D" w:rsidRPr="009A653B">
        <w:rPr>
          <w:color w:val="000000"/>
          <w:sz w:val="22"/>
          <w:szCs w:val="22"/>
        </w:rPr>
        <w:t xml:space="preserve"> Lista indicativă a României pentru Lista patrimoniului mondial</w:t>
      </w:r>
      <w:r w:rsidR="00BB3B23" w:rsidRPr="00264196">
        <w:rPr>
          <w:rFonts w:cs="Arial"/>
          <w:bCs/>
          <w:color w:val="000000"/>
          <w:sz w:val="22"/>
          <w:szCs w:val="22"/>
        </w:rPr>
        <w:t>,</w:t>
      </w:r>
      <w:r w:rsidR="00026378" w:rsidRPr="00264196">
        <w:rPr>
          <w:rFonts w:cs="Arial"/>
          <w:bCs/>
          <w:color w:val="000000"/>
          <w:sz w:val="22"/>
          <w:szCs w:val="22"/>
        </w:rPr>
        <w:t xml:space="preserve"> vor primi </w:t>
      </w:r>
      <w:r w:rsidRPr="00264196">
        <w:rPr>
          <w:rFonts w:cs="Arial"/>
          <w:bCs/>
          <w:color w:val="000000"/>
          <w:sz w:val="22"/>
          <w:szCs w:val="22"/>
        </w:rPr>
        <w:t xml:space="preserve">un </w:t>
      </w:r>
      <w:r w:rsidR="00026378" w:rsidRPr="00264196">
        <w:rPr>
          <w:rFonts w:cs="Arial"/>
          <w:bCs/>
          <w:color w:val="000000"/>
          <w:sz w:val="22"/>
          <w:szCs w:val="22"/>
        </w:rPr>
        <w:t>punc</w:t>
      </w:r>
      <w:r w:rsidRPr="00264196">
        <w:rPr>
          <w:rFonts w:cs="Arial"/>
          <w:bCs/>
          <w:color w:val="000000"/>
          <w:sz w:val="22"/>
          <w:szCs w:val="22"/>
        </w:rPr>
        <w:t>t</w:t>
      </w:r>
      <w:r w:rsidR="00026378" w:rsidRPr="00264196">
        <w:rPr>
          <w:rFonts w:cs="Arial"/>
          <w:bCs/>
          <w:color w:val="000000"/>
          <w:sz w:val="22"/>
          <w:szCs w:val="22"/>
        </w:rPr>
        <w:t xml:space="preserve">aj </w:t>
      </w:r>
      <w:r w:rsidRPr="00264196">
        <w:rPr>
          <w:rFonts w:cs="Arial"/>
          <w:bCs/>
          <w:color w:val="000000"/>
          <w:sz w:val="22"/>
          <w:szCs w:val="22"/>
        </w:rPr>
        <w:t>de</w:t>
      </w:r>
      <w:r w:rsidR="00026378" w:rsidRPr="00264196">
        <w:rPr>
          <w:rFonts w:cs="Arial"/>
          <w:bCs/>
          <w:color w:val="000000"/>
          <w:sz w:val="22"/>
          <w:szCs w:val="22"/>
        </w:rPr>
        <w:t xml:space="preserve"> </w:t>
      </w:r>
      <w:r w:rsidR="009501D5" w:rsidRPr="00264196">
        <w:rPr>
          <w:rFonts w:cs="Arial"/>
          <w:bCs/>
          <w:color w:val="000000"/>
          <w:sz w:val="22"/>
          <w:szCs w:val="22"/>
        </w:rPr>
        <w:t xml:space="preserve">30 </w:t>
      </w:r>
      <w:r w:rsidR="00026378" w:rsidRPr="00264196">
        <w:rPr>
          <w:rFonts w:cs="Arial"/>
          <w:bCs/>
          <w:color w:val="000000"/>
          <w:sz w:val="22"/>
          <w:szCs w:val="22"/>
        </w:rPr>
        <w:t>puncte</w:t>
      </w:r>
      <w:r w:rsidRPr="00264196">
        <w:rPr>
          <w:rFonts w:cs="Arial"/>
          <w:bCs/>
          <w:color w:val="000000"/>
          <w:sz w:val="22"/>
          <w:szCs w:val="22"/>
        </w:rPr>
        <w:t>.</w:t>
      </w:r>
    </w:p>
    <w:p w14:paraId="496193E0" w14:textId="507EF706" w:rsidR="00514405" w:rsidRDefault="00514405" w:rsidP="00514405">
      <w:pPr>
        <w:spacing w:before="0" w:after="0"/>
        <w:jc w:val="both"/>
        <w:rPr>
          <w:rFonts w:cs="Arial"/>
          <w:bCs/>
          <w:color w:val="000000"/>
          <w:sz w:val="22"/>
          <w:szCs w:val="22"/>
        </w:rPr>
      </w:pPr>
      <w:r w:rsidRPr="00264196">
        <w:rPr>
          <w:rFonts w:cs="Arial"/>
          <w:bCs/>
          <w:color w:val="000000"/>
          <w:sz w:val="22"/>
          <w:szCs w:val="22"/>
        </w:rPr>
        <w:t xml:space="preserve">Obiectivele </w:t>
      </w:r>
      <w:r w:rsidR="007A702D" w:rsidRPr="00264196">
        <w:rPr>
          <w:rFonts w:cs="Arial"/>
          <w:bCs/>
          <w:color w:val="000000"/>
          <w:sz w:val="22"/>
          <w:szCs w:val="22"/>
        </w:rPr>
        <w:t xml:space="preserve">clasate în grupa A </w:t>
      </w:r>
      <w:proofErr w:type="spellStart"/>
      <w:r w:rsidR="007A702D" w:rsidRPr="00264196">
        <w:rPr>
          <w:rFonts w:cs="Arial"/>
          <w:bCs/>
          <w:color w:val="000000"/>
          <w:sz w:val="22"/>
          <w:szCs w:val="22"/>
        </w:rPr>
        <w:t>a</w:t>
      </w:r>
      <w:proofErr w:type="spellEnd"/>
      <w:r w:rsidR="007A702D" w:rsidRPr="00264196">
        <w:rPr>
          <w:rFonts w:cs="Arial"/>
          <w:bCs/>
          <w:color w:val="000000"/>
          <w:sz w:val="22"/>
          <w:szCs w:val="22"/>
        </w:rPr>
        <w:t xml:space="preserve"> LMI</w:t>
      </w:r>
      <w:r w:rsidR="00BB3B23" w:rsidRPr="00264196">
        <w:rPr>
          <w:rFonts w:cs="Arial"/>
          <w:bCs/>
          <w:color w:val="000000"/>
          <w:sz w:val="22"/>
          <w:szCs w:val="22"/>
        </w:rPr>
        <w:t xml:space="preserve">, </w:t>
      </w:r>
      <w:r w:rsidRPr="00264196">
        <w:rPr>
          <w:rFonts w:cs="Arial"/>
          <w:bCs/>
          <w:color w:val="000000"/>
          <w:sz w:val="22"/>
          <w:szCs w:val="22"/>
        </w:rPr>
        <w:t>vor primi un punctaj</w:t>
      </w:r>
      <w:r w:rsidRPr="00BD3608">
        <w:rPr>
          <w:rFonts w:cs="Arial"/>
          <w:bCs/>
          <w:color w:val="000000"/>
          <w:sz w:val="22"/>
          <w:szCs w:val="22"/>
        </w:rPr>
        <w:t xml:space="preserve"> </w:t>
      </w:r>
      <w:r>
        <w:rPr>
          <w:rFonts w:cs="Arial"/>
          <w:bCs/>
          <w:color w:val="000000"/>
          <w:sz w:val="22"/>
          <w:szCs w:val="22"/>
        </w:rPr>
        <w:t>de</w:t>
      </w:r>
      <w:r w:rsidRPr="00BD3608">
        <w:rPr>
          <w:rFonts w:cs="Arial"/>
          <w:bCs/>
          <w:color w:val="000000"/>
          <w:sz w:val="22"/>
          <w:szCs w:val="22"/>
        </w:rPr>
        <w:t xml:space="preserve"> </w:t>
      </w:r>
      <w:r w:rsidR="0016701F">
        <w:rPr>
          <w:rFonts w:cs="Arial"/>
          <w:bCs/>
          <w:color w:val="000000"/>
          <w:sz w:val="22"/>
          <w:szCs w:val="22"/>
        </w:rPr>
        <w:t>10</w:t>
      </w:r>
      <w:r w:rsidR="0016701F" w:rsidRPr="00BD3608">
        <w:rPr>
          <w:rFonts w:cs="Arial"/>
          <w:bCs/>
          <w:color w:val="000000"/>
          <w:sz w:val="22"/>
          <w:szCs w:val="22"/>
        </w:rPr>
        <w:t xml:space="preserve"> </w:t>
      </w:r>
      <w:r w:rsidRPr="00BD3608">
        <w:rPr>
          <w:rFonts w:cs="Arial"/>
          <w:bCs/>
          <w:color w:val="000000"/>
          <w:sz w:val="22"/>
          <w:szCs w:val="22"/>
        </w:rPr>
        <w:t>puncte</w:t>
      </w:r>
      <w:r>
        <w:rPr>
          <w:rFonts w:cs="Arial"/>
          <w:bCs/>
          <w:color w:val="000000"/>
          <w:sz w:val="22"/>
          <w:szCs w:val="22"/>
        </w:rPr>
        <w:t>.</w:t>
      </w:r>
    </w:p>
    <w:p w14:paraId="3F72D596" w14:textId="48725209" w:rsidR="00514405" w:rsidRDefault="00514405" w:rsidP="00514405">
      <w:pPr>
        <w:spacing w:before="0" w:after="0"/>
        <w:jc w:val="both"/>
        <w:rPr>
          <w:rFonts w:cs="Arial"/>
          <w:bCs/>
          <w:color w:val="000000"/>
          <w:sz w:val="22"/>
          <w:szCs w:val="22"/>
        </w:rPr>
      </w:pPr>
      <w:r>
        <w:rPr>
          <w:rFonts w:cs="Arial"/>
          <w:bCs/>
          <w:color w:val="000000"/>
          <w:sz w:val="22"/>
          <w:szCs w:val="22"/>
        </w:rPr>
        <w:t xml:space="preserve">Obiectivele </w:t>
      </w:r>
      <w:r w:rsidR="007A702D">
        <w:rPr>
          <w:rFonts w:cs="Arial"/>
          <w:bCs/>
          <w:color w:val="000000"/>
          <w:sz w:val="22"/>
          <w:szCs w:val="22"/>
        </w:rPr>
        <w:t>clasate în grupa</w:t>
      </w:r>
      <w:r w:rsidR="007A702D" w:rsidRPr="00BD3608">
        <w:rPr>
          <w:rFonts w:cs="Arial"/>
          <w:bCs/>
          <w:color w:val="000000"/>
          <w:sz w:val="22"/>
          <w:szCs w:val="22"/>
        </w:rPr>
        <w:t xml:space="preserve"> </w:t>
      </w:r>
      <w:r w:rsidR="007A702D">
        <w:rPr>
          <w:rFonts w:cs="Arial"/>
          <w:bCs/>
          <w:color w:val="000000"/>
          <w:sz w:val="22"/>
          <w:szCs w:val="22"/>
        </w:rPr>
        <w:t>B a LMI</w:t>
      </w:r>
      <w:r w:rsidR="00BB3B23">
        <w:rPr>
          <w:rFonts w:cs="Arial"/>
          <w:bCs/>
          <w:color w:val="000000"/>
          <w:sz w:val="22"/>
          <w:szCs w:val="22"/>
        </w:rPr>
        <w:t xml:space="preserve">, </w:t>
      </w:r>
      <w:r w:rsidRPr="00BD3608">
        <w:rPr>
          <w:rFonts w:cs="Arial"/>
          <w:bCs/>
          <w:color w:val="000000"/>
          <w:sz w:val="22"/>
          <w:szCs w:val="22"/>
        </w:rPr>
        <w:t>vor primi</w:t>
      </w:r>
      <w:r>
        <w:rPr>
          <w:rFonts w:cs="Arial"/>
          <w:bCs/>
          <w:color w:val="000000"/>
          <w:sz w:val="22"/>
          <w:szCs w:val="22"/>
        </w:rPr>
        <w:t xml:space="preserve"> un</w:t>
      </w:r>
      <w:r w:rsidRPr="00BD3608">
        <w:rPr>
          <w:rFonts w:cs="Arial"/>
          <w:bCs/>
          <w:color w:val="000000"/>
          <w:sz w:val="22"/>
          <w:szCs w:val="22"/>
        </w:rPr>
        <w:t xml:space="preserve"> punc</w:t>
      </w:r>
      <w:r>
        <w:rPr>
          <w:rFonts w:cs="Arial"/>
          <w:bCs/>
          <w:color w:val="000000"/>
          <w:sz w:val="22"/>
          <w:szCs w:val="22"/>
        </w:rPr>
        <w:t>t</w:t>
      </w:r>
      <w:r w:rsidRPr="00BD3608">
        <w:rPr>
          <w:rFonts w:cs="Arial"/>
          <w:bCs/>
          <w:color w:val="000000"/>
          <w:sz w:val="22"/>
          <w:szCs w:val="22"/>
        </w:rPr>
        <w:t xml:space="preserve">aj </w:t>
      </w:r>
      <w:r>
        <w:rPr>
          <w:rFonts w:cs="Arial"/>
          <w:bCs/>
          <w:color w:val="000000"/>
          <w:sz w:val="22"/>
          <w:szCs w:val="22"/>
        </w:rPr>
        <w:t>de</w:t>
      </w:r>
      <w:r w:rsidRPr="00BD3608">
        <w:rPr>
          <w:rFonts w:cs="Arial"/>
          <w:bCs/>
          <w:color w:val="000000"/>
          <w:sz w:val="22"/>
          <w:szCs w:val="22"/>
        </w:rPr>
        <w:t xml:space="preserve"> </w:t>
      </w:r>
      <w:r w:rsidR="0016701F">
        <w:rPr>
          <w:rFonts w:cs="Arial"/>
          <w:bCs/>
          <w:color w:val="000000"/>
          <w:sz w:val="22"/>
          <w:szCs w:val="22"/>
        </w:rPr>
        <w:t>5</w:t>
      </w:r>
      <w:r w:rsidR="0016701F" w:rsidRPr="00BD3608">
        <w:rPr>
          <w:rFonts w:cs="Arial"/>
          <w:bCs/>
          <w:color w:val="000000"/>
          <w:sz w:val="22"/>
          <w:szCs w:val="22"/>
        </w:rPr>
        <w:t xml:space="preserve"> </w:t>
      </w:r>
      <w:r w:rsidRPr="00BD3608">
        <w:rPr>
          <w:rFonts w:cs="Arial"/>
          <w:bCs/>
          <w:color w:val="000000"/>
          <w:sz w:val="22"/>
          <w:szCs w:val="22"/>
        </w:rPr>
        <w:t>puncte</w:t>
      </w:r>
      <w:r>
        <w:rPr>
          <w:rFonts w:cs="Arial"/>
          <w:bCs/>
          <w:color w:val="000000"/>
          <w:sz w:val="22"/>
          <w:szCs w:val="22"/>
        </w:rPr>
        <w:t>.</w:t>
      </w:r>
    </w:p>
    <w:p w14:paraId="3378B3D5" w14:textId="1E2CAD2D" w:rsidR="00BB3B23" w:rsidRDefault="00BB3B23" w:rsidP="00BB3B23">
      <w:pPr>
        <w:tabs>
          <w:tab w:val="left" w:pos="1080"/>
        </w:tabs>
        <w:spacing w:before="60" w:after="60"/>
        <w:jc w:val="both"/>
        <w:rPr>
          <w:rFonts w:cs="Arial"/>
          <w:bCs/>
          <w:color w:val="000000"/>
          <w:sz w:val="22"/>
          <w:szCs w:val="22"/>
        </w:rPr>
      </w:pPr>
      <w:r>
        <w:rPr>
          <w:rFonts w:cs="Arial"/>
          <w:bCs/>
          <w:color w:val="000000"/>
          <w:sz w:val="22"/>
          <w:szCs w:val="22"/>
        </w:rPr>
        <w:t xml:space="preserve">Obiectivele neîncadrate în una din cele trei categorii de mai sus, nu vor fi </w:t>
      </w:r>
      <w:r w:rsidR="000C4FBF">
        <w:rPr>
          <w:rFonts w:cs="Arial"/>
          <w:bCs/>
          <w:color w:val="000000"/>
          <w:sz w:val="22"/>
          <w:szCs w:val="22"/>
        </w:rPr>
        <w:t>reținute</w:t>
      </w:r>
      <w:r>
        <w:rPr>
          <w:rFonts w:cs="Arial"/>
          <w:bCs/>
          <w:color w:val="000000"/>
          <w:sz w:val="22"/>
          <w:szCs w:val="22"/>
        </w:rPr>
        <w:t xml:space="preserve"> în vederea promovării</w:t>
      </w:r>
      <w:r w:rsidR="003F4360">
        <w:rPr>
          <w:rFonts w:cs="Arial"/>
          <w:bCs/>
          <w:color w:val="000000"/>
          <w:sz w:val="22"/>
          <w:szCs w:val="22"/>
        </w:rPr>
        <w:t>,</w:t>
      </w:r>
      <w:r w:rsidR="00281C4D">
        <w:rPr>
          <w:rFonts w:cs="Arial"/>
          <w:bCs/>
          <w:color w:val="000000"/>
          <w:sz w:val="22"/>
          <w:szCs w:val="22"/>
        </w:rPr>
        <w:t xml:space="preserve"> </w:t>
      </w:r>
      <w:r w:rsidR="003F4360">
        <w:rPr>
          <w:rFonts w:cs="Arial"/>
          <w:bCs/>
          <w:color w:val="000000"/>
          <w:sz w:val="22"/>
          <w:szCs w:val="22"/>
        </w:rPr>
        <w:t>dar</w:t>
      </w:r>
      <w:r>
        <w:rPr>
          <w:rFonts w:cs="Arial"/>
          <w:bCs/>
          <w:color w:val="000000"/>
          <w:sz w:val="22"/>
          <w:szCs w:val="22"/>
        </w:rPr>
        <w:t xml:space="preserve"> </w:t>
      </w:r>
      <w:r w:rsidR="00281C4D">
        <w:rPr>
          <w:rFonts w:cs="Arial"/>
          <w:bCs/>
          <w:color w:val="000000"/>
          <w:sz w:val="22"/>
          <w:szCs w:val="22"/>
        </w:rPr>
        <w:t>vor</w:t>
      </w:r>
      <w:r>
        <w:rPr>
          <w:rFonts w:cs="Arial"/>
          <w:bCs/>
          <w:color w:val="000000"/>
          <w:sz w:val="22"/>
          <w:szCs w:val="22"/>
        </w:rPr>
        <w:t xml:space="preserve"> fi reținut</w:t>
      </w:r>
      <w:r w:rsidR="00F9502A">
        <w:rPr>
          <w:rFonts w:cs="Arial"/>
          <w:bCs/>
          <w:color w:val="000000"/>
          <w:sz w:val="22"/>
          <w:szCs w:val="22"/>
        </w:rPr>
        <w:t>e</w:t>
      </w:r>
      <w:r>
        <w:rPr>
          <w:rFonts w:cs="Arial"/>
          <w:bCs/>
          <w:color w:val="000000"/>
          <w:sz w:val="22"/>
          <w:szCs w:val="22"/>
        </w:rPr>
        <w:t xml:space="preserve"> pentru a face parte din ruta în cauză</w:t>
      </w:r>
      <w:r w:rsidR="007D606A">
        <w:rPr>
          <w:rFonts w:cs="Arial"/>
          <w:bCs/>
          <w:color w:val="000000"/>
          <w:sz w:val="22"/>
          <w:szCs w:val="22"/>
        </w:rPr>
        <w:t>, și vor fi cuprinse în aplicația România Atractivă</w:t>
      </w:r>
      <w:r w:rsidR="007D606A">
        <w:rPr>
          <w:rFonts w:cs="Arial"/>
          <w:sz w:val="22"/>
          <w:szCs w:val="22"/>
        </w:rPr>
        <w:t>.</w:t>
      </w:r>
    </w:p>
    <w:p w14:paraId="49B7CA43" w14:textId="62AEA3C1" w:rsidR="007A702D" w:rsidRPr="009A653B" w:rsidRDefault="007A702D" w:rsidP="00BB3B23">
      <w:pPr>
        <w:tabs>
          <w:tab w:val="left" w:pos="1080"/>
        </w:tabs>
        <w:spacing w:before="60" w:after="60"/>
        <w:jc w:val="both"/>
        <w:rPr>
          <w:rFonts w:cs="Arial"/>
          <w:bCs/>
          <w:color w:val="FF0000"/>
          <w:sz w:val="22"/>
          <w:szCs w:val="22"/>
        </w:rPr>
      </w:pPr>
      <w:r w:rsidRPr="009A653B">
        <w:rPr>
          <w:rFonts w:cs="Arial"/>
          <w:bCs/>
          <w:color w:val="FF0000"/>
          <w:sz w:val="22"/>
          <w:szCs w:val="22"/>
        </w:rPr>
        <w:t>Punctajele din prezentul criteriu nu se cumulează</w:t>
      </w:r>
      <w:r>
        <w:rPr>
          <w:rFonts w:cs="Arial"/>
          <w:bCs/>
          <w:color w:val="FF0000"/>
          <w:sz w:val="22"/>
          <w:szCs w:val="22"/>
        </w:rPr>
        <w:t>!</w:t>
      </w:r>
    </w:p>
    <w:p w14:paraId="3897D223" w14:textId="4E766007" w:rsidR="00B6465F" w:rsidRPr="00BD3608" w:rsidRDefault="00B6465F" w:rsidP="00703572">
      <w:pPr>
        <w:numPr>
          <w:ilvl w:val="0"/>
          <w:numId w:val="20"/>
        </w:numPr>
        <w:spacing w:before="240" w:after="240"/>
        <w:jc w:val="both"/>
        <w:rPr>
          <w:rFonts w:cs="Arial"/>
          <w:b/>
          <w:bCs/>
          <w:color w:val="00B0F0"/>
          <w:sz w:val="22"/>
          <w:szCs w:val="22"/>
        </w:rPr>
      </w:pPr>
      <w:r w:rsidRPr="00BD3608">
        <w:rPr>
          <w:rFonts w:cs="Arial"/>
          <w:b/>
          <w:bCs/>
          <w:color w:val="00B0F0"/>
          <w:sz w:val="22"/>
          <w:szCs w:val="22"/>
        </w:rPr>
        <w:t>Accesul la obiectiv</w:t>
      </w:r>
      <w:r w:rsidRPr="00BD3608">
        <w:rPr>
          <w:rFonts w:cs="Arial"/>
          <w:sz w:val="22"/>
          <w:szCs w:val="22"/>
        </w:rPr>
        <w:t xml:space="preserve"> </w:t>
      </w:r>
    </w:p>
    <w:p w14:paraId="24358A35" w14:textId="7E916003" w:rsidR="009501D5" w:rsidRDefault="009501D5" w:rsidP="003A50CF">
      <w:pPr>
        <w:numPr>
          <w:ilvl w:val="1"/>
          <w:numId w:val="14"/>
        </w:numPr>
        <w:spacing w:before="0" w:after="0"/>
        <w:jc w:val="both"/>
        <w:rPr>
          <w:rFonts w:cs="Arial"/>
          <w:bCs/>
          <w:color w:val="000000"/>
          <w:sz w:val="22"/>
          <w:szCs w:val="22"/>
        </w:rPr>
      </w:pPr>
      <w:r w:rsidRPr="008A58A9">
        <w:rPr>
          <w:rFonts w:cs="Arial"/>
          <w:bCs/>
          <w:color w:val="000000"/>
          <w:sz w:val="22"/>
          <w:szCs w:val="22"/>
        </w:rPr>
        <w:t>acces cu mijloace de transport în comun (tren, autobuz, alte mijloace de transport în comun)</w:t>
      </w:r>
      <w:r w:rsidR="001F04CD">
        <w:rPr>
          <w:rFonts w:cs="Arial"/>
          <w:bCs/>
          <w:color w:val="000000"/>
          <w:sz w:val="22"/>
          <w:szCs w:val="22"/>
          <w:lang w:val="en-US"/>
        </w:rPr>
        <w:t>;</w:t>
      </w:r>
    </w:p>
    <w:p w14:paraId="336567CD" w14:textId="2E30E107" w:rsidR="00DD46FE" w:rsidRPr="00B72DEA" w:rsidRDefault="00DD46FE" w:rsidP="00B72DEA">
      <w:pPr>
        <w:numPr>
          <w:ilvl w:val="1"/>
          <w:numId w:val="14"/>
        </w:numPr>
        <w:spacing w:before="0" w:after="0"/>
        <w:jc w:val="both"/>
        <w:rPr>
          <w:rFonts w:cs="Arial"/>
          <w:bCs/>
          <w:color w:val="000000"/>
          <w:sz w:val="22"/>
          <w:szCs w:val="22"/>
        </w:rPr>
      </w:pPr>
      <w:r w:rsidRPr="00B72DEA">
        <w:rPr>
          <w:rFonts w:cs="Arial"/>
          <w:bCs/>
          <w:color w:val="000000"/>
          <w:sz w:val="22"/>
          <w:szCs w:val="22"/>
        </w:rPr>
        <w:t xml:space="preserve">acces </w:t>
      </w:r>
      <w:r>
        <w:rPr>
          <w:rFonts w:cs="Arial"/>
          <w:bCs/>
          <w:color w:val="000000"/>
          <w:sz w:val="22"/>
          <w:szCs w:val="22"/>
        </w:rPr>
        <w:t xml:space="preserve">la obiectiv </w:t>
      </w:r>
      <w:r w:rsidRPr="00B72DEA">
        <w:rPr>
          <w:rFonts w:cs="Arial"/>
          <w:bCs/>
          <w:color w:val="000000"/>
          <w:sz w:val="22"/>
          <w:szCs w:val="22"/>
        </w:rPr>
        <w:t xml:space="preserve">prin </w:t>
      </w:r>
      <w:r>
        <w:rPr>
          <w:rFonts w:cs="Arial"/>
          <w:bCs/>
          <w:color w:val="000000"/>
          <w:sz w:val="22"/>
          <w:szCs w:val="22"/>
        </w:rPr>
        <w:t xml:space="preserve">drum național </w:t>
      </w:r>
      <w:r>
        <w:rPr>
          <w:rFonts w:cs="Arial"/>
          <w:bCs/>
          <w:sz w:val="22"/>
          <w:szCs w:val="22"/>
        </w:rPr>
        <w:t>(</w:t>
      </w:r>
      <w:r w:rsidRPr="00BD3608">
        <w:rPr>
          <w:rFonts w:cs="Arial"/>
          <w:bCs/>
          <w:sz w:val="22"/>
          <w:szCs w:val="22"/>
        </w:rPr>
        <w:t>DN</w:t>
      </w:r>
      <w:r>
        <w:rPr>
          <w:rFonts w:cs="Arial"/>
          <w:bCs/>
          <w:sz w:val="22"/>
          <w:szCs w:val="22"/>
        </w:rPr>
        <w:t>)</w:t>
      </w:r>
      <w:r w:rsidRPr="00B72DEA">
        <w:rPr>
          <w:rFonts w:cs="Arial"/>
          <w:bCs/>
          <w:color w:val="000000"/>
          <w:sz w:val="22"/>
          <w:szCs w:val="22"/>
        </w:rPr>
        <w:t>;</w:t>
      </w:r>
    </w:p>
    <w:p w14:paraId="544BEA34" w14:textId="77777777" w:rsidR="00DD46FE" w:rsidRPr="009B29CE" w:rsidRDefault="00DD46FE" w:rsidP="00B72DEA">
      <w:pPr>
        <w:numPr>
          <w:ilvl w:val="1"/>
          <w:numId w:val="14"/>
        </w:numPr>
        <w:spacing w:before="0" w:after="0"/>
        <w:jc w:val="both"/>
        <w:rPr>
          <w:color w:val="000000"/>
          <w:sz w:val="22"/>
        </w:rPr>
      </w:pPr>
      <w:r w:rsidRPr="000A36D6">
        <w:rPr>
          <w:rFonts w:cs="Arial"/>
          <w:bCs/>
          <w:color w:val="000000"/>
          <w:sz w:val="22"/>
          <w:szCs w:val="22"/>
        </w:rPr>
        <w:t xml:space="preserve">acces </w:t>
      </w:r>
      <w:r>
        <w:rPr>
          <w:rFonts w:cs="Arial"/>
          <w:bCs/>
          <w:color w:val="000000"/>
          <w:sz w:val="22"/>
          <w:szCs w:val="22"/>
        </w:rPr>
        <w:t xml:space="preserve">la obiectiv </w:t>
      </w:r>
      <w:r w:rsidRPr="009B29CE">
        <w:rPr>
          <w:color w:val="000000"/>
          <w:sz w:val="22"/>
        </w:rPr>
        <w:t xml:space="preserve">prin drum județean </w:t>
      </w:r>
      <w:r>
        <w:rPr>
          <w:rFonts w:cs="Arial"/>
          <w:bCs/>
          <w:sz w:val="22"/>
          <w:szCs w:val="22"/>
        </w:rPr>
        <w:t>(</w:t>
      </w:r>
      <w:r w:rsidRPr="00BD3608">
        <w:rPr>
          <w:rFonts w:cs="Arial"/>
          <w:bCs/>
          <w:sz w:val="22"/>
          <w:szCs w:val="22"/>
        </w:rPr>
        <w:t>D</w:t>
      </w:r>
      <w:r>
        <w:rPr>
          <w:rFonts w:cs="Arial"/>
          <w:bCs/>
          <w:sz w:val="22"/>
          <w:szCs w:val="22"/>
        </w:rPr>
        <w:t>J)</w:t>
      </w:r>
      <w:r w:rsidRPr="009B29CE">
        <w:rPr>
          <w:color w:val="000000"/>
          <w:sz w:val="22"/>
        </w:rPr>
        <w:t>;</w:t>
      </w:r>
    </w:p>
    <w:p w14:paraId="7F64B8B5" w14:textId="77777777" w:rsidR="00DD46FE" w:rsidRPr="009B29CE" w:rsidRDefault="00DD46FE" w:rsidP="00B72DEA">
      <w:pPr>
        <w:numPr>
          <w:ilvl w:val="1"/>
          <w:numId w:val="14"/>
        </w:numPr>
        <w:spacing w:before="0" w:after="0"/>
        <w:jc w:val="both"/>
        <w:rPr>
          <w:color w:val="000000"/>
          <w:sz w:val="22"/>
        </w:rPr>
      </w:pPr>
      <w:r w:rsidRPr="009B29CE">
        <w:rPr>
          <w:color w:val="000000"/>
          <w:sz w:val="22"/>
        </w:rPr>
        <w:lastRenderedPageBreak/>
        <w:t xml:space="preserve">acces la obiectiv prin drum comunal </w:t>
      </w:r>
      <w:r>
        <w:rPr>
          <w:rFonts w:cs="Arial"/>
          <w:bCs/>
          <w:sz w:val="22"/>
          <w:szCs w:val="22"/>
        </w:rPr>
        <w:t>(</w:t>
      </w:r>
      <w:r w:rsidRPr="00BD3608">
        <w:rPr>
          <w:rFonts w:cs="Arial"/>
          <w:bCs/>
          <w:sz w:val="22"/>
          <w:szCs w:val="22"/>
        </w:rPr>
        <w:t>D</w:t>
      </w:r>
      <w:r>
        <w:rPr>
          <w:rFonts w:cs="Arial"/>
          <w:bCs/>
          <w:sz w:val="22"/>
          <w:szCs w:val="22"/>
        </w:rPr>
        <w:t>C)</w:t>
      </w:r>
      <w:r w:rsidRPr="009B29CE">
        <w:rPr>
          <w:color w:val="000000"/>
          <w:sz w:val="22"/>
        </w:rPr>
        <w:t>;</w:t>
      </w:r>
    </w:p>
    <w:p w14:paraId="635161A7" w14:textId="77777777" w:rsidR="009501D5" w:rsidRDefault="009501D5" w:rsidP="009501D5">
      <w:pPr>
        <w:rPr>
          <w:rFonts w:cs="Arial"/>
          <w:bCs/>
          <w:sz w:val="22"/>
          <w:szCs w:val="22"/>
        </w:rPr>
      </w:pPr>
    </w:p>
    <w:p w14:paraId="197BCA9C" w14:textId="4986E534" w:rsidR="008A58A9" w:rsidRPr="00B72DEA" w:rsidRDefault="009501D5" w:rsidP="00BD66EA">
      <w:pPr>
        <w:jc w:val="both"/>
        <w:rPr>
          <w:rFonts w:cs="Arial"/>
          <w:bCs/>
          <w:color w:val="000000"/>
          <w:sz w:val="22"/>
          <w:szCs w:val="22"/>
        </w:rPr>
      </w:pPr>
      <w:r>
        <w:rPr>
          <w:rFonts w:cs="Arial"/>
          <w:bCs/>
          <w:sz w:val="22"/>
          <w:szCs w:val="22"/>
        </w:rPr>
        <w:t xml:space="preserve">Obiectivele care au acces </w:t>
      </w:r>
      <w:r w:rsidRPr="008A58A9">
        <w:rPr>
          <w:rFonts w:cs="Arial"/>
          <w:bCs/>
          <w:color w:val="000000"/>
          <w:sz w:val="22"/>
          <w:szCs w:val="22"/>
        </w:rPr>
        <w:t>cu mijloace de transport în comun (tren, autobuz, alte mijloace de transport în comun)</w:t>
      </w:r>
      <w:r w:rsidR="00B03000">
        <w:rPr>
          <w:rFonts w:cs="Arial"/>
          <w:bCs/>
          <w:color w:val="000000"/>
          <w:sz w:val="22"/>
          <w:szCs w:val="22"/>
        </w:rPr>
        <w:t xml:space="preserve"> </w:t>
      </w:r>
      <w:r>
        <w:rPr>
          <w:rFonts w:cs="Arial"/>
          <w:bCs/>
          <w:sz w:val="22"/>
          <w:szCs w:val="22"/>
        </w:rPr>
        <w:t>vor fi punctate cu</w:t>
      </w:r>
      <w:r w:rsidRPr="009B29CE" w:rsidDel="009501D5">
        <w:rPr>
          <w:color w:val="000000"/>
          <w:sz w:val="22"/>
        </w:rPr>
        <w:t xml:space="preserve"> </w:t>
      </w:r>
      <w:r>
        <w:rPr>
          <w:rFonts w:cs="Arial"/>
          <w:bCs/>
          <w:color w:val="000000"/>
          <w:sz w:val="22"/>
          <w:szCs w:val="22"/>
        </w:rPr>
        <w:t>20 puncte.</w:t>
      </w:r>
    </w:p>
    <w:p w14:paraId="3D1885A9" w14:textId="5713DB46" w:rsidR="00BB3B23" w:rsidRDefault="00366CED" w:rsidP="00B72DEA">
      <w:pPr>
        <w:jc w:val="both"/>
        <w:rPr>
          <w:rFonts w:cs="Arial"/>
          <w:bCs/>
          <w:sz w:val="22"/>
          <w:szCs w:val="22"/>
        </w:rPr>
      </w:pPr>
      <w:r>
        <w:rPr>
          <w:rFonts w:cs="Arial"/>
          <w:bCs/>
          <w:sz w:val="22"/>
          <w:szCs w:val="22"/>
        </w:rPr>
        <w:t>Obiectivele care au acces de la drumul național (</w:t>
      </w:r>
      <w:r w:rsidRPr="00BD3608">
        <w:rPr>
          <w:rFonts w:cs="Arial"/>
          <w:bCs/>
          <w:sz w:val="22"/>
          <w:szCs w:val="22"/>
        </w:rPr>
        <w:t>DN</w:t>
      </w:r>
      <w:r>
        <w:rPr>
          <w:rFonts w:cs="Arial"/>
          <w:bCs/>
          <w:sz w:val="22"/>
          <w:szCs w:val="22"/>
        </w:rPr>
        <w:t xml:space="preserve">), vor fi punctate cu </w:t>
      </w:r>
      <w:r w:rsidR="00026378" w:rsidRPr="00BD3608">
        <w:rPr>
          <w:rFonts w:cs="Arial"/>
          <w:bCs/>
          <w:sz w:val="22"/>
          <w:szCs w:val="22"/>
        </w:rPr>
        <w:t>15 puncte</w:t>
      </w:r>
      <w:r>
        <w:rPr>
          <w:rFonts w:cs="Arial"/>
          <w:bCs/>
          <w:sz w:val="22"/>
          <w:szCs w:val="22"/>
        </w:rPr>
        <w:t>.</w:t>
      </w:r>
    </w:p>
    <w:p w14:paraId="70CC66B4" w14:textId="5205D6D3" w:rsidR="00366CED" w:rsidRDefault="00366CED" w:rsidP="00B72DEA">
      <w:pPr>
        <w:jc w:val="both"/>
        <w:rPr>
          <w:rFonts w:cs="Arial"/>
          <w:bCs/>
          <w:sz w:val="22"/>
          <w:szCs w:val="22"/>
        </w:rPr>
      </w:pPr>
      <w:r>
        <w:rPr>
          <w:rFonts w:cs="Arial"/>
          <w:bCs/>
          <w:sz w:val="22"/>
          <w:szCs w:val="22"/>
        </w:rPr>
        <w:t>Obiectivele care au acces de la drumul județean (</w:t>
      </w:r>
      <w:r w:rsidRPr="00BD3608">
        <w:rPr>
          <w:rFonts w:cs="Arial"/>
          <w:bCs/>
          <w:sz w:val="22"/>
          <w:szCs w:val="22"/>
        </w:rPr>
        <w:t>D</w:t>
      </w:r>
      <w:r>
        <w:rPr>
          <w:rFonts w:cs="Arial"/>
          <w:bCs/>
          <w:sz w:val="22"/>
          <w:szCs w:val="22"/>
        </w:rPr>
        <w:t xml:space="preserve">J), vor fi punctate cu </w:t>
      </w:r>
      <w:r w:rsidR="002A1826" w:rsidRPr="00BD3608">
        <w:rPr>
          <w:rFonts w:cs="Arial"/>
          <w:bCs/>
          <w:sz w:val="22"/>
          <w:szCs w:val="22"/>
        </w:rPr>
        <w:t>1</w:t>
      </w:r>
      <w:r w:rsidR="002A1826">
        <w:rPr>
          <w:rFonts w:cs="Arial"/>
          <w:bCs/>
          <w:sz w:val="22"/>
          <w:szCs w:val="22"/>
        </w:rPr>
        <w:t>0</w:t>
      </w:r>
      <w:r w:rsidR="002A1826" w:rsidRPr="00BD3608">
        <w:rPr>
          <w:rFonts w:cs="Arial"/>
          <w:bCs/>
          <w:sz w:val="22"/>
          <w:szCs w:val="22"/>
        </w:rPr>
        <w:t xml:space="preserve"> </w:t>
      </w:r>
      <w:r w:rsidRPr="00BD3608">
        <w:rPr>
          <w:rFonts w:cs="Arial"/>
          <w:bCs/>
          <w:sz w:val="22"/>
          <w:szCs w:val="22"/>
        </w:rPr>
        <w:t>puncte</w:t>
      </w:r>
      <w:r>
        <w:rPr>
          <w:rFonts w:cs="Arial"/>
          <w:bCs/>
          <w:sz w:val="22"/>
          <w:szCs w:val="22"/>
        </w:rPr>
        <w:t>.</w:t>
      </w:r>
    </w:p>
    <w:p w14:paraId="6C8CFE13" w14:textId="450F36DE" w:rsidR="00366CED" w:rsidRDefault="00366CED" w:rsidP="00B72DEA">
      <w:pPr>
        <w:jc w:val="both"/>
        <w:rPr>
          <w:rFonts w:cs="Arial"/>
          <w:bCs/>
          <w:sz w:val="22"/>
          <w:szCs w:val="22"/>
        </w:rPr>
      </w:pPr>
      <w:r>
        <w:rPr>
          <w:rFonts w:cs="Arial"/>
          <w:bCs/>
          <w:sz w:val="22"/>
          <w:szCs w:val="22"/>
        </w:rPr>
        <w:t>Obiectivele care au acces de la drumul comunal (</w:t>
      </w:r>
      <w:r w:rsidRPr="00BD3608">
        <w:rPr>
          <w:rFonts w:cs="Arial"/>
          <w:bCs/>
          <w:sz w:val="22"/>
          <w:szCs w:val="22"/>
        </w:rPr>
        <w:t>D</w:t>
      </w:r>
      <w:r>
        <w:rPr>
          <w:rFonts w:cs="Arial"/>
          <w:bCs/>
          <w:sz w:val="22"/>
          <w:szCs w:val="22"/>
        </w:rPr>
        <w:t xml:space="preserve">C), vor fi punctate cu </w:t>
      </w:r>
      <w:r w:rsidR="002A1826">
        <w:rPr>
          <w:rFonts w:cs="Arial"/>
          <w:bCs/>
          <w:sz w:val="22"/>
          <w:szCs w:val="22"/>
        </w:rPr>
        <w:t>5</w:t>
      </w:r>
      <w:r w:rsidR="002A1826" w:rsidRPr="00BD3608">
        <w:rPr>
          <w:rFonts w:cs="Arial"/>
          <w:bCs/>
          <w:sz w:val="22"/>
          <w:szCs w:val="22"/>
        </w:rPr>
        <w:t xml:space="preserve"> </w:t>
      </w:r>
      <w:r w:rsidRPr="00BD3608">
        <w:rPr>
          <w:rFonts w:cs="Arial"/>
          <w:bCs/>
          <w:sz w:val="22"/>
          <w:szCs w:val="22"/>
        </w:rPr>
        <w:t>puncte</w:t>
      </w:r>
      <w:r>
        <w:rPr>
          <w:rFonts w:cs="Arial"/>
          <w:bCs/>
          <w:sz w:val="22"/>
          <w:szCs w:val="22"/>
        </w:rPr>
        <w:t>.</w:t>
      </w:r>
    </w:p>
    <w:p w14:paraId="1CA4332E" w14:textId="5C9A6745" w:rsidR="00366CED" w:rsidRDefault="00366CED" w:rsidP="00B72DEA">
      <w:pPr>
        <w:jc w:val="both"/>
        <w:rPr>
          <w:rFonts w:cs="Arial"/>
          <w:bCs/>
          <w:sz w:val="22"/>
          <w:szCs w:val="22"/>
        </w:rPr>
      </w:pPr>
      <w:r>
        <w:rPr>
          <w:rFonts w:cs="Arial"/>
          <w:bCs/>
          <w:sz w:val="22"/>
          <w:szCs w:val="22"/>
        </w:rPr>
        <w:t xml:space="preserve">Obiectivele care nu </w:t>
      </w:r>
      <w:r w:rsidR="002A1826">
        <w:rPr>
          <w:rFonts w:cs="Arial"/>
          <w:bCs/>
          <w:sz w:val="22"/>
          <w:szCs w:val="22"/>
        </w:rPr>
        <w:t>sunt în proximitatea</w:t>
      </w:r>
      <w:r>
        <w:rPr>
          <w:rFonts w:cs="Arial"/>
          <w:bCs/>
          <w:sz w:val="22"/>
          <w:szCs w:val="22"/>
        </w:rPr>
        <w:t xml:space="preserve"> cel</w:t>
      </w:r>
      <w:r w:rsidR="002A1826">
        <w:rPr>
          <w:rFonts w:cs="Arial"/>
          <w:bCs/>
          <w:sz w:val="22"/>
          <w:szCs w:val="22"/>
        </w:rPr>
        <w:t>or</w:t>
      </w:r>
      <w:r>
        <w:rPr>
          <w:rFonts w:cs="Arial"/>
          <w:bCs/>
          <w:sz w:val="22"/>
          <w:szCs w:val="22"/>
        </w:rPr>
        <w:t xml:space="preserve"> trei categorii de drumuri, mai sus menționate</w:t>
      </w:r>
      <w:r w:rsidR="0082688A">
        <w:rPr>
          <w:rFonts w:cs="Arial"/>
          <w:bCs/>
          <w:sz w:val="22"/>
          <w:szCs w:val="22"/>
        </w:rPr>
        <w:t>, vor fi punctate cu 0</w:t>
      </w:r>
      <w:r w:rsidR="0082688A" w:rsidRPr="00BD3608">
        <w:rPr>
          <w:rFonts w:cs="Arial"/>
          <w:bCs/>
          <w:sz w:val="22"/>
          <w:szCs w:val="22"/>
        </w:rPr>
        <w:t xml:space="preserve"> puncte</w:t>
      </w:r>
      <w:r w:rsidR="0082688A">
        <w:rPr>
          <w:rFonts w:cs="Arial"/>
          <w:bCs/>
          <w:sz w:val="22"/>
          <w:szCs w:val="22"/>
        </w:rPr>
        <w:t>.</w:t>
      </w:r>
    </w:p>
    <w:p w14:paraId="6D01F634" w14:textId="77777777" w:rsidR="00264196" w:rsidRPr="002414D6" w:rsidRDefault="00264196" w:rsidP="00264196">
      <w:pPr>
        <w:tabs>
          <w:tab w:val="left" w:pos="1080"/>
        </w:tabs>
        <w:spacing w:before="60" w:after="60"/>
        <w:jc w:val="both"/>
        <w:rPr>
          <w:rFonts w:cs="Arial"/>
          <w:bCs/>
          <w:color w:val="FF0000"/>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624C37C3" w14:textId="77777777" w:rsidR="00D53496" w:rsidRPr="00BD66EA" w:rsidRDefault="00B6465F" w:rsidP="00703572">
      <w:pPr>
        <w:numPr>
          <w:ilvl w:val="0"/>
          <w:numId w:val="20"/>
        </w:numPr>
        <w:spacing w:before="240" w:after="240"/>
        <w:jc w:val="both"/>
        <w:rPr>
          <w:rFonts w:cs="Arial"/>
          <w:b/>
          <w:bCs/>
          <w:color w:val="00B0F0"/>
          <w:sz w:val="22"/>
          <w:szCs w:val="22"/>
        </w:rPr>
      </w:pPr>
      <w:r w:rsidRPr="00BD66EA">
        <w:rPr>
          <w:rFonts w:cs="Arial"/>
          <w:b/>
          <w:bCs/>
          <w:color w:val="00B0F0"/>
          <w:sz w:val="22"/>
          <w:szCs w:val="22"/>
        </w:rPr>
        <w:t>Num</w:t>
      </w:r>
      <w:r w:rsidR="00DD46FE" w:rsidRPr="00BD66EA">
        <w:rPr>
          <w:rFonts w:cs="Arial"/>
          <w:b/>
          <w:bCs/>
          <w:color w:val="00B0F0"/>
          <w:sz w:val="22"/>
          <w:szCs w:val="22"/>
        </w:rPr>
        <w:t>ă</w:t>
      </w:r>
      <w:r w:rsidRPr="00BD66EA">
        <w:rPr>
          <w:rFonts w:cs="Arial"/>
          <w:b/>
          <w:bCs/>
          <w:color w:val="00B0F0"/>
          <w:sz w:val="22"/>
          <w:szCs w:val="22"/>
        </w:rPr>
        <w:t xml:space="preserve">r de locuri </w:t>
      </w:r>
      <w:r w:rsidR="005C2DAE" w:rsidRPr="00BD66EA">
        <w:rPr>
          <w:rFonts w:cs="Arial"/>
          <w:b/>
          <w:bCs/>
          <w:color w:val="00B0F0"/>
          <w:sz w:val="22"/>
          <w:szCs w:val="22"/>
        </w:rPr>
        <w:t xml:space="preserve">noi </w:t>
      </w:r>
      <w:r w:rsidRPr="00BD66EA">
        <w:rPr>
          <w:rFonts w:cs="Arial"/>
          <w:b/>
          <w:bCs/>
          <w:color w:val="00B0F0"/>
          <w:sz w:val="22"/>
          <w:szCs w:val="22"/>
        </w:rPr>
        <w:t>de muncă</w:t>
      </w:r>
    </w:p>
    <w:p w14:paraId="21041BB1" w14:textId="56C13101" w:rsidR="00B6465F" w:rsidRPr="00BD3608" w:rsidRDefault="004D4D47" w:rsidP="00B72DEA">
      <w:pPr>
        <w:numPr>
          <w:ilvl w:val="1"/>
          <w:numId w:val="14"/>
        </w:numPr>
        <w:spacing w:before="0" w:after="0"/>
        <w:jc w:val="both"/>
        <w:rPr>
          <w:rFonts w:cs="Arial"/>
          <w:bCs/>
          <w:color w:val="000000"/>
          <w:sz w:val="22"/>
          <w:szCs w:val="22"/>
        </w:rPr>
      </w:pPr>
      <w:r w:rsidRPr="00BD3608">
        <w:rPr>
          <w:rFonts w:cs="Arial"/>
          <w:bCs/>
          <w:color w:val="000000"/>
          <w:sz w:val="22"/>
          <w:szCs w:val="22"/>
        </w:rPr>
        <w:t>num</w:t>
      </w:r>
      <w:r>
        <w:rPr>
          <w:rFonts w:cs="Arial"/>
          <w:bCs/>
          <w:color w:val="000000"/>
          <w:sz w:val="22"/>
          <w:szCs w:val="22"/>
        </w:rPr>
        <w:t>ă</w:t>
      </w:r>
      <w:r w:rsidRPr="00BD3608">
        <w:rPr>
          <w:rFonts w:cs="Arial"/>
          <w:bCs/>
          <w:color w:val="000000"/>
          <w:sz w:val="22"/>
          <w:szCs w:val="22"/>
        </w:rPr>
        <w:t xml:space="preserve">r </w:t>
      </w:r>
      <w:r w:rsidR="00B6465F" w:rsidRPr="00BD3608">
        <w:rPr>
          <w:rFonts w:cs="Arial"/>
          <w:bCs/>
          <w:color w:val="000000"/>
          <w:sz w:val="22"/>
          <w:szCs w:val="22"/>
        </w:rPr>
        <w:t xml:space="preserve">de </w:t>
      </w:r>
      <w:r w:rsidR="00ED07E7">
        <w:rPr>
          <w:rFonts w:cs="Arial"/>
          <w:bCs/>
          <w:color w:val="000000"/>
          <w:sz w:val="22"/>
          <w:szCs w:val="22"/>
        </w:rPr>
        <w:t xml:space="preserve">noi </w:t>
      </w:r>
      <w:r w:rsidR="00B6465F" w:rsidRPr="00BD3608">
        <w:rPr>
          <w:rFonts w:cs="Arial"/>
          <w:bCs/>
          <w:color w:val="000000"/>
          <w:sz w:val="22"/>
          <w:szCs w:val="22"/>
        </w:rPr>
        <w:t xml:space="preserve">locuri de muncă </w:t>
      </w:r>
      <w:r>
        <w:rPr>
          <w:rFonts w:cs="Arial"/>
          <w:bCs/>
          <w:color w:val="000000"/>
          <w:sz w:val="22"/>
          <w:szCs w:val="22"/>
        </w:rPr>
        <w:t xml:space="preserve">directe, </w:t>
      </w:r>
      <w:r w:rsidR="00B6465F" w:rsidRPr="00BD3608">
        <w:rPr>
          <w:rFonts w:cs="Arial"/>
          <w:bCs/>
          <w:color w:val="000000"/>
          <w:sz w:val="22"/>
          <w:szCs w:val="22"/>
        </w:rPr>
        <w:t xml:space="preserve">ce se </w:t>
      </w:r>
      <w:r w:rsidR="007D52A3" w:rsidRPr="00BD3608">
        <w:rPr>
          <w:rFonts w:cs="Arial"/>
          <w:bCs/>
          <w:color w:val="000000"/>
          <w:sz w:val="22"/>
          <w:szCs w:val="22"/>
        </w:rPr>
        <w:t>preconizeaz</w:t>
      </w:r>
      <w:r w:rsidR="007D52A3">
        <w:rPr>
          <w:rFonts w:cs="Arial"/>
          <w:bCs/>
          <w:color w:val="000000"/>
          <w:sz w:val="22"/>
          <w:szCs w:val="22"/>
        </w:rPr>
        <w:t>ă</w:t>
      </w:r>
      <w:r w:rsidR="007D52A3" w:rsidRPr="00BD3608">
        <w:rPr>
          <w:rFonts w:cs="Arial"/>
          <w:bCs/>
          <w:color w:val="000000"/>
          <w:sz w:val="22"/>
          <w:szCs w:val="22"/>
        </w:rPr>
        <w:t xml:space="preserve"> </w:t>
      </w:r>
      <w:r w:rsidR="00B6465F" w:rsidRPr="00BD3608">
        <w:rPr>
          <w:rFonts w:cs="Arial"/>
          <w:bCs/>
          <w:color w:val="000000"/>
          <w:sz w:val="22"/>
          <w:szCs w:val="22"/>
        </w:rPr>
        <w:t xml:space="preserve">a se crea </w:t>
      </w:r>
      <w:r w:rsidR="007D52A3">
        <w:rPr>
          <w:rFonts w:cs="Arial"/>
          <w:bCs/>
          <w:color w:val="000000"/>
          <w:sz w:val="22"/>
          <w:szCs w:val="22"/>
        </w:rPr>
        <w:t>î</w:t>
      </w:r>
      <w:r w:rsidR="007D52A3" w:rsidRPr="00BD3608">
        <w:rPr>
          <w:rFonts w:cs="Arial"/>
          <w:bCs/>
          <w:color w:val="000000"/>
          <w:sz w:val="22"/>
          <w:szCs w:val="22"/>
        </w:rPr>
        <w:t xml:space="preserve">n </w:t>
      </w:r>
      <w:r w:rsidR="00B6465F" w:rsidRPr="00BD3608">
        <w:rPr>
          <w:rFonts w:cs="Arial"/>
          <w:bCs/>
          <w:color w:val="000000"/>
          <w:sz w:val="22"/>
          <w:szCs w:val="22"/>
        </w:rPr>
        <w:t xml:space="preserve">urma valorificării turistice a </w:t>
      </w:r>
      <w:r>
        <w:rPr>
          <w:rFonts w:cs="Arial"/>
          <w:bCs/>
          <w:color w:val="000000"/>
          <w:sz w:val="22"/>
          <w:szCs w:val="22"/>
        </w:rPr>
        <w:t>obiectivului</w:t>
      </w:r>
      <w:r w:rsidR="00B6465F" w:rsidRPr="00BD3608">
        <w:rPr>
          <w:rFonts w:cs="Arial"/>
          <w:bCs/>
          <w:color w:val="000000"/>
          <w:sz w:val="22"/>
          <w:szCs w:val="22"/>
        </w:rPr>
        <w:t xml:space="preserve"> </w:t>
      </w:r>
      <w:r>
        <w:rPr>
          <w:rFonts w:cs="Arial"/>
          <w:bCs/>
          <w:color w:val="000000"/>
          <w:sz w:val="22"/>
          <w:szCs w:val="22"/>
        </w:rPr>
        <w:t>(</w:t>
      </w:r>
      <w:r w:rsidR="00B6465F" w:rsidRPr="00BD3608">
        <w:rPr>
          <w:rFonts w:cs="Arial"/>
          <w:bCs/>
          <w:color w:val="000000"/>
          <w:sz w:val="22"/>
          <w:szCs w:val="22"/>
        </w:rPr>
        <w:t>la destinație</w:t>
      </w:r>
      <w:r>
        <w:rPr>
          <w:rFonts w:cs="Arial"/>
          <w:bCs/>
          <w:color w:val="000000"/>
          <w:sz w:val="22"/>
          <w:szCs w:val="22"/>
        </w:rPr>
        <w:t>)</w:t>
      </w:r>
      <w:r w:rsidR="00EF5836" w:rsidRPr="00BD3608">
        <w:rPr>
          <w:rFonts w:cs="Arial"/>
          <w:bCs/>
          <w:color w:val="000000"/>
          <w:sz w:val="22"/>
          <w:szCs w:val="22"/>
        </w:rPr>
        <w:t>;</w:t>
      </w:r>
    </w:p>
    <w:p w14:paraId="685E1A0B" w14:textId="69CB22EF" w:rsidR="00D26D78" w:rsidRDefault="00D26D78" w:rsidP="00D26D78">
      <w:pPr>
        <w:spacing w:before="60" w:after="60"/>
        <w:jc w:val="both"/>
        <w:rPr>
          <w:rFonts w:cs="Arial"/>
          <w:bCs/>
          <w:color w:val="000000"/>
          <w:sz w:val="22"/>
          <w:szCs w:val="22"/>
        </w:rPr>
      </w:pPr>
      <w:r w:rsidRPr="00BD3608">
        <w:rPr>
          <w:rFonts w:cs="Arial"/>
          <w:bCs/>
          <w:color w:val="000000"/>
          <w:sz w:val="22"/>
          <w:szCs w:val="22"/>
        </w:rPr>
        <w:t xml:space="preserve">Punctajul </w:t>
      </w:r>
      <w:r w:rsidR="004D4D47">
        <w:rPr>
          <w:rFonts w:cs="Arial"/>
          <w:bCs/>
          <w:color w:val="000000"/>
          <w:sz w:val="22"/>
          <w:szCs w:val="22"/>
        </w:rPr>
        <w:t xml:space="preserve">maxim </w:t>
      </w:r>
      <w:r w:rsidRPr="00BD3608">
        <w:rPr>
          <w:rFonts w:cs="Arial"/>
          <w:bCs/>
          <w:color w:val="000000"/>
          <w:sz w:val="22"/>
          <w:szCs w:val="22"/>
        </w:rPr>
        <w:t xml:space="preserve">cumulativ </w:t>
      </w:r>
      <w:r w:rsidR="004D4D47">
        <w:rPr>
          <w:rFonts w:cs="Arial"/>
          <w:bCs/>
          <w:color w:val="000000"/>
          <w:sz w:val="22"/>
          <w:szCs w:val="22"/>
        </w:rPr>
        <w:t xml:space="preserve">este </w:t>
      </w:r>
      <w:r w:rsidRPr="00BD3608">
        <w:rPr>
          <w:rFonts w:cs="Arial"/>
          <w:bCs/>
          <w:color w:val="000000"/>
          <w:sz w:val="22"/>
          <w:szCs w:val="22"/>
        </w:rPr>
        <w:t>de 10 puncte</w:t>
      </w:r>
      <w:r w:rsidR="00ED07E7">
        <w:rPr>
          <w:rFonts w:cs="Arial"/>
          <w:bCs/>
          <w:color w:val="000000"/>
          <w:sz w:val="22"/>
          <w:szCs w:val="22"/>
        </w:rPr>
        <w:t xml:space="preserve"> și va fi acordat </w:t>
      </w:r>
      <w:r w:rsidR="00B72EC4">
        <w:rPr>
          <w:rFonts w:cs="Arial"/>
          <w:bCs/>
          <w:color w:val="000000"/>
          <w:sz w:val="22"/>
          <w:szCs w:val="22"/>
        </w:rPr>
        <w:t xml:space="preserve">în funcție </w:t>
      </w:r>
      <w:r w:rsidR="00A7508A">
        <w:rPr>
          <w:rFonts w:cs="Arial"/>
          <w:bCs/>
          <w:color w:val="000000"/>
          <w:sz w:val="22"/>
          <w:szCs w:val="22"/>
        </w:rPr>
        <w:t xml:space="preserve">de numărul de locuri </w:t>
      </w:r>
      <w:r w:rsidR="00ED07E7">
        <w:rPr>
          <w:rFonts w:cs="Arial"/>
          <w:bCs/>
          <w:color w:val="000000"/>
          <w:sz w:val="22"/>
          <w:szCs w:val="22"/>
        </w:rPr>
        <w:t xml:space="preserve">noi </w:t>
      </w:r>
      <w:r w:rsidR="00A7508A">
        <w:rPr>
          <w:rFonts w:cs="Arial"/>
          <w:bCs/>
          <w:color w:val="000000"/>
          <w:sz w:val="22"/>
          <w:szCs w:val="22"/>
        </w:rPr>
        <w:t xml:space="preserve">de muncă </w:t>
      </w:r>
      <w:r w:rsidR="00ED07E7">
        <w:rPr>
          <w:rFonts w:cs="Arial"/>
          <w:bCs/>
          <w:color w:val="000000"/>
          <w:sz w:val="22"/>
          <w:szCs w:val="22"/>
        </w:rPr>
        <w:t xml:space="preserve">directe </w:t>
      </w:r>
      <w:r w:rsidR="00A7508A">
        <w:rPr>
          <w:rFonts w:cs="Arial"/>
          <w:bCs/>
          <w:color w:val="000000"/>
          <w:sz w:val="22"/>
          <w:szCs w:val="22"/>
        </w:rPr>
        <w:t xml:space="preserve">create, raportat la </w:t>
      </w:r>
      <w:r w:rsidR="000C4FBF">
        <w:rPr>
          <w:rFonts w:cs="Arial"/>
          <w:bCs/>
          <w:color w:val="000000"/>
          <w:sz w:val="22"/>
          <w:szCs w:val="22"/>
        </w:rPr>
        <w:t xml:space="preserve">maximul </w:t>
      </w:r>
      <w:r w:rsidR="00392F9D">
        <w:rPr>
          <w:rFonts w:cs="Arial"/>
          <w:bCs/>
          <w:color w:val="000000"/>
          <w:sz w:val="22"/>
          <w:szCs w:val="22"/>
        </w:rPr>
        <w:t xml:space="preserve">numărului de locuri </w:t>
      </w:r>
      <w:r w:rsidR="00ED07E7">
        <w:rPr>
          <w:rFonts w:cs="Arial"/>
          <w:bCs/>
          <w:color w:val="000000"/>
          <w:sz w:val="22"/>
          <w:szCs w:val="22"/>
        </w:rPr>
        <w:t xml:space="preserve">noi </w:t>
      </w:r>
      <w:r w:rsidR="00392F9D">
        <w:rPr>
          <w:rFonts w:cs="Arial"/>
          <w:bCs/>
          <w:color w:val="000000"/>
          <w:sz w:val="22"/>
          <w:szCs w:val="22"/>
        </w:rPr>
        <w:t xml:space="preserve">de muncă </w:t>
      </w:r>
      <w:r w:rsidR="00ED07E7">
        <w:rPr>
          <w:rFonts w:cs="Arial"/>
          <w:bCs/>
          <w:color w:val="000000"/>
          <w:sz w:val="22"/>
          <w:szCs w:val="22"/>
        </w:rPr>
        <w:t xml:space="preserve">directe </w:t>
      </w:r>
      <w:r w:rsidR="00392F9D">
        <w:rPr>
          <w:rFonts w:cs="Arial"/>
          <w:bCs/>
          <w:color w:val="000000"/>
          <w:sz w:val="22"/>
          <w:szCs w:val="22"/>
        </w:rPr>
        <w:t xml:space="preserve">din cadrul </w:t>
      </w:r>
      <w:r w:rsidR="00A7508A">
        <w:rPr>
          <w:rFonts w:cs="Arial"/>
          <w:bCs/>
          <w:color w:val="000000"/>
          <w:sz w:val="22"/>
          <w:szCs w:val="22"/>
        </w:rPr>
        <w:t>obiective</w:t>
      </w:r>
      <w:r w:rsidR="000C4FBF">
        <w:rPr>
          <w:rFonts w:cs="Arial"/>
          <w:bCs/>
          <w:color w:val="000000"/>
          <w:sz w:val="22"/>
          <w:szCs w:val="22"/>
        </w:rPr>
        <w:t>lor propuse pe</w:t>
      </w:r>
      <w:r w:rsidR="00A7508A">
        <w:rPr>
          <w:rFonts w:cs="Arial"/>
          <w:bCs/>
          <w:color w:val="000000"/>
          <w:sz w:val="22"/>
          <w:szCs w:val="22"/>
        </w:rPr>
        <w:t xml:space="preserve"> rută.</w:t>
      </w:r>
      <w:r w:rsidR="005C2DAE">
        <w:rPr>
          <w:rFonts w:cs="Arial"/>
          <w:bCs/>
          <w:color w:val="000000"/>
          <w:sz w:val="22"/>
          <w:szCs w:val="22"/>
        </w:rPr>
        <w:t xml:space="preserve"> Punctajul se va calcula cu 2 (două) zecimale. Obiectivele pentru care nu </w:t>
      </w:r>
      <w:r w:rsidRPr="00BD3608">
        <w:rPr>
          <w:rFonts w:cs="Arial"/>
          <w:bCs/>
          <w:color w:val="000000"/>
          <w:sz w:val="22"/>
          <w:szCs w:val="22"/>
        </w:rPr>
        <w:t xml:space="preserve">se </w:t>
      </w:r>
      <w:r w:rsidR="005C2DAE" w:rsidRPr="00BD3608">
        <w:rPr>
          <w:rFonts w:cs="Arial"/>
          <w:bCs/>
          <w:color w:val="000000"/>
          <w:sz w:val="22"/>
          <w:szCs w:val="22"/>
        </w:rPr>
        <w:t>preconizeaz</w:t>
      </w:r>
      <w:r w:rsidR="005C2DAE">
        <w:rPr>
          <w:rFonts w:cs="Arial"/>
          <w:bCs/>
          <w:color w:val="000000"/>
          <w:sz w:val="22"/>
          <w:szCs w:val="22"/>
        </w:rPr>
        <w:t>ă</w:t>
      </w:r>
      <w:r w:rsidR="005C2DAE" w:rsidRPr="00BD3608">
        <w:rPr>
          <w:rFonts w:cs="Arial"/>
          <w:bCs/>
          <w:color w:val="000000"/>
          <w:sz w:val="22"/>
          <w:szCs w:val="22"/>
        </w:rPr>
        <w:t xml:space="preserve"> </w:t>
      </w:r>
      <w:r w:rsidRPr="00BD3608">
        <w:rPr>
          <w:rFonts w:cs="Arial"/>
          <w:bCs/>
          <w:color w:val="000000"/>
          <w:sz w:val="22"/>
          <w:szCs w:val="22"/>
        </w:rPr>
        <w:t xml:space="preserve">a se crea </w:t>
      </w:r>
      <w:r w:rsidR="00ED07E7">
        <w:rPr>
          <w:rFonts w:cs="Arial"/>
          <w:bCs/>
          <w:color w:val="000000"/>
          <w:sz w:val="22"/>
          <w:szCs w:val="22"/>
        </w:rPr>
        <w:t xml:space="preserve">noi </w:t>
      </w:r>
      <w:r w:rsidRPr="00BD3608">
        <w:rPr>
          <w:rFonts w:cs="Arial"/>
          <w:bCs/>
          <w:color w:val="000000"/>
          <w:sz w:val="22"/>
          <w:szCs w:val="22"/>
        </w:rPr>
        <w:t>locuri</w:t>
      </w:r>
      <w:r w:rsidR="005C2DAE">
        <w:rPr>
          <w:rFonts w:cs="Arial"/>
          <w:bCs/>
          <w:color w:val="000000"/>
          <w:sz w:val="22"/>
          <w:szCs w:val="22"/>
        </w:rPr>
        <w:t xml:space="preserve"> </w:t>
      </w:r>
      <w:r w:rsidRPr="00BD3608">
        <w:rPr>
          <w:rFonts w:cs="Arial"/>
          <w:bCs/>
          <w:color w:val="000000"/>
          <w:sz w:val="22"/>
          <w:szCs w:val="22"/>
        </w:rPr>
        <w:t xml:space="preserve">de </w:t>
      </w:r>
      <w:r w:rsidR="003A50CF" w:rsidRPr="00BD3608">
        <w:rPr>
          <w:rFonts w:cs="Arial"/>
          <w:bCs/>
          <w:color w:val="000000"/>
          <w:sz w:val="22"/>
          <w:szCs w:val="22"/>
        </w:rPr>
        <w:t>munc</w:t>
      </w:r>
      <w:r w:rsidR="003A50CF">
        <w:rPr>
          <w:rFonts w:cs="Arial"/>
          <w:bCs/>
          <w:color w:val="000000"/>
          <w:sz w:val="22"/>
          <w:szCs w:val="22"/>
        </w:rPr>
        <w:t>ă</w:t>
      </w:r>
      <w:r w:rsidR="003A50CF" w:rsidRPr="00BD3608">
        <w:rPr>
          <w:rFonts w:cs="Arial"/>
          <w:bCs/>
          <w:color w:val="000000"/>
          <w:sz w:val="22"/>
          <w:szCs w:val="22"/>
        </w:rPr>
        <w:t xml:space="preserve"> </w:t>
      </w:r>
      <w:r w:rsidR="005C2DAE">
        <w:rPr>
          <w:rFonts w:cs="Arial"/>
          <w:bCs/>
          <w:color w:val="000000"/>
          <w:sz w:val="22"/>
          <w:szCs w:val="22"/>
        </w:rPr>
        <w:t>î</w:t>
      </w:r>
      <w:r w:rsidR="005C2DAE" w:rsidRPr="00BD3608">
        <w:rPr>
          <w:rFonts w:cs="Arial"/>
          <w:bCs/>
          <w:color w:val="000000"/>
          <w:sz w:val="22"/>
          <w:szCs w:val="22"/>
        </w:rPr>
        <w:t xml:space="preserve">n </w:t>
      </w:r>
      <w:r w:rsidRPr="00BD3608">
        <w:rPr>
          <w:rFonts w:cs="Arial"/>
          <w:bCs/>
          <w:color w:val="000000"/>
          <w:sz w:val="22"/>
          <w:szCs w:val="22"/>
        </w:rPr>
        <w:t xml:space="preserve">urma </w:t>
      </w:r>
      <w:r w:rsidR="003A50CF" w:rsidRPr="00BD3608">
        <w:rPr>
          <w:rFonts w:cs="Arial"/>
          <w:bCs/>
          <w:color w:val="000000"/>
          <w:sz w:val="22"/>
          <w:szCs w:val="22"/>
        </w:rPr>
        <w:t>valorific</w:t>
      </w:r>
      <w:r w:rsidR="003A50CF">
        <w:rPr>
          <w:rFonts w:cs="Arial"/>
          <w:bCs/>
          <w:color w:val="000000"/>
          <w:sz w:val="22"/>
          <w:szCs w:val="22"/>
        </w:rPr>
        <w:t>ă</w:t>
      </w:r>
      <w:r w:rsidR="003A50CF" w:rsidRPr="00BD3608">
        <w:rPr>
          <w:rFonts w:cs="Arial"/>
          <w:bCs/>
          <w:color w:val="000000"/>
          <w:sz w:val="22"/>
          <w:szCs w:val="22"/>
        </w:rPr>
        <w:t xml:space="preserve">rii </w:t>
      </w:r>
      <w:r w:rsidRPr="00BD3608">
        <w:rPr>
          <w:rFonts w:cs="Arial"/>
          <w:bCs/>
          <w:color w:val="000000"/>
          <w:sz w:val="22"/>
          <w:szCs w:val="22"/>
        </w:rPr>
        <w:t xml:space="preserve">turistice a </w:t>
      </w:r>
      <w:r w:rsidR="004D4D47">
        <w:rPr>
          <w:rFonts w:cs="Arial"/>
          <w:bCs/>
          <w:color w:val="000000"/>
          <w:sz w:val="22"/>
          <w:szCs w:val="22"/>
        </w:rPr>
        <w:t>obiectivului</w:t>
      </w:r>
      <w:r w:rsidR="005C2DAE">
        <w:rPr>
          <w:rFonts w:cs="Arial"/>
          <w:bCs/>
          <w:color w:val="000000"/>
          <w:sz w:val="22"/>
          <w:szCs w:val="22"/>
        </w:rPr>
        <w:t xml:space="preserve"> vor fi punctate cu 0 puncte</w:t>
      </w:r>
      <w:r w:rsidRPr="00BD3608">
        <w:rPr>
          <w:rFonts w:cs="Arial"/>
          <w:bCs/>
          <w:color w:val="000000"/>
          <w:sz w:val="22"/>
          <w:szCs w:val="22"/>
        </w:rPr>
        <w:t>.</w:t>
      </w:r>
    </w:p>
    <w:p w14:paraId="7D1A05EA" w14:textId="2A2F1B43" w:rsidR="005C2DAE" w:rsidRDefault="00AE2B31" w:rsidP="00D26D78">
      <w:pPr>
        <w:spacing w:before="60" w:after="60"/>
        <w:jc w:val="both"/>
        <w:rPr>
          <w:rFonts w:cs="Arial"/>
          <w:bCs/>
          <w:i/>
          <w:iCs/>
          <w:color w:val="FF0000"/>
          <w:sz w:val="22"/>
          <w:szCs w:val="22"/>
        </w:rPr>
      </w:pPr>
      <w:r w:rsidRPr="00AE2B31">
        <w:rPr>
          <w:rFonts w:cs="Arial"/>
          <w:bCs/>
          <w:i/>
          <w:iCs/>
          <w:color w:val="FF0000"/>
          <w:sz w:val="22"/>
          <w:szCs w:val="22"/>
        </w:rPr>
        <w:t>!ATENȚIE! – Numărul de noi locuri de muncă directe va fi indicator preluat în contractul de finanțare.</w:t>
      </w:r>
    </w:p>
    <w:p w14:paraId="6A61CDC1" w14:textId="208D670F" w:rsidR="00A75826" w:rsidRPr="009F480D" w:rsidRDefault="00A75826" w:rsidP="00BD66EA">
      <w:pPr>
        <w:numPr>
          <w:ilvl w:val="0"/>
          <w:numId w:val="20"/>
        </w:numPr>
        <w:spacing w:before="240" w:after="240"/>
        <w:jc w:val="both"/>
        <w:rPr>
          <w:rFonts w:cs="Arial"/>
          <w:sz w:val="22"/>
          <w:szCs w:val="22"/>
        </w:rPr>
      </w:pPr>
      <w:r w:rsidRPr="00BD66EA">
        <w:rPr>
          <w:rFonts w:cs="Arial"/>
          <w:b/>
          <w:color w:val="00B0F0"/>
          <w:sz w:val="22"/>
          <w:szCs w:val="22"/>
        </w:rPr>
        <w:t xml:space="preserve">Activitățile </w:t>
      </w:r>
      <w:proofErr w:type="spellStart"/>
      <w:r w:rsidRPr="00BD66EA">
        <w:rPr>
          <w:rFonts w:cs="Arial"/>
          <w:b/>
          <w:color w:val="00B0F0"/>
          <w:sz w:val="22"/>
          <w:szCs w:val="22"/>
        </w:rPr>
        <w:t>socio</w:t>
      </w:r>
      <w:proofErr w:type="spellEnd"/>
      <w:r w:rsidRPr="00BD66EA">
        <w:rPr>
          <w:rFonts w:cs="Arial"/>
          <w:b/>
          <w:color w:val="00B0F0"/>
          <w:sz w:val="22"/>
          <w:szCs w:val="22"/>
        </w:rPr>
        <w:t>-culturale sau educative</w:t>
      </w:r>
      <w:r w:rsidR="00D22C29">
        <w:rPr>
          <w:rFonts w:cs="Arial"/>
          <w:bCs/>
          <w:sz w:val="22"/>
          <w:szCs w:val="22"/>
        </w:rPr>
        <w:t xml:space="preserve">, </w:t>
      </w:r>
      <w:r w:rsidR="00D22C29" w:rsidRPr="009F480D">
        <w:rPr>
          <w:rFonts w:cs="Arial"/>
          <w:sz w:val="22"/>
          <w:szCs w:val="22"/>
        </w:rPr>
        <w:t>menționate în Planul de valorificare turistică a obiectivului</w:t>
      </w:r>
      <w:r w:rsidR="00D22C29" w:rsidRPr="009F480D" w:rsidDel="00D22C29">
        <w:rPr>
          <w:rFonts w:cs="Arial"/>
          <w:sz w:val="22"/>
          <w:szCs w:val="22"/>
        </w:rPr>
        <w:t xml:space="preserve"> </w:t>
      </w:r>
    </w:p>
    <w:p w14:paraId="451F46BF" w14:textId="0AD223D1" w:rsidR="00A75826" w:rsidRPr="00BD66EA" w:rsidRDefault="00D22C29" w:rsidP="00BD66EA">
      <w:pPr>
        <w:numPr>
          <w:ilvl w:val="1"/>
          <w:numId w:val="14"/>
        </w:numPr>
        <w:spacing w:before="0" w:after="0"/>
        <w:jc w:val="both"/>
        <w:rPr>
          <w:rFonts w:cs="Arial"/>
          <w:bCs/>
          <w:color w:val="000000"/>
          <w:sz w:val="22"/>
          <w:szCs w:val="22"/>
        </w:rPr>
      </w:pPr>
      <w:r w:rsidRPr="00BD66EA">
        <w:rPr>
          <w:rFonts w:cs="Arial"/>
          <w:bCs/>
          <w:color w:val="000000"/>
          <w:sz w:val="22"/>
          <w:szCs w:val="22"/>
        </w:rPr>
        <w:t xml:space="preserve">Planul de valorificare turistică menționează mai puțin de două (2) </w:t>
      </w:r>
      <w:r w:rsidR="00A75826" w:rsidRPr="00BD66EA">
        <w:rPr>
          <w:rFonts w:cs="Arial"/>
          <w:bCs/>
          <w:color w:val="000000"/>
          <w:sz w:val="22"/>
          <w:szCs w:val="22"/>
        </w:rPr>
        <w:t>activități / an;</w:t>
      </w:r>
      <w:r w:rsidR="00542455">
        <w:rPr>
          <w:rFonts w:cs="Arial"/>
          <w:bCs/>
          <w:color w:val="000000"/>
          <w:sz w:val="22"/>
          <w:szCs w:val="22"/>
        </w:rPr>
        <w:t xml:space="preserve"> vor fi acordate 0 puncte.</w:t>
      </w:r>
    </w:p>
    <w:p w14:paraId="63CD04FA" w14:textId="51788A2F" w:rsidR="00542455" w:rsidRPr="000364F9" w:rsidRDefault="00D22C29" w:rsidP="00542455">
      <w:pPr>
        <w:numPr>
          <w:ilvl w:val="1"/>
          <w:numId w:val="14"/>
        </w:numPr>
        <w:spacing w:before="0" w:after="0"/>
        <w:jc w:val="both"/>
        <w:rPr>
          <w:rFonts w:cs="Arial"/>
          <w:bCs/>
          <w:color w:val="000000"/>
          <w:sz w:val="22"/>
          <w:szCs w:val="22"/>
        </w:rPr>
      </w:pPr>
      <w:r w:rsidRPr="00BD66EA">
        <w:rPr>
          <w:rFonts w:cs="Arial"/>
          <w:bCs/>
          <w:color w:val="000000"/>
          <w:sz w:val="22"/>
          <w:szCs w:val="22"/>
        </w:rPr>
        <w:t>Planul de valorificare turistică menționează între două (2) și cinci (5) activități / an;</w:t>
      </w:r>
      <w:r w:rsidR="00542455" w:rsidRPr="00542455">
        <w:rPr>
          <w:rFonts w:cs="Arial"/>
          <w:bCs/>
          <w:color w:val="000000"/>
          <w:sz w:val="22"/>
          <w:szCs w:val="22"/>
        </w:rPr>
        <w:t xml:space="preserve"> </w:t>
      </w:r>
      <w:r w:rsidR="00542455">
        <w:rPr>
          <w:rFonts w:cs="Arial"/>
          <w:bCs/>
          <w:color w:val="000000"/>
          <w:sz w:val="22"/>
          <w:szCs w:val="22"/>
        </w:rPr>
        <w:t>vor fi acordate 5 puncte.</w:t>
      </w:r>
    </w:p>
    <w:p w14:paraId="7F535C01" w14:textId="53C2C7CB" w:rsidR="00542455" w:rsidRPr="000364F9" w:rsidRDefault="00D22C29" w:rsidP="00542455">
      <w:pPr>
        <w:numPr>
          <w:ilvl w:val="1"/>
          <w:numId w:val="14"/>
        </w:numPr>
        <w:spacing w:before="0" w:after="0"/>
        <w:jc w:val="both"/>
        <w:rPr>
          <w:rFonts w:cs="Arial"/>
          <w:bCs/>
          <w:color w:val="000000"/>
          <w:sz w:val="22"/>
          <w:szCs w:val="22"/>
        </w:rPr>
      </w:pPr>
      <w:r w:rsidRPr="00BD66EA">
        <w:rPr>
          <w:rFonts w:cs="Arial"/>
          <w:bCs/>
          <w:color w:val="000000"/>
          <w:sz w:val="22"/>
          <w:szCs w:val="22"/>
        </w:rPr>
        <w:t>Planul de valorificare turistică menționează între cinci (5) și zece (10) activități / an;</w:t>
      </w:r>
      <w:r w:rsidR="00542455" w:rsidRPr="00542455">
        <w:rPr>
          <w:rFonts w:cs="Arial"/>
          <w:bCs/>
          <w:color w:val="000000"/>
          <w:sz w:val="22"/>
          <w:szCs w:val="22"/>
        </w:rPr>
        <w:t xml:space="preserve"> </w:t>
      </w:r>
      <w:r w:rsidR="00542455">
        <w:rPr>
          <w:rFonts w:cs="Arial"/>
          <w:bCs/>
          <w:color w:val="000000"/>
          <w:sz w:val="22"/>
          <w:szCs w:val="22"/>
        </w:rPr>
        <w:t>vor fi acordate 10 puncte.</w:t>
      </w:r>
    </w:p>
    <w:p w14:paraId="6A26EA44" w14:textId="10CBDCF4" w:rsidR="005237FD" w:rsidRDefault="00D22C29" w:rsidP="005237FD">
      <w:pPr>
        <w:numPr>
          <w:ilvl w:val="1"/>
          <w:numId w:val="14"/>
        </w:numPr>
        <w:spacing w:before="0" w:after="0"/>
        <w:jc w:val="both"/>
        <w:rPr>
          <w:rFonts w:cs="Arial"/>
          <w:bCs/>
          <w:color w:val="000000"/>
          <w:sz w:val="22"/>
          <w:szCs w:val="22"/>
        </w:rPr>
      </w:pPr>
      <w:r w:rsidRPr="00BD66EA">
        <w:rPr>
          <w:rFonts w:cs="Arial"/>
          <w:bCs/>
          <w:color w:val="000000"/>
          <w:sz w:val="22"/>
          <w:szCs w:val="22"/>
        </w:rPr>
        <w:t>Planul de valorificare turistică menționează mai mult de zece (10) activități / an;</w:t>
      </w:r>
      <w:r w:rsidR="00542455" w:rsidRPr="00542455">
        <w:rPr>
          <w:rFonts w:cs="Arial"/>
          <w:bCs/>
          <w:color w:val="000000"/>
          <w:sz w:val="22"/>
          <w:szCs w:val="22"/>
        </w:rPr>
        <w:t xml:space="preserve"> </w:t>
      </w:r>
      <w:r w:rsidR="00542455">
        <w:rPr>
          <w:rFonts w:cs="Arial"/>
          <w:bCs/>
          <w:color w:val="000000"/>
          <w:sz w:val="22"/>
          <w:szCs w:val="22"/>
        </w:rPr>
        <w:t>vor fi acordate 15 puncte.</w:t>
      </w:r>
    </w:p>
    <w:p w14:paraId="135509C7" w14:textId="77777777" w:rsidR="005237FD" w:rsidRPr="005237FD" w:rsidRDefault="005237FD" w:rsidP="005237FD">
      <w:pPr>
        <w:spacing w:before="0" w:after="0"/>
        <w:jc w:val="both"/>
        <w:rPr>
          <w:rFonts w:cs="Arial"/>
          <w:bCs/>
          <w:color w:val="000000"/>
          <w:sz w:val="22"/>
          <w:szCs w:val="22"/>
        </w:rPr>
      </w:pPr>
    </w:p>
    <w:p w14:paraId="74387E22" w14:textId="75EBAFA3" w:rsidR="00C360F8" w:rsidRDefault="00C360F8" w:rsidP="00743501">
      <w:pPr>
        <w:numPr>
          <w:ilvl w:val="2"/>
          <w:numId w:val="69"/>
        </w:numPr>
        <w:spacing w:before="240" w:after="240"/>
        <w:jc w:val="both"/>
        <w:rPr>
          <w:rFonts w:cs="Arial"/>
          <w:b/>
          <w:bCs/>
          <w:color w:val="0070C0"/>
          <w:sz w:val="22"/>
          <w:szCs w:val="22"/>
          <w:u w:val="single"/>
        </w:rPr>
      </w:pPr>
      <w:r w:rsidRPr="00B72DEA">
        <w:rPr>
          <w:rFonts w:cs="Arial"/>
          <w:b/>
          <w:bCs/>
          <w:color w:val="0070C0"/>
          <w:sz w:val="22"/>
          <w:szCs w:val="22"/>
          <w:u w:val="single"/>
        </w:rPr>
        <w:t>Ruta curiilor</w:t>
      </w:r>
      <w:r w:rsidR="00F63DF3" w:rsidRPr="00B72DEA">
        <w:rPr>
          <w:rFonts w:cs="Arial"/>
          <w:b/>
          <w:bCs/>
          <w:color w:val="0070C0"/>
          <w:sz w:val="22"/>
          <w:szCs w:val="22"/>
          <w:u w:val="single"/>
        </w:rPr>
        <w:t xml:space="preserve"> </w:t>
      </w:r>
      <w:r w:rsidR="00F63DF3" w:rsidRPr="00F63DF3">
        <w:rPr>
          <w:rFonts w:cs="Arial"/>
          <w:b/>
          <w:bCs/>
          <w:color w:val="0070C0"/>
          <w:sz w:val="22"/>
          <w:szCs w:val="22"/>
          <w:u w:val="single"/>
        </w:rPr>
        <w:t>din zona Transilvaniei</w:t>
      </w:r>
      <w:r w:rsidR="001E060C">
        <w:rPr>
          <w:rFonts w:cs="Arial"/>
          <w:b/>
          <w:bCs/>
          <w:color w:val="0070C0"/>
          <w:sz w:val="22"/>
          <w:szCs w:val="22"/>
          <w:u w:val="single"/>
        </w:rPr>
        <w:t xml:space="preserve"> și Ruta culelor</w:t>
      </w:r>
    </w:p>
    <w:p w14:paraId="364BE380" w14:textId="56FC5030" w:rsidR="001E060C" w:rsidRPr="00A9616D" w:rsidRDefault="001E060C" w:rsidP="001E060C">
      <w:pPr>
        <w:spacing w:before="240" w:after="240"/>
        <w:jc w:val="both"/>
        <w:rPr>
          <w:rFonts w:cs="Arial"/>
          <w:sz w:val="22"/>
          <w:szCs w:val="22"/>
        </w:rPr>
      </w:pPr>
      <w:r w:rsidRPr="00A9616D">
        <w:rPr>
          <w:rFonts w:cs="Arial"/>
          <w:sz w:val="22"/>
          <w:szCs w:val="22"/>
        </w:rPr>
        <w:t xml:space="preserve">Pentru cele </w:t>
      </w:r>
      <w:r>
        <w:rPr>
          <w:rFonts w:cs="Arial"/>
          <w:sz w:val="22"/>
          <w:szCs w:val="22"/>
        </w:rPr>
        <w:t>2</w:t>
      </w:r>
      <w:r w:rsidRPr="00A9616D">
        <w:rPr>
          <w:rFonts w:cs="Arial"/>
          <w:sz w:val="22"/>
          <w:szCs w:val="22"/>
        </w:rPr>
        <w:t xml:space="preserve"> rute mai sus menționate se vor folosi următoarele </w:t>
      </w:r>
      <w:r w:rsidR="00B72EC4">
        <w:rPr>
          <w:rFonts w:cs="Arial"/>
          <w:sz w:val="22"/>
          <w:szCs w:val="22"/>
        </w:rPr>
        <w:t xml:space="preserve">criterii eliminatorii și punctate, iar punctajul maxim ce poate fi acordat </w:t>
      </w:r>
      <w:r w:rsidRPr="00A9616D">
        <w:rPr>
          <w:rFonts w:cs="Arial"/>
          <w:sz w:val="22"/>
          <w:szCs w:val="22"/>
        </w:rPr>
        <w:t xml:space="preserve">este de </w:t>
      </w:r>
      <w:r w:rsidR="00D17589">
        <w:rPr>
          <w:rFonts w:cs="Arial"/>
          <w:sz w:val="22"/>
          <w:szCs w:val="22"/>
        </w:rPr>
        <w:t>6</w:t>
      </w:r>
      <w:r w:rsidR="008A58A9">
        <w:rPr>
          <w:rFonts w:cs="Arial"/>
          <w:sz w:val="22"/>
          <w:szCs w:val="22"/>
        </w:rPr>
        <w:t>5</w:t>
      </w:r>
      <w:r w:rsidRPr="00A9616D">
        <w:rPr>
          <w:rFonts w:cs="Arial"/>
          <w:sz w:val="22"/>
          <w:szCs w:val="22"/>
        </w:rPr>
        <w:t xml:space="preserve"> puncte.</w:t>
      </w:r>
    </w:p>
    <w:p w14:paraId="099930B4" w14:textId="77777777" w:rsidR="00831C13" w:rsidRPr="00BD3608" w:rsidRDefault="00831C13" w:rsidP="00BD66EA">
      <w:pPr>
        <w:numPr>
          <w:ilvl w:val="0"/>
          <w:numId w:val="73"/>
        </w:numPr>
        <w:spacing w:before="240" w:after="240"/>
        <w:jc w:val="both"/>
        <w:rPr>
          <w:rFonts w:cs="Arial"/>
          <w:b/>
          <w:bCs/>
          <w:color w:val="00B0F0"/>
          <w:sz w:val="22"/>
          <w:szCs w:val="22"/>
        </w:rPr>
      </w:pPr>
      <w:r w:rsidRPr="00BD3608">
        <w:rPr>
          <w:rFonts w:cs="Arial"/>
          <w:b/>
          <w:bCs/>
          <w:color w:val="00B0F0"/>
          <w:sz w:val="22"/>
          <w:szCs w:val="22"/>
        </w:rPr>
        <w:t xml:space="preserve">Obiectivul a beneficiat anterior de finanțare </w:t>
      </w:r>
      <w:r>
        <w:rPr>
          <w:rFonts w:cs="Arial"/>
          <w:b/>
          <w:bCs/>
          <w:color w:val="00B0F0"/>
          <w:sz w:val="22"/>
          <w:szCs w:val="22"/>
        </w:rPr>
        <w:t xml:space="preserve">UE </w:t>
      </w:r>
      <w:r w:rsidRPr="00D7658D">
        <w:rPr>
          <w:rFonts w:cs="Arial"/>
          <w:b/>
          <w:bCs/>
          <w:color w:val="FF0000"/>
          <w:sz w:val="22"/>
          <w:szCs w:val="22"/>
        </w:rPr>
        <w:t>(criteriu eliminatoriu)</w:t>
      </w:r>
    </w:p>
    <w:p w14:paraId="54EE2D80" w14:textId="4272F199" w:rsidR="00831C13" w:rsidRPr="00BD3608" w:rsidRDefault="00831C13" w:rsidP="00831C13">
      <w:pPr>
        <w:numPr>
          <w:ilvl w:val="1"/>
          <w:numId w:val="47"/>
        </w:numPr>
        <w:spacing w:before="60" w:after="60"/>
        <w:jc w:val="both"/>
        <w:rPr>
          <w:rFonts w:cs="Arial"/>
          <w:bCs/>
          <w:color w:val="000000"/>
          <w:sz w:val="22"/>
          <w:szCs w:val="22"/>
        </w:rPr>
      </w:pPr>
      <w:r w:rsidRPr="00BD3608">
        <w:rPr>
          <w:rFonts w:cs="Arial"/>
          <w:bCs/>
          <w:color w:val="000000"/>
          <w:sz w:val="22"/>
          <w:szCs w:val="22"/>
        </w:rPr>
        <w:t>obiectivul a beneficiat anterior de finanțare din fonduri UE prin POR, PNDR, alte fonduri europene</w:t>
      </w:r>
      <w:r w:rsidR="001F04CD">
        <w:rPr>
          <w:rFonts w:cs="Arial"/>
          <w:bCs/>
          <w:color w:val="000000"/>
          <w:sz w:val="22"/>
          <w:szCs w:val="22"/>
        </w:rPr>
        <w:t>.</w:t>
      </w:r>
    </w:p>
    <w:p w14:paraId="5054659C" w14:textId="0BBC4913" w:rsidR="00831C13" w:rsidRDefault="00831C13" w:rsidP="00831C13">
      <w:pPr>
        <w:tabs>
          <w:tab w:val="left" w:pos="1080"/>
        </w:tabs>
        <w:spacing w:before="60" w:after="60"/>
        <w:jc w:val="both"/>
        <w:rPr>
          <w:rFonts w:cs="Arial"/>
          <w:bCs/>
          <w:color w:val="000000"/>
          <w:sz w:val="22"/>
          <w:szCs w:val="22"/>
        </w:rPr>
      </w:pPr>
      <w:r>
        <w:rPr>
          <w:rFonts w:cs="Arial"/>
          <w:bCs/>
          <w:color w:val="000000"/>
          <w:sz w:val="22"/>
          <w:szCs w:val="22"/>
        </w:rPr>
        <w:t>În situația în care obiectiv</w:t>
      </w:r>
      <w:r w:rsidR="00F92285">
        <w:rPr>
          <w:rFonts w:cs="Arial"/>
          <w:bCs/>
          <w:color w:val="000000"/>
          <w:sz w:val="22"/>
          <w:szCs w:val="22"/>
        </w:rPr>
        <w:t>ul</w:t>
      </w:r>
      <w:r>
        <w:rPr>
          <w:rFonts w:cs="Arial"/>
          <w:bCs/>
          <w:color w:val="000000"/>
          <w:sz w:val="22"/>
          <w:szCs w:val="22"/>
        </w:rPr>
        <w:t xml:space="preserve"> a beneficiat de finanțare UE, acesta nu v</w:t>
      </w:r>
      <w:r w:rsidR="00F92285">
        <w:rPr>
          <w:rFonts w:cs="Arial"/>
          <w:bCs/>
          <w:color w:val="000000"/>
          <w:sz w:val="22"/>
          <w:szCs w:val="22"/>
        </w:rPr>
        <w:t>a</w:t>
      </w:r>
      <w:r>
        <w:rPr>
          <w:rFonts w:cs="Arial"/>
          <w:bCs/>
          <w:color w:val="000000"/>
          <w:sz w:val="22"/>
          <w:szCs w:val="22"/>
        </w:rPr>
        <w:t xml:space="preserve"> fi </w:t>
      </w:r>
      <w:r w:rsidR="000C4FBF">
        <w:rPr>
          <w:rFonts w:cs="Arial"/>
          <w:bCs/>
          <w:color w:val="000000"/>
          <w:sz w:val="22"/>
          <w:szCs w:val="22"/>
        </w:rPr>
        <w:t xml:space="preserve">reținut </w:t>
      </w:r>
      <w:r>
        <w:rPr>
          <w:rFonts w:cs="Arial"/>
          <w:bCs/>
          <w:color w:val="000000"/>
          <w:sz w:val="22"/>
          <w:szCs w:val="22"/>
        </w:rPr>
        <w:t>în vederea promovării</w:t>
      </w:r>
      <w:r w:rsidR="0042255B">
        <w:rPr>
          <w:rFonts w:cs="Arial"/>
          <w:bCs/>
          <w:color w:val="000000"/>
          <w:sz w:val="22"/>
          <w:szCs w:val="22"/>
        </w:rPr>
        <w:t xml:space="preserve">, </w:t>
      </w:r>
      <w:r w:rsidR="003F4360">
        <w:rPr>
          <w:rFonts w:cs="Arial"/>
          <w:bCs/>
          <w:color w:val="000000"/>
          <w:sz w:val="22"/>
          <w:szCs w:val="22"/>
        </w:rPr>
        <w:t>dar</w:t>
      </w:r>
      <w:r w:rsidR="00392F9D">
        <w:rPr>
          <w:rFonts w:cs="Arial"/>
          <w:bCs/>
          <w:color w:val="000000"/>
          <w:sz w:val="22"/>
          <w:szCs w:val="22"/>
        </w:rPr>
        <w:t xml:space="preserve"> va </w:t>
      </w:r>
      <w:r>
        <w:rPr>
          <w:rFonts w:cs="Arial"/>
          <w:bCs/>
          <w:color w:val="000000"/>
          <w:sz w:val="22"/>
          <w:szCs w:val="22"/>
        </w:rPr>
        <w:t>fi reținut pentru a face parte din ruta în cauză</w:t>
      </w:r>
      <w:r w:rsidR="00B03000">
        <w:rPr>
          <w:rFonts w:cs="Arial"/>
          <w:bCs/>
          <w:color w:val="000000"/>
          <w:sz w:val="22"/>
          <w:szCs w:val="22"/>
        </w:rPr>
        <w:t xml:space="preserve"> </w:t>
      </w:r>
      <w:r w:rsidR="00D52712">
        <w:rPr>
          <w:rFonts w:cs="Arial"/>
          <w:bCs/>
          <w:color w:val="000000"/>
          <w:sz w:val="22"/>
          <w:szCs w:val="22"/>
        </w:rPr>
        <w:t xml:space="preserve">și </w:t>
      </w:r>
      <w:r w:rsidR="00B03000">
        <w:rPr>
          <w:rFonts w:cs="Arial"/>
          <w:bCs/>
          <w:color w:val="000000"/>
          <w:sz w:val="22"/>
          <w:szCs w:val="22"/>
        </w:rPr>
        <w:t>va fi cuprins în aplicația România Atractivă</w:t>
      </w:r>
      <w:r>
        <w:rPr>
          <w:rFonts w:cs="Arial"/>
          <w:bCs/>
          <w:color w:val="000000"/>
          <w:sz w:val="22"/>
          <w:szCs w:val="22"/>
        </w:rPr>
        <w:t>.</w:t>
      </w:r>
    </w:p>
    <w:p w14:paraId="50CAF0E8" w14:textId="77777777" w:rsidR="00831C13" w:rsidRPr="00BD3608" w:rsidRDefault="00831C13" w:rsidP="00BD66EA">
      <w:pPr>
        <w:numPr>
          <w:ilvl w:val="0"/>
          <w:numId w:val="73"/>
        </w:numPr>
        <w:spacing w:before="240" w:after="240"/>
        <w:jc w:val="both"/>
        <w:rPr>
          <w:rFonts w:cs="Arial"/>
          <w:b/>
          <w:bCs/>
          <w:color w:val="00B0F0"/>
          <w:sz w:val="22"/>
          <w:szCs w:val="22"/>
        </w:rPr>
      </w:pPr>
      <w:r w:rsidRPr="00BD3608">
        <w:rPr>
          <w:rFonts w:cs="Arial"/>
          <w:b/>
          <w:bCs/>
          <w:color w:val="00B0F0"/>
          <w:sz w:val="22"/>
          <w:szCs w:val="22"/>
        </w:rPr>
        <w:lastRenderedPageBreak/>
        <w:t xml:space="preserve">Obiectivul este </w:t>
      </w:r>
      <w:r>
        <w:rPr>
          <w:rFonts w:cs="Arial"/>
          <w:b/>
          <w:bCs/>
          <w:color w:val="00B0F0"/>
          <w:sz w:val="22"/>
          <w:szCs w:val="22"/>
        </w:rPr>
        <w:t xml:space="preserve">sau va fi </w:t>
      </w:r>
      <w:r w:rsidRPr="00BD3608">
        <w:rPr>
          <w:rFonts w:cs="Arial"/>
          <w:b/>
          <w:bCs/>
          <w:color w:val="00B0F0"/>
          <w:sz w:val="22"/>
          <w:szCs w:val="22"/>
        </w:rPr>
        <w:t xml:space="preserve">deschis publicului </w:t>
      </w:r>
      <w:r w:rsidRPr="00D7658D">
        <w:rPr>
          <w:rFonts w:cs="Arial"/>
          <w:b/>
          <w:bCs/>
          <w:color w:val="FF0000"/>
          <w:sz w:val="22"/>
          <w:szCs w:val="22"/>
        </w:rPr>
        <w:t>(criteriu eliminatoriu)</w:t>
      </w:r>
    </w:p>
    <w:p w14:paraId="1488C8F4" w14:textId="50B285A7" w:rsidR="00831C13" w:rsidRDefault="00831C13" w:rsidP="00831C13">
      <w:pPr>
        <w:tabs>
          <w:tab w:val="left" w:pos="1080"/>
        </w:tabs>
        <w:spacing w:before="60" w:after="60"/>
        <w:jc w:val="both"/>
        <w:rPr>
          <w:rFonts w:cs="Arial"/>
          <w:bCs/>
          <w:color w:val="000000"/>
          <w:sz w:val="22"/>
          <w:szCs w:val="22"/>
        </w:rPr>
      </w:pPr>
      <w:r>
        <w:rPr>
          <w:rFonts w:cs="Arial"/>
          <w:bCs/>
          <w:sz w:val="22"/>
          <w:szCs w:val="22"/>
        </w:rPr>
        <w:t>O</w:t>
      </w:r>
      <w:r w:rsidRPr="00BD3608">
        <w:rPr>
          <w:rFonts w:cs="Arial"/>
          <w:bCs/>
          <w:sz w:val="22"/>
          <w:szCs w:val="22"/>
        </w:rPr>
        <w:t>biectiv</w:t>
      </w:r>
      <w:r w:rsidR="00F92285">
        <w:rPr>
          <w:rFonts w:cs="Arial"/>
          <w:bCs/>
          <w:sz w:val="22"/>
          <w:szCs w:val="22"/>
        </w:rPr>
        <w:t>ul</w:t>
      </w:r>
      <w:r w:rsidRPr="00BD3608">
        <w:rPr>
          <w:rFonts w:cs="Arial"/>
          <w:bCs/>
          <w:sz w:val="22"/>
          <w:szCs w:val="22"/>
        </w:rPr>
        <w:t xml:space="preserve"> care </w:t>
      </w:r>
      <w:r>
        <w:rPr>
          <w:rFonts w:cs="Arial"/>
          <w:bCs/>
          <w:sz w:val="22"/>
          <w:szCs w:val="22"/>
        </w:rPr>
        <w:t xml:space="preserve">nu </w:t>
      </w:r>
      <w:r w:rsidRPr="00BD3608">
        <w:rPr>
          <w:rFonts w:cs="Arial"/>
          <w:bCs/>
          <w:sz w:val="22"/>
          <w:szCs w:val="22"/>
        </w:rPr>
        <w:t>se afl</w:t>
      </w:r>
      <w:r>
        <w:rPr>
          <w:rFonts w:cs="Arial"/>
          <w:bCs/>
          <w:sz w:val="22"/>
          <w:szCs w:val="22"/>
        </w:rPr>
        <w:t>ă</w:t>
      </w:r>
      <w:r w:rsidRPr="00BD3608">
        <w:rPr>
          <w:rFonts w:cs="Arial"/>
          <w:bCs/>
          <w:sz w:val="22"/>
          <w:szCs w:val="22"/>
        </w:rPr>
        <w:t xml:space="preserve"> </w:t>
      </w:r>
      <w:r>
        <w:rPr>
          <w:rFonts w:cs="Arial"/>
          <w:bCs/>
          <w:sz w:val="22"/>
          <w:szCs w:val="22"/>
        </w:rPr>
        <w:t>î</w:t>
      </w:r>
      <w:r w:rsidRPr="00BD3608">
        <w:rPr>
          <w:rFonts w:cs="Arial"/>
          <w:bCs/>
          <w:sz w:val="22"/>
          <w:szCs w:val="22"/>
        </w:rPr>
        <w:t>n circuit</w:t>
      </w:r>
      <w:r>
        <w:rPr>
          <w:rFonts w:cs="Arial"/>
          <w:bCs/>
          <w:sz w:val="22"/>
          <w:szCs w:val="22"/>
        </w:rPr>
        <w:t>ul</w:t>
      </w:r>
      <w:r w:rsidRPr="00BD3608">
        <w:rPr>
          <w:rFonts w:cs="Arial"/>
          <w:bCs/>
          <w:sz w:val="22"/>
          <w:szCs w:val="22"/>
        </w:rPr>
        <w:t xml:space="preserve"> public </w:t>
      </w:r>
      <w:r>
        <w:rPr>
          <w:rFonts w:cs="Arial"/>
          <w:bCs/>
          <w:sz w:val="22"/>
          <w:szCs w:val="22"/>
        </w:rPr>
        <w:t>și/sau nu</w:t>
      </w:r>
      <w:r w:rsidRPr="00BD3608">
        <w:rPr>
          <w:rFonts w:cs="Arial"/>
          <w:bCs/>
          <w:sz w:val="22"/>
          <w:szCs w:val="22"/>
        </w:rPr>
        <w:t xml:space="preserve"> </w:t>
      </w:r>
      <w:r w:rsidR="00F92285">
        <w:rPr>
          <w:rFonts w:cs="Arial"/>
          <w:bCs/>
          <w:sz w:val="22"/>
          <w:szCs w:val="22"/>
        </w:rPr>
        <w:t xml:space="preserve">va </w:t>
      </w:r>
      <w:r w:rsidRPr="00BD3608">
        <w:rPr>
          <w:rFonts w:cs="Arial"/>
          <w:bCs/>
          <w:sz w:val="22"/>
          <w:szCs w:val="22"/>
        </w:rPr>
        <w:t>asigur</w:t>
      </w:r>
      <w:r w:rsidR="00F92285">
        <w:rPr>
          <w:rFonts w:cs="Arial"/>
          <w:bCs/>
          <w:sz w:val="22"/>
          <w:szCs w:val="22"/>
        </w:rPr>
        <w:t>a</w:t>
      </w:r>
      <w:r w:rsidRPr="00BD3608">
        <w:rPr>
          <w:rFonts w:cs="Arial"/>
          <w:bCs/>
          <w:sz w:val="22"/>
          <w:szCs w:val="22"/>
        </w:rPr>
        <w:t xml:space="preserve"> accesul </w:t>
      </w:r>
      <w:r>
        <w:rPr>
          <w:rFonts w:cs="Arial"/>
          <w:bCs/>
          <w:sz w:val="22"/>
          <w:szCs w:val="22"/>
        </w:rPr>
        <w:t xml:space="preserve">vizitatorilor </w:t>
      </w:r>
      <w:r>
        <w:rPr>
          <w:rFonts w:cs="Arial"/>
          <w:bCs/>
          <w:color w:val="000000"/>
          <w:sz w:val="22"/>
          <w:szCs w:val="22"/>
        </w:rPr>
        <w:t>nu v</w:t>
      </w:r>
      <w:r w:rsidR="00F92285">
        <w:rPr>
          <w:rFonts w:cs="Arial"/>
          <w:bCs/>
          <w:color w:val="000000"/>
          <w:sz w:val="22"/>
          <w:szCs w:val="22"/>
        </w:rPr>
        <w:t>a</w:t>
      </w:r>
      <w:r>
        <w:rPr>
          <w:rFonts w:cs="Arial"/>
          <w:bCs/>
          <w:color w:val="000000"/>
          <w:sz w:val="22"/>
          <w:szCs w:val="22"/>
        </w:rPr>
        <w:t xml:space="preserve"> fi </w:t>
      </w:r>
      <w:r w:rsidR="000C4FBF">
        <w:rPr>
          <w:rFonts w:cs="Arial"/>
          <w:bCs/>
          <w:color w:val="000000"/>
          <w:sz w:val="22"/>
          <w:szCs w:val="22"/>
        </w:rPr>
        <w:t>reținut</w:t>
      </w:r>
      <w:r w:rsidR="0042255B">
        <w:rPr>
          <w:rFonts w:cs="Arial"/>
          <w:bCs/>
          <w:color w:val="000000"/>
          <w:sz w:val="22"/>
          <w:szCs w:val="22"/>
        </w:rPr>
        <w:t xml:space="preserve"> </w:t>
      </w:r>
      <w:r>
        <w:rPr>
          <w:rFonts w:cs="Arial"/>
          <w:bCs/>
          <w:color w:val="000000"/>
          <w:sz w:val="22"/>
          <w:szCs w:val="22"/>
        </w:rPr>
        <w:t>în vederea promovării</w:t>
      </w:r>
      <w:r w:rsidR="00392F9D">
        <w:rPr>
          <w:rFonts w:cs="Arial"/>
          <w:bCs/>
          <w:color w:val="000000"/>
          <w:sz w:val="22"/>
          <w:szCs w:val="22"/>
        </w:rPr>
        <w:t xml:space="preserve">, dar </w:t>
      </w:r>
      <w:r w:rsidR="00F9502A">
        <w:rPr>
          <w:rFonts w:cs="Arial"/>
          <w:bCs/>
          <w:color w:val="000000"/>
          <w:sz w:val="22"/>
          <w:szCs w:val="22"/>
        </w:rPr>
        <w:t>va</w:t>
      </w:r>
      <w:r>
        <w:rPr>
          <w:rFonts w:cs="Arial"/>
          <w:bCs/>
          <w:color w:val="000000"/>
          <w:sz w:val="22"/>
          <w:szCs w:val="22"/>
        </w:rPr>
        <w:t xml:space="preserve"> fi reținut pentru a face parte din ruta în cauză</w:t>
      </w:r>
      <w:r w:rsidR="00F92285" w:rsidRPr="00F92285">
        <w:rPr>
          <w:rFonts w:cs="Arial"/>
          <w:bCs/>
          <w:color w:val="000000"/>
          <w:sz w:val="22"/>
          <w:szCs w:val="22"/>
        </w:rPr>
        <w:t xml:space="preserve"> </w:t>
      </w:r>
      <w:r w:rsidR="00F92285">
        <w:rPr>
          <w:rFonts w:cs="Arial"/>
          <w:bCs/>
          <w:color w:val="000000"/>
          <w:sz w:val="22"/>
          <w:szCs w:val="22"/>
        </w:rPr>
        <w:t>și va fi cuprins în aplicația România Atractivă</w:t>
      </w:r>
      <w:r>
        <w:rPr>
          <w:rFonts w:cs="Arial"/>
          <w:bCs/>
          <w:color w:val="000000"/>
          <w:sz w:val="22"/>
          <w:szCs w:val="22"/>
        </w:rPr>
        <w:t>.</w:t>
      </w:r>
    </w:p>
    <w:p w14:paraId="5E91F5DB" w14:textId="77777777" w:rsidR="00831C13" w:rsidRPr="00BD3608" w:rsidRDefault="00831C13" w:rsidP="00BD66EA">
      <w:pPr>
        <w:numPr>
          <w:ilvl w:val="0"/>
          <w:numId w:val="73"/>
        </w:numPr>
        <w:spacing w:before="240" w:after="240"/>
        <w:jc w:val="both"/>
        <w:rPr>
          <w:rFonts w:cs="Arial"/>
          <w:b/>
          <w:bCs/>
          <w:color w:val="00B0F0"/>
          <w:sz w:val="22"/>
          <w:szCs w:val="22"/>
        </w:rPr>
      </w:pPr>
      <w:r w:rsidRPr="00BD3608">
        <w:rPr>
          <w:rFonts w:cs="Arial"/>
          <w:b/>
          <w:bCs/>
          <w:color w:val="00B0F0"/>
          <w:sz w:val="22"/>
          <w:szCs w:val="22"/>
        </w:rPr>
        <w:t xml:space="preserve">Planul de valorificare turistică a obiectivului este </w:t>
      </w:r>
      <w:r>
        <w:rPr>
          <w:rFonts w:cs="Arial"/>
          <w:b/>
          <w:bCs/>
          <w:color w:val="00B0F0"/>
          <w:sz w:val="22"/>
          <w:szCs w:val="22"/>
        </w:rPr>
        <w:t>realizat și transmis</w:t>
      </w:r>
      <w:r w:rsidRPr="00550749">
        <w:rPr>
          <w:rFonts w:cs="Arial"/>
          <w:b/>
          <w:bCs/>
          <w:color w:val="FF0000"/>
          <w:sz w:val="22"/>
          <w:szCs w:val="22"/>
        </w:rPr>
        <w:t xml:space="preserve"> </w:t>
      </w:r>
      <w:r w:rsidRPr="00D7658D">
        <w:rPr>
          <w:rFonts w:cs="Arial"/>
          <w:b/>
          <w:bCs/>
          <w:color w:val="FF0000"/>
          <w:sz w:val="22"/>
          <w:szCs w:val="22"/>
        </w:rPr>
        <w:t>(criteriu eliminatoriu)</w:t>
      </w:r>
    </w:p>
    <w:p w14:paraId="76B2A8C3" w14:textId="191E4A1B" w:rsidR="007774C3" w:rsidRDefault="00831C13" w:rsidP="00831C13">
      <w:pPr>
        <w:jc w:val="both"/>
        <w:rPr>
          <w:rFonts w:cs="Arial"/>
          <w:sz w:val="22"/>
          <w:szCs w:val="22"/>
        </w:rPr>
      </w:pPr>
      <w:r w:rsidRPr="00A9616D">
        <w:rPr>
          <w:rFonts w:cs="Arial"/>
          <w:sz w:val="22"/>
          <w:szCs w:val="22"/>
        </w:rPr>
        <w:t xml:space="preserve">În situația în care </w:t>
      </w:r>
      <w:r>
        <w:rPr>
          <w:rFonts w:cs="Arial"/>
          <w:sz w:val="22"/>
          <w:szCs w:val="22"/>
        </w:rPr>
        <w:t xml:space="preserve">pentru </w:t>
      </w:r>
      <w:r w:rsidRPr="00A9616D">
        <w:rPr>
          <w:rFonts w:cs="Arial"/>
          <w:sz w:val="22"/>
          <w:szCs w:val="22"/>
        </w:rPr>
        <w:t>obiectiv</w:t>
      </w:r>
      <w:r>
        <w:rPr>
          <w:rFonts w:cs="Arial"/>
          <w:sz w:val="22"/>
          <w:szCs w:val="22"/>
        </w:rPr>
        <w:t>ul propus nu este prezentat</w:t>
      </w:r>
      <w:r w:rsidRPr="00626AAF">
        <w:t xml:space="preserve"> </w:t>
      </w:r>
      <w:r w:rsidRPr="00626AAF">
        <w:rPr>
          <w:rFonts w:cs="Arial"/>
          <w:sz w:val="22"/>
          <w:szCs w:val="22"/>
        </w:rPr>
        <w:t>Planul de valorificare turistică</w:t>
      </w:r>
      <w:r w:rsidRPr="00A9616D">
        <w:rPr>
          <w:rFonts w:cs="Arial"/>
          <w:sz w:val="22"/>
          <w:szCs w:val="22"/>
        </w:rPr>
        <w:t xml:space="preserve">, </w:t>
      </w:r>
      <w:r>
        <w:rPr>
          <w:rFonts w:cs="Arial"/>
          <w:sz w:val="22"/>
          <w:szCs w:val="22"/>
        </w:rPr>
        <w:t>obiectivul nu va fi</w:t>
      </w:r>
      <w:r w:rsidRPr="00A9616D">
        <w:rPr>
          <w:rFonts w:cs="Arial"/>
          <w:sz w:val="22"/>
          <w:szCs w:val="22"/>
        </w:rPr>
        <w:t xml:space="preserve"> </w:t>
      </w:r>
      <w:r w:rsidR="000C4FBF">
        <w:rPr>
          <w:rFonts w:cs="Arial"/>
          <w:sz w:val="22"/>
          <w:szCs w:val="22"/>
        </w:rPr>
        <w:t>reținut</w:t>
      </w:r>
      <w:r w:rsidR="000C4FBF" w:rsidRPr="00A9616D">
        <w:rPr>
          <w:rFonts w:cs="Arial"/>
          <w:sz w:val="22"/>
          <w:szCs w:val="22"/>
        </w:rPr>
        <w:t xml:space="preserve"> </w:t>
      </w:r>
      <w:r w:rsidRPr="00A9616D">
        <w:rPr>
          <w:rFonts w:cs="Arial"/>
          <w:sz w:val="22"/>
          <w:szCs w:val="22"/>
        </w:rPr>
        <w:t>în vederea promovării</w:t>
      </w:r>
      <w:r w:rsidR="0042255B">
        <w:rPr>
          <w:rFonts w:cs="Arial"/>
          <w:sz w:val="22"/>
          <w:szCs w:val="22"/>
        </w:rPr>
        <w:t xml:space="preserve">, </w:t>
      </w:r>
      <w:r w:rsidR="003F4360">
        <w:rPr>
          <w:rFonts w:cs="Arial"/>
          <w:sz w:val="22"/>
          <w:szCs w:val="22"/>
        </w:rPr>
        <w:t>dar</w:t>
      </w:r>
      <w:r w:rsidRPr="00A9616D">
        <w:rPr>
          <w:rFonts w:cs="Arial"/>
          <w:sz w:val="22"/>
          <w:szCs w:val="22"/>
        </w:rPr>
        <w:t xml:space="preserve"> </w:t>
      </w:r>
      <w:r w:rsidR="00F9502A">
        <w:rPr>
          <w:rFonts w:cs="Arial"/>
          <w:sz w:val="22"/>
          <w:szCs w:val="22"/>
        </w:rPr>
        <w:t>va</w:t>
      </w:r>
      <w:r w:rsidRPr="00A9616D">
        <w:rPr>
          <w:rFonts w:cs="Arial"/>
          <w:sz w:val="22"/>
          <w:szCs w:val="22"/>
        </w:rPr>
        <w:t xml:space="preserve"> fi reținut pentru a face parte din ruta în cauză</w:t>
      </w:r>
      <w:r w:rsidR="00F92285" w:rsidRPr="00F92285">
        <w:rPr>
          <w:rFonts w:cs="Arial"/>
          <w:bCs/>
          <w:color w:val="000000"/>
          <w:sz w:val="22"/>
          <w:szCs w:val="22"/>
        </w:rPr>
        <w:t xml:space="preserve"> </w:t>
      </w:r>
      <w:r w:rsidR="00F92285">
        <w:rPr>
          <w:rFonts w:cs="Arial"/>
          <w:bCs/>
          <w:color w:val="000000"/>
          <w:sz w:val="22"/>
          <w:szCs w:val="22"/>
        </w:rPr>
        <w:t>și va fi cuprins în aplicația România Atractivă</w:t>
      </w:r>
      <w:r>
        <w:rPr>
          <w:rFonts w:cs="Arial"/>
          <w:sz w:val="22"/>
          <w:szCs w:val="22"/>
        </w:rPr>
        <w:t xml:space="preserve">. </w:t>
      </w:r>
      <w:r w:rsidRPr="00542455">
        <w:rPr>
          <w:rFonts w:cs="Arial"/>
          <w:sz w:val="22"/>
          <w:szCs w:val="22"/>
        </w:rPr>
        <w:t>Planul de valorificare turistică a obiectivului</w:t>
      </w:r>
      <w:r>
        <w:rPr>
          <w:rFonts w:cs="Arial"/>
          <w:sz w:val="22"/>
          <w:szCs w:val="22"/>
        </w:rPr>
        <w:t xml:space="preserve"> va fi realizat în conformitate cu modelul</w:t>
      </w:r>
      <w:r w:rsidR="00D30DFA" w:rsidRPr="00D30DFA">
        <w:rPr>
          <w:rFonts w:cs="Arial"/>
          <w:sz w:val="22"/>
          <w:szCs w:val="22"/>
        </w:rPr>
        <w:t xml:space="preserve"> </w:t>
      </w:r>
      <w:r w:rsidR="00D30DFA">
        <w:rPr>
          <w:rFonts w:cs="Arial"/>
          <w:sz w:val="22"/>
          <w:szCs w:val="22"/>
        </w:rPr>
        <w:t xml:space="preserve">din </w:t>
      </w:r>
      <w:r w:rsidR="00D30DFA" w:rsidRPr="00D30DFA">
        <w:rPr>
          <w:rFonts w:cs="Arial"/>
          <w:sz w:val="22"/>
          <w:szCs w:val="22"/>
        </w:rPr>
        <w:t xml:space="preserve">Anexa nr. 9 la OMCIN nr. 2545/2019 </w:t>
      </w:r>
      <w:r>
        <w:rPr>
          <w:rFonts w:cs="Arial"/>
          <w:sz w:val="22"/>
          <w:szCs w:val="22"/>
        </w:rPr>
        <w:t>disponibil la adresa web:</w:t>
      </w:r>
    </w:p>
    <w:p w14:paraId="2091BBC3" w14:textId="3F0143E4" w:rsidR="00831C13" w:rsidRPr="000364F9" w:rsidRDefault="00831C13" w:rsidP="00831C13">
      <w:pPr>
        <w:jc w:val="both"/>
        <w:rPr>
          <w:rFonts w:cs="Arial"/>
          <w:sz w:val="16"/>
          <w:szCs w:val="16"/>
        </w:rPr>
      </w:pPr>
      <w:r>
        <w:rPr>
          <w:rFonts w:cs="Arial"/>
          <w:sz w:val="22"/>
          <w:szCs w:val="22"/>
        </w:rPr>
        <w:t xml:space="preserve"> </w:t>
      </w:r>
      <w:hyperlink r:id="rId10" w:history="1">
        <w:r w:rsidRPr="000364F9">
          <w:rPr>
            <w:rStyle w:val="Hyperlink"/>
            <w:rFonts w:cs="Arial"/>
            <w:sz w:val="16"/>
            <w:szCs w:val="16"/>
          </w:rPr>
          <w:t>https://www.ro-cultura.ro/files/apel-1.1/RO/A9_Planul%20de%20valorificare%20a%20monumentului%20istoric.pdf</w:t>
        </w:r>
      </w:hyperlink>
      <w:r w:rsidRPr="000364F9">
        <w:rPr>
          <w:rFonts w:cs="Arial"/>
          <w:sz w:val="16"/>
          <w:szCs w:val="16"/>
        </w:rPr>
        <w:t xml:space="preserve"> </w:t>
      </w:r>
    </w:p>
    <w:p w14:paraId="11DCDC38" w14:textId="77777777" w:rsidR="00831C13" w:rsidRPr="00BD3608" w:rsidRDefault="00831C13" w:rsidP="00BD66EA">
      <w:pPr>
        <w:numPr>
          <w:ilvl w:val="0"/>
          <w:numId w:val="73"/>
        </w:numPr>
        <w:spacing w:before="240" w:after="240"/>
        <w:jc w:val="both"/>
        <w:rPr>
          <w:rFonts w:cs="Arial"/>
          <w:b/>
          <w:bCs/>
          <w:color w:val="0070C0"/>
          <w:sz w:val="22"/>
          <w:szCs w:val="22"/>
        </w:rPr>
      </w:pPr>
      <w:r w:rsidRPr="00BD3608">
        <w:rPr>
          <w:rFonts w:cs="Arial"/>
          <w:b/>
          <w:bCs/>
          <w:color w:val="00B0F0"/>
          <w:sz w:val="22"/>
          <w:szCs w:val="22"/>
        </w:rPr>
        <w:t xml:space="preserve">Obiectivul se află </w:t>
      </w:r>
      <w:r>
        <w:rPr>
          <w:rFonts w:cs="Arial"/>
          <w:b/>
          <w:bCs/>
          <w:color w:val="00B0F0"/>
          <w:sz w:val="22"/>
          <w:szCs w:val="22"/>
        </w:rPr>
        <w:t>î</w:t>
      </w:r>
      <w:r w:rsidRPr="00BD3608">
        <w:rPr>
          <w:rFonts w:cs="Arial"/>
          <w:b/>
          <w:bCs/>
          <w:color w:val="00B0F0"/>
          <w:sz w:val="22"/>
          <w:szCs w:val="22"/>
        </w:rPr>
        <w:t>ntr-o zon</w:t>
      </w:r>
      <w:r>
        <w:rPr>
          <w:rFonts w:cs="Arial"/>
          <w:b/>
          <w:bCs/>
          <w:color w:val="00B0F0"/>
          <w:sz w:val="22"/>
          <w:szCs w:val="22"/>
        </w:rPr>
        <w:t>ă</w:t>
      </w:r>
      <w:r w:rsidRPr="00BD3608">
        <w:rPr>
          <w:rFonts w:cs="Arial"/>
          <w:b/>
          <w:bCs/>
          <w:color w:val="00B0F0"/>
          <w:sz w:val="22"/>
          <w:szCs w:val="22"/>
        </w:rPr>
        <w:t xml:space="preserve"> defavorizat</w:t>
      </w:r>
      <w:r>
        <w:rPr>
          <w:rFonts w:cs="Arial"/>
          <w:b/>
          <w:bCs/>
          <w:color w:val="00B0F0"/>
          <w:sz w:val="22"/>
          <w:szCs w:val="22"/>
        </w:rPr>
        <w:t>ă</w:t>
      </w:r>
      <w:r w:rsidRPr="00BD3608">
        <w:rPr>
          <w:rFonts w:cs="Arial"/>
          <w:bCs/>
          <w:color w:val="000000"/>
          <w:sz w:val="22"/>
          <w:szCs w:val="22"/>
        </w:rPr>
        <w:t>, definit</w:t>
      </w:r>
      <w:r>
        <w:rPr>
          <w:rFonts w:cs="Arial"/>
          <w:bCs/>
          <w:color w:val="000000"/>
          <w:sz w:val="22"/>
          <w:szCs w:val="22"/>
        </w:rPr>
        <w:t>ă</w:t>
      </w:r>
      <w:r w:rsidRPr="00BD3608">
        <w:rPr>
          <w:rFonts w:cs="Arial"/>
          <w:bCs/>
          <w:color w:val="000000"/>
          <w:sz w:val="22"/>
          <w:szCs w:val="22"/>
        </w:rPr>
        <w:t xml:space="preserve"> conform Legii nr. 20 din 15 ianuarie 1999 pentru aprobarea </w:t>
      </w:r>
      <w:proofErr w:type="spellStart"/>
      <w:r w:rsidRPr="00BD3608">
        <w:rPr>
          <w:rFonts w:cs="Arial"/>
          <w:bCs/>
          <w:color w:val="000000"/>
          <w:sz w:val="22"/>
          <w:szCs w:val="22"/>
        </w:rPr>
        <w:t>Ordonanţei</w:t>
      </w:r>
      <w:proofErr w:type="spellEnd"/>
      <w:r w:rsidRPr="00BD3608">
        <w:rPr>
          <w:rFonts w:cs="Arial"/>
          <w:bCs/>
          <w:color w:val="000000"/>
          <w:sz w:val="22"/>
          <w:szCs w:val="22"/>
        </w:rPr>
        <w:t xml:space="preserve"> de urgen</w:t>
      </w:r>
      <w:r>
        <w:rPr>
          <w:rFonts w:cs="Arial"/>
          <w:bCs/>
          <w:color w:val="000000"/>
          <w:sz w:val="22"/>
          <w:szCs w:val="22"/>
        </w:rPr>
        <w:t>ță</w:t>
      </w:r>
      <w:r w:rsidRPr="00BD3608">
        <w:rPr>
          <w:rFonts w:cs="Arial"/>
          <w:bCs/>
          <w:color w:val="000000"/>
          <w:sz w:val="22"/>
          <w:szCs w:val="22"/>
        </w:rPr>
        <w:t xml:space="preserve"> a Guvernului nr. 24/1998 privind regimul zonelor defavorizate</w:t>
      </w:r>
    </w:p>
    <w:p w14:paraId="60F9028B" w14:textId="4D8A4A14" w:rsidR="00831C13" w:rsidRPr="00BD3608" w:rsidRDefault="00831C13" w:rsidP="00831C13">
      <w:pPr>
        <w:tabs>
          <w:tab w:val="left" w:pos="450"/>
        </w:tabs>
        <w:spacing w:before="60" w:after="60"/>
        <w:jc w:val="both"/>
        <w:rPr>
          <w:rFonts w:cs="Arial"/>
          <w:bCs/>
          <w:color w:val="000000"/>
          <w:sz w:val="22"/>
          <w:szCs w:val="22"/>
        </w:rPr>
      </w:pPr>
      <w:r w:rsidRPr="00BD3608">
        <w:rPr>
          <w:rFonts w:cs="Arial"/>
          <w:bCs/>
          <w:color w:val="000000"/>
          <w:sz w:val="22"/>
          <w:szCs w:val="22"/>
        </w:rPr>
        <w:t>Punctajul acordat este de 10 puncte</w:t>
      </w:r>
      <w:r>
        <w:rPr>
          <w:rFonts w:cs="Arial"/>
          <w:bCs/>
          <w:color w:val="000000"/>
          <w:sz w:val="22"/>
          <w:szCs w:val="22"/>
        </w:rPr>
        <w:t xml:space="preserve"> pentru situația în care obiectivul se află într-o zonă defavorizată. În situația în care</w:t>
      </w:r>
      <w:r w:rsidRPr="00C60B96">
        <w:rPr>
          <w:rFonts w:cs="Arial"/>
          <w:bCs/>
          <w:color w:val="000000"/>
          <w:sz w:val="22"/>
          <w:szCs w:val="22"/>
        </w:rPr>
        <w:t xml:space="preserve"> </w:t>
      </w:r>
      <w:r>
        <w:rPr>
          <w:rFonts w:cs="Arial"/>
          <w:bCs/>
          <w:color w:val="000000"/>
          <w:sz w:val="22"/>
          <w:szCs w:val="22"/>
        </w:rPr>
        <w:t>obiectivul nu se află într-o zonă defavorizată se vor acorda 5 puncte.</w:t>
      </w:r>
    </w:p>
    <w:p w14:paraId="0B6B1BF7" w14:textId="64C1F65D" w:rsidR="001E060C" w:rsidRPr="00BD3608" w:rsidRDefault="00F3088F" w:rsidP="00BD66EA">
      <w:pPr>
        <w:numPr>
          <w:ilvl w:val="0"/>
          <w:numId w:val="73"/>
        </w:numPr>
        <w:spacing w:before="240" w:after="240"/>
        <w:jc w:val="both"/>
        <w:rPr>
          <w:rFonts w:cs="Arial"/>
          <w:b/>
          <w:bCs/>
          <w:color w:val="00B0F0"/>
          <w:sz w:val="22"/>
          <w:szCs w:val="22"/>
        </w:rPr>
      </w:pPr>
      <w:r>
        <w:rPr>
          <w:rFonts w:cs="Arial"/>
          <w:b/>
          <w:bCs/>
          <w:color w:val="00B0F0"/>
          <w:sz w:val="22"/>
          <w:szCs w:val="22"/>
        </w:rPr>
        <w:t>Statutul obiectivului (conform Legii</w:t>
      </w:r>
      <w:r w:rsidR="001E060C" w:rsidRPr="00BD3608">
        <w:rPr>
          <w:rFonts w:cs="Arial"/>
          <w:b/>
          <w:bCs/>
          <w:color w:val="00B0F0"/>
          <w:sz w:val="22"/>
          <w:szCs w:val="22"/>
        </w:rPr>
        <w:t xml:space="preserve"> nr. 422/2001 privind protejarea monumentelor)</w:t>
      </w:r>
    </w:p>
    <w:p w14:paraId="4629FE7F" w14:textId="77777777" w:rsidR="008F7C17" w:rsidRPr="00BD3608" w:rsidRDefault="008F7C17" w:rsidP="009A653B">
      <w:pPr>
        <w:numPr>
          <w:ilvl w:val="1"/>
          <w:numId w:val="14"/>
        </w:numPr>
        <w:spacing w:before="0" w:after="0"/>
        <w:jc w:val="both"/>
        <w:rPr>
          <w:rFonts w:cs="Arial"/>
          <w:bCs/>
          <w:color w:val="000000"/>
          <w:sz w:val="22"/>
          <w:szCs w:val="22"/>
        </w:rPr>
      </w:pPr>
      <w:r>
        <w:rPr>
          <w:rFonts w:cs="Arial"/>
          <w:bCs/>
          <w:color w:val="000000"/>
          <w:sz w:val="22"/>
          <w:szCs w:val="22"/>
        </w:rPr>
        <w:t>obiectiv</w:t>
      </w:r>
      <w:r w:rsidRPr="00BD3608" w:rsidDel="007A702D">
        <w:rPr>
          <w:rFonts w:cs="Arial"/>
          <w:bCs/>
          <w:color w:val="000000"/>
          <w:sz w:val="22"/>
          <w:szCs w:val="22"/>
        </w:rPr>
        <w:t xml:space="preserve"> </w:t>
      </w:r>
      <w:r>
        <w:rPr>
          <w:rFonts w:cs="Arial"/>
          <w:bCs/>
          <w:color w:val="000000"/>
          <w:sz w:val="22"/>
          <w:szCs w:val="22"/>
        </w:rPr>
        <w:t>clasat în grupa</w:t>
      </w:r>
      <w:r w:rsidRPr="00BD3608">
        <w:rPr>
          <w:rFonts w:cs="Arial"/>
          <w:bCs/>
          <w:color w:val="000000"/>
          <w:sz w:val="22"/>
          <w:szCs w:val="22"/>
        </w:rPr>
        <w:t xml:space="preserve"> A</w:t>
      </w:r>
      <w:r>
        <w:rPr>
          <w:rFonts w:cs="Arial"/>
          <w:bCs/>
          <w:color w:val="000000"/>
          <w:sz w:val="22"/>
          <w:szCs w:val="22"/>
        </w:rPr>
        <w:t xml:space="preserve"> </w:t>
      </w:r>
      <w:proofErr w:type="spellStart"/>
      <w:r>
        <w:rPr>
          <w:rFonts w:cs="Arial"/>
          <w:bCs/>
          <w:color w:val="000000"/>
          <w:sz w:val="22"/>
          <w:szCs w:val="22"/>
        </w:rPr>
        <w:t>a</w:t>
      </w:r>
      <w:proofErr w:type="spellEnd"/>
      <w:r>
        <w:rPr>
          <w:rFonts w:cs="Arial"/>
          <w:bCs/>
          <w:color w:val="000000"/>
          <w:sz w:val="22"/>
          <w:szCs w:val="22"/>
        </w:rPr>
        <w:t xml:space="preserve"> LMI</w:t>
      </w:r>
      <w:r w:rsidRPr="00BD3608">
        <w:rPr>
          <w:rFonts w:cs="Arial"/>
          <w:bCs/>
          <w:color w:val="000000"/>
          <w:sz w:val="22"/>
          <w:szCs w:val="22"/>
        </w:rPr>
        <w:t>;</w:t>
      </w:r>
    </w:p>
    <w:p w14:paraId="54152F65" w14:textId="77777777" w:rsidR="008F7C17" w:rsidRDefault="008F7C17" w:rsidP="009A653B">
      <w:pPr>
        <w:numPr>
          <w:ilvl w:val="1"/>
          <w:numId w:val="14"/>
        </w:numPr>
        <w:spacing w:before="0" w:after="0"/>
        <w:jc w:val="both"/>
        <w:rPr>
          <w:rFonts w:cs="Arial"/>
          <w:bCs/>
          <w:color w:val="000000"/>
          <w:sz w:val="22"/>
          <w:szCs w:val="22"/>
        </w:rPr>
      </w:pPr>
      <w:r>
        <w:rPr>
          <w:rFonts w:cs="Arial"/>
          <w:bCs/>
          <w:color w:val="000000"/>
          <w:sz w:val="22"/>
          <w:szCs w:val="22"/>
        </w:rPr>
        <w:t>obiectiv</w:t>
      </w:r>
      <w:r w:rsidRPr="00BD3608">
        <w:rPr>
          <w:rFonts w:cs="Arial"/>
          <w:bCs/>
          <w:color w:val="000000"/>
          <w:sz w:val="22"/>
          <w:szCs w:val="22"/>
        </w:rPr>
        <w:t xml:space="preserve"> </w:t>
      </w:r>
      <w:r>
        <w:rPr>
          <w:rFonts w:cs="Arial"/>
          <w:bCs/>
          <w:color w:val="000000"/>
          <w:sz w:val="22"/>
          <w:szCs w:val="22"/>
        </w:rPr>
        <w:t>clasat în grupa</w:t>
      </w:r>
      <w:r w:rsidRPr="00BD3608">
        <w:rPr>
          <w:rFonts w:cs="Arial"/>
          <w:bCs/>
          <w:color w:val="000000"/>
          <w:sz w:val="22"/>
          <w:szCs w:val="22"/>
        </w:rPr>
        <w:t xml:space="preserve"> </w:t>
      </w:r>
      <w:r>
        <w:rPr>
          <w:rFonts w:cs="Arial"/>
          <w:bCs/>
          <w:color w:val="000000"/>
          <w:sz w:val="22"/>
          <w:szCs w:val="22"/>
        </w:rPr>
        <w:t>B a LMI;</w:t>
      </w:r>
    </w:p>
    <w:p w14:paraId="4BC806B0" w14:textId="77777777" w:rsidR="008F7C17" w:rsidRPr="00BD3608" w:rsidRDefault="008F7C17" w:rsidP="009A653B">
      <w:pPr>
        <w:numPr>
          <w:ilvl w:val="1"/>
          <w:numId w:val="14"/>
        </w:numPr>
        <w:spacing w:before="0" w:after="0"/>
        <w:jc w:val="both"/>
        <w:rPr>
          <w:rFonts w:cs="Arial"/>
          <w:bCs/>
          <w:color w:val="000000"/>
          <w:sz w:val="22"/>
          <w:szCs w:val="22"/>
        </w:rPr>
      </w:pPr>
      <w:r>
        <w:rPr>
          <w:rFonts w:cs="Arial"/>
          <w:bCs/>
          <w:color w:val="000000"/>
          <w:sz w:val="22"/>
          <w:szCs w:val="22"/>
        </w:rPr>
        <w:t>obiectiv în curs de clasare.</w:t>
      </w:r>
    </w:p>
    <w:p w14:paraId="53B57556" w14:textId="77777777" w:rsidR="008F7C17" w:rsidRPr="00BD3608" w:rsidRDefault="008F7C17" w:rsidP="008F7C17">
      <w:pPr>
        <w:spacing w:before="0" w:after="0"/>
        <w:jc w:val="both"/>
        <w:rPr>
          <w:rFonts w:cs="Arial"/>
          <w:bCs/>
          <w:color w:val="000000"/>
          <w:sz w:val="22"/>
          <w:szCs w:val="22"/>
        </w:rPr>
      </w:pPr>
    </w:p>
    <w:p w14:paraId="7363578E" w14:textId="77777777" w:rsidR="008F7C17" w:rsidRDefault="008F7C17" w:rsidP="008F7C17">
      <w:pPr>
        <w:spacing w:before="0" w:after="0"/>
        <w:jc w:val="both"/>
        <w:rPr>
          <w:rFonts w:cs="Arial"/>
          <w:bCs/>
          <w:color w:val="000000"/>
          <w:sz w:val="22"/>
          <w:szCs w:val="22"/>
        </w:rPr>
      </w:pPr>
      <w:r w:rsidRPr="00264196">
        <w:rPr>
          <w:rFonts w:cs="Arial"/>
          <w:bCs/>
          <w:color w:val="000000"/>
          <w:sz w:val="22"/>
          <w:szCs w:val="22"/>
        </w:rPr>
        <w:t xml:space="preserve">Obiectivele clasate în grupa A </w:t>
      </w:r>
      <w:proofErr w:type="spellStart"/>
      <w:r w:rsidRPr="00264196">
        <w:rPr>
          <w:rFonts w:cs="Arial"/>
          <w:bCs/>
          <w:color w:val="000000"/>
          <w:sz w:val="22"/>
          <w:szCs w:val="22"/>
        </w:rPr>
        <w:t>a</w:t>
      </w:r>
      <w:proofErr w:type="spellEnd"/>
      <w:r w:rsidRPr="00264196">
        <w:rPr>
          <w:rFonts w:cs="Arial"/>
          <w:bCs/>
          <w:color w:val="000000"/>
          <w:sz w:val="22"/>
          <w:szCs w:val="22"/>
        </w:rPr>
        <w:t xml:space="preserve"> LMI, vor primi un punctaj</w:t>
      </w:r>
      <w:r w:rsidRPr="00BD3608">
        <w:rPr>
          <w:rFonts w:cs="Arial"/>
          <w:bCs/>
          <w:color w:val="000000"/>
          <w:sz w:val="22"/>
          <w:szCs w:val="22"/>
        </w:rPr>
        <w:t xml:space="preserve"> </w:t>
      </w:r>
      <w:r>
        <w:rPr>
          <w:rFonts w:cs="Arial"/>
          <w:bCs/>
          <w:color w:val="000000"/>
          <w:sz w:val="22"/>
          <w:szCs w:val="22"/>
        </w:rPr>
        <w:t>de</w:t>
      </w:r>
      <w:r w:rsidRPr="00BD3608">
        <w:rPr>
          <w:rFonts w:cs="Arial"/>
          <w:bCs/>
          <w:color w:val="000000"/>
          <w:sz w:val="22"/>
          <w:szCs w:val="22"/>
        </w:rPr>
        <w:t xml:space="preserve"> </w:t>
      </w:r>
      <w:r>
        <w:rPr>
          <w:rFonts w:cs="Arial"/>
          <w:bCs/>
          <w:color w:val="000000"/>
          <w:sz w:val="22"/>
          <w:szCs w:val="22"/>
        </w:rPr>
        <w:t>15</w:t>
      </w:r>
      <w:r w:rsidRPr="00BD3608">
        <w:rPr>
          <w:rFonts w:cs="Arial"/>
          <w:bCs/>
          <w:color w:val="000000"/>
          <w:sz w:val="22"/>
          <w:szCs w:val="22"/>
        </w:rPr>
        <w:t xml:space="preserve"> puncte</w:t>
      </w:r>
      <w:r>
        <w:rPr>
          <w:rFonts w:cs="Arial"/>
          <w:bCs/>
          <w:color w:val="000000"/>
          <w:sz w:val="22"/>
          <w:szCs w:val="22"/>
        </w:rPr>
        <w:t>.</w:t>
      </w:r>
    </w:p>
    <w:p w14:paraId="4522D154" w14:textId="77777777" w:rsidR="008F7C17" w:rsidRDefault="008F7C17" w:rsidP="008F7C17">
      <w:pPr>
        <w:spacing w:before="0" w:after="0"/>
        <w:jc w:val="both"/>
        <w:rPr>
          <w:rFonts w:cs="Arial"/>
          <w:bCs/>
          <w:color w:val="000000"/>
          <w:sz w:val="22"/>
          <w:szCs w:val="22"/>
        </w:rPr>
      </w:pPr>
      <w:r>
        <w:rPr>
          <w:rFonts w:cs="Arial"/>
          <w:bCs/>
          <w:color w:val="000000"/>
          <w:sz w:val="22"/>
          <w:szCs w:val="22"/>
        </w:rPr>
        <w:t>Obiectivele clasate în grupa</w:t>
      </w:r>
      <w:r w:rsidRPr="00BD3608">
        <w:rPr>
          <w:rFonts w:cs="Arial"/>
          <w:bCs/>
          <w:color w:val="000000"/>
          <w:sz w:val="22"/>
          <w:szCs w:val="22"/>
        </w:rPr>
        <w:t xml:space="preserve"> </w:t>
      </w:r>
      <w:r>
        <w:rPr>
          <w:rFonts w:cs="Arial"/>
          <w:bCs/>
          <w:color w:val="000000"/>
          <w:sz w:val="22"/>
          <w:szCs w:val="22"/>
        </w:rPr>
        <w:t xml:space="preserve">B a LMI, </w:t>
      </w:r>
      <w:r w:rsidRPr="00BD3608">
        <w:rPr>
          <w:rFonts w:cs="Arial"/>
          <w:bCs/>
          <w:color w:val="000000"/>
          <w:sz w:val="22"/>
          <w:szCs w:val="22"/>
        </w:rPr>
        <w:t>vor primi</w:t>
      </w:r>
      <w:r>
        <w:rPr>
          <w:rFonts w:cs="Arial"/>
          <w:bCs/>
          <w:color w:val="000000"/>
          <w:sz w:val="22"/>
          <w:szCs w:val="22"/>
        </w:rPr>
        <w:t xml:space="preserve"> un</w:t>
      </w:r>
      <w:r w:rsidRPr="00BD3608">
        <w:rPr>
          <w:rFonts w:cs="Arial"/>
          <w:bCs/>
          <w:color w:val="000000"/>
          <w:sz w:val="22"/>
          <w:szCs w:val="22"/>
        </w:rPr>
        <w:t xml:space="preserve"> punc</w:t>
      </w:r>
      <w:r>
        <w:rPr>
          <w:rFonts w:cs="Arial"/>
          <w:bCs/>
          <w:color w:val="000000"/>
          <w:sz w:val="22"/>
          <w:szCs w:val="22"/>
        </w:rPr>
        <w:t>t</w:t>
      </w:r>
      <w:r w:rsidRPr="00BD3608">
        <w:rPr>
          <w:rFonts w:cs="Arial"/>
          <w:bCs/>
          <w:color w:val="000000"/>
          <w:sz w:val="22"/>
          <w:szCs w:val="22"/>
        </w:rPr>
        <w:t xml:space="preserve">aj </w:t>
      </w:r>
      <w:r>
        <w:rPr>
          <w:rFonts w:cs="Arial"/>
          <w:bCs/>
          <w:color w:val="000000"/>
          <w:sz w:val="22"/>
          <w:szCs w:val="22"/>
        </w:rPr>
        <w:t>de</w:t>
      </w:r>
      <w:r w:rsidRPr="00BD3608">
        <w:rPr>
          <w:rFonts w:cs="Arial"/>
          <w:bCs/>
          <w:color w:val="000000"/>
          <w:sz w:val="22"/>
          <w:szCs w:val="22"/>
        </w:rPr>
        <w:t xml:space="preserve"> </w:t>
      </w:r>
      <w:r>
        <w:rPr>
          <w:rFonts w:cs="Arial"/>
          <w:bCs/>
          <w:color w:val="000000"/>
          <w:sz w:val="22"/>
          <w:szCs w:val="22"/>
        </w:rPr>
        <w:t>10</w:t>
      </w:r>
      <w:r w:rsidRPr="00BD3608">
        <w:rPr>
          <w:rFonts w:cs="Arial"/>
          <w:bCs/>
          <w:color w:val="000000"/>
          <w:sz w:val="22"/>
          <w:szCs w:val="22"/>
        </w:rPr>
        <w:t xml:space="preserve"> puncte</w:t>
      </w:r>
      <w:r>
        <w:rPr>
          <w:rFonts w:cs="Arial"/>
          <w:bCs/>
          <w:color w:val="000000"/>
          <w:sz w:val="22"/>
          <w:szCs w:val="22"/>
        </w:rPr>
        <w:t>.</w:t>
      </w:r>
    </w:p>
    <w:p w14:paraId="63C56F56" w14:textId="77777777" w:rsidR="008F7C17" w:rsidRDefault="008F7C17" w:rsidP="008F7C17">
      <w:pPr>
        <w:spacing w:before="0" w:after="0"/>
        <w:jc w:val="both"/>
        <w:rPr>
          <w:rFonts w:cs="Arial"/>
          <w:bCs/>
          <w:color w:val="000000"/>
          <w:sz w:val="22"/>
          <w:szCs w:val="22"/>
        </w:rPr>
      </w:pPr>
      <w:r>
        <w:rPr>
          <w:rFonts w:cs="Arial"/>
          <w:bCs/>
          <w:color w:val="000000"/>
          <w:sz w:val="22"/>
          <w:szCs w:val="22"/>
        </w:rPr>
        <w:t>Obiectivele în curs de clasare,</w:t>
      </w:r>
      <w:r w:rsidRPr="00470682">
        <w:rPr>
          <w:rFonts w:cs="Arial"/>
          <w:bCs/>
          <w:color w:val="000000"/>
          <w:sz w:val="22"/>
          <w:szCs w:val="22"/>
        </w:rPr>
        <w:t xml:space="preserve"> </w:t>
      </w:r>
      <w:r w:rsidRPr="00BD3608">
        <w:rPr>
          <w:rFonts w:cs="Arial"/>
          <w:bCs/>
          <w:color w:val="000000"/>
          <w:sz w:val="22"/>
          <w:szCs w:val="22"/>
        </w:rPr>
        <w:t>vor primi</w:t>
      </w:r>
      <w:r>
        <w:rPr>
          <w:rFonts w:cs="Arial"/>
          <w:bCs/>
          <w:color w:val="000000"/>
          <w:sz w:val="22"/>
          <w:szCs w:val="22"/>
        </w:rPr>
        <w:t xml:space="preserve"> un</w:t>
      </w:r>
      <w:r w:rsidRPr="00BD3608">
        <w:rPr>
          <w:rFonts w:cs="Arial"/>
          <w:bCs/>
          <w:color w:val="000000"/>
          <w:sz w:val="22"/>
          <w:szCs w:val="22"/>
        </w:rPr>
        <w:t xml:space="preserve"> punc</w:t>
      </w:r>
      <w:r>
        <w:rPr>
          <w:rFonts w:cs="Arial"/>
          <w:bCs/>
          <w:color w:val="000000"/>
          <w:sz w:val="22"/>
          <w:szCs w:val="22"/>
        </w:rPr>
        <w:t>t</w:t>
      </w:r>
      <w:r w:rsidRPr="00BD3608">
        <w:rPr>
          <w:rFonts w:cs="Arial"/>
          <w:bCs/>
          <w:color w:val="000000"/>
          <w:sz w:val="22"/>
          <w:szCs w:val="22"/>
        </w:rPr>
        <w:t xml:space="preserve">aj </w:t>
      </w:r>
      <w:r>
        <w:rPr>
          <w:rFonts w:cs="Arial"/>
          <w:bCs/>
          <w:color w:val="000000"/>
          <w:sz w:val="22"/>
          <w:szCs w:val="22"/>
        </w:rPr>
        <w:t>de</w:t>
      </w:r>
      <w:r w:rsidRPr="00BD3608">
        <w:rPr>
          <w:rFonts w:cs="Arial"/>
          <w:bCs/>
          <w:color w:val="000000"/>
          <w:sz w:val="22"/>
          <w:szCs w:val="22"/>
        </w:rPr>
        <w:t xml:space="preserve"> </w:t>
      </w:r>
      <w:r>
        <w:rPr>
          <w:rFonts w:cs="Arial"/>
          <w:bCs/>
          <w:color w:val="000000"/>
          <w:sz w:val="22"/>
          <w:szCs w:val="22"/>
        </w:rPr>
        <w:t>5</w:t>
      </w:r>
      <w:r w:rsidRPr="00BD3608">
        <w:rPr>
          <w:rFonts w:cs="Arial"/>
          <w:bCs/>
          <w:color w:val="000000"/>
          <w:sz w:val="22"/>
          <w:szCs w:val="22"/>
        </w:rPr>
        <w:t xml:space="preserve"> puncte</w:t>
      </w:r>
      <w:r>
        <w:rPr>
          <w:rFonts w:cs="Arial"/>
          <w:bCs/>
          <w:color w:val="000000"/>
          <w:sz w:val="22"/>
          <w:szCs w:val="22"/>
        </w:rPr>
        <w:t>.</w:t>
      </w:r>
    </w:p>
    <w:p w14:paraId="284D1EB2" w14:textId="4C4934B3" w:rsidR="008F7C17" w:rsidRDefault="008F7C17" w:rsidP="008F7C17">
      <w:pPr>
        <w:tabs>
          <w:tab w:val="left" w:pos="1080"/>
        </w:tabs>
        <w:spacing w:before="60" w:after="60"/>
        <w:jc w:val="both"/>
        <w:rPr>
          <w:rFonts w:cs="Arial"/>
          <w:bCs/>
          <w:color w:val="000000"/>
          <w:sz w:val="22"/>
          <w:szCs w:val="22"/>
        </w:rPr>
      </w:pPr>
      <w:r>
        <w:rPr>
          <w:rFonts w:cs="Arial"/>
          <w:bCs/>
          <w:color w:val="000000"/>
          <w:sz w:val="22"/>
          <w:szCs w:val="22"/>
        </w:rPr>
        <w:t xml:space="preserve">Obiectivele neîncadrate în una din cele trei categorii de mai sus, nu vor fi </w:t>
      </w:r>
      <w:r w:rsidR="000C4FBF">
        <w:rPr>
          <w:rFonts w:cs="Arial"/>
          <w:bCs/>
          <w:color w:val="000000"/>
          <w:sz w:val="22"/>
          <w:szCs w:val="22"/>
        </w:rPr>
        <w:t xml:space="preserve">reținute </w:t>
      </w:r>
      <w:r>
        <w:rPr>
          <w:rFonts w:cs="Arial"/>
          <w:bCs/>
          <w:color w:val="000000"/>
          <w:sz w:val="22"/>
          <w:szCs w:val="22"/>
        </w:rPr>
        <w:t>în vederea promovării</w:t>
      </w:r>
      <w:r w:rsidR="000C4FBF">
        <w:rPr>
          <w:rFonts w:cs="Arial"/>
          <w:bCs/>
          <w:color w:val="000000"/>
          <w:sz w:val="22"/>
          <w:szCs w:val="22"/>
        </w:rPr>
        <w:t>, dar</w:t>
      </w:r>
      <w:r>
        <w:rPr>
          <w:rFonts w:cs="Arial"/>
          <w:bCs/>
          <w:color w:val="000000"/>
          <w:sz w:val="22"/>
          <w:szCs w:val="22"/>
        </w:rPr>
        <w:t xml:space="preserve"> </w:t>
      </w:r>
      <w:r w:rsidR="00F9502A">
        <w:rPr>
          <w:rFonts w:cs="Arial"/>
          <w:bCs/>
          <w:color w:val="000000"/>
          <w:sz w:val="22"/>
          <w:szCs w:val="22"/>
        </w:rPr>
        <w:t>va</w:t>
      </w:r>
      <w:r>
        <w:rPr>
          <w:rFonts w:cs="Arial"/>
          <w:bCs/>
          <w:color w:val="000000"/>
          <w:sz w:val="22"/>
          <w:szCs w:val="22"/>
        </w:rPr>
        <w:t xml:space="preserve"> fi reținut pentru a face parte din ruta în cauză</w:t>
      </w:r>
      <w:r w:rsidR="0042255B">
        <w:rPr>
          <w:rFonts w:cs="Arial"/>
          <w:bCs/>
          <w:color w:val="000000"/>
          <w:sz w:val="22"/>
          <w:szCs w:val="22"/>
        </w:rPr>
        <w:t xml:space="preserve"> și va fi cuprins în aplicația România Atractivă.</w:t>
      </w:r>
    </w:p>
    <w:p w14:paraId="319F4E15" w14:textId="77777777" w:rsidR="008F7C17" w:rsidRPr="002414D6" w:rsidRDefault="008F7C17" w:rsidP="008F7C17">
      <w:pPr>
        <w:tabs>
          <w:tab w:val="left" w:pos="1080"/>
        </w:tabs>
        <w:spacing w:before="60" w:after="60"/>
        <w:jc w:val="both"/>
        <w:rPr>
          <w:rFonts w:cs="Arial"/>
          <w:bCs/>
          <w:color w:val="FF0000"/>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2BADF94E" w14:textId="4CAA3AE0" w:rsidR="00831C13" w:rsidRPr="00BD3608" w:rsidRDefault="00831C13" w:rsidP="00BD66EA">
      <w:pPr>
        <w:numPr>
          <w:ilvl w:val="0"/>
          <w:numId w:val="73"/>
        </w:numPr>
        <w:spacing w:before="240" w:after="240"/>
        <w:jc w:val="both"/>
        <w:rPr>
          <w:rFonts w:cs="Arial"/>
          <w:b/>
          <w:bCs/>
          <w:color w:val="00B0F0"/>
          <w:sz w:val="22"/>
          <w:szCs w:val="22"/>
        </w:rPr>
      </w:pPr>
      <w:r w:rsidRPr="00BD3608">
        <w:rPr>
          <w:rFonts w:cs="Arial"/>
          <w:b/>
          <w:bCs/>
          <w:color w:val="00B0F0"/>
          <w:sz w:val="22"/>
          <w:szCs w:val="22"/>
        </w:rPr>
        <w:t>Accesul la obiectiv</w:t>
      </w:r>
      <w:r w:rsidRPr="00BD3608">
        <w:rPr>
          <w:rFonts w:cs="Arial"/>
          <w:sz w:val="22"/>
          <w:szCs w:val="22"/>
        </w:rPr>
        <w:t xml:space="preserve"> </w:t>
      </w:r>
    </w:p>
    <w:p w14:paraId="4C41F8A8" w14:textId="4EAB41EA" w:rsidR="00831C13" w:rsidRDefault="00831C13" w:rsidP="00831C13">
      <w:pPr>
        <w:numPr>
          <w:ilvl w:val="1"/>
          <w:numId w:val="14"/>
        </w:numPr>
        <w:spacing w:before="0" w:after="0"/>
        <w:jc w:val="both"/>
        <w:rPr>
          <w:rFonts w:cs="Arial"/>
          <w:bCs/>
          <w:color w:val="000000"/>
          <w:sz w:val="22"/>
          <w:szCs w:val="22"/>
        </w:rPr>
      </w:pPr>
      <w:r w:rsidRPr="008A58A9">
        <w:rPr>
          <w:rFonts w:cs="Arial"/>
          <w:bCs/>
          <w:color w:val="000000"/>
          <w:sz w:val="22"/>
          <w:szCs w:val="22"/>
        </w:rPr>
        <w:t>acces cu mijloace de transport în comun (tren, autobuz, alte mijloace de transport în comun)</w:t>
      </w:r>
      <w:r w:rsidR="001F04CD">
        <w:rPr>
          <w:rFonts w:cs="Arial"/>
          <w:bCs/>
          <w:color w:val="000000"/>
          <w:sz w:val="22"/>
          <w:szCs w:val="22"/>
          <w:lang w:val="en-US"/>
        </w:rPr>
        <w:t>;</w:t>
      </w:r>
    </w:p>
    <w:p w14:paraId="19ED1E46" w14:textId="77777777" w:rsidR="00831C13" w:rsidRPr="00B72DEA" w:rsidRDefault="00831C13" w:rsidP="00831C13">
      <w:pPr>
        <w:numPr>
          <w:ilvl w:val="1"/>
          <w:numId w:val="14"/>
        </w:numPr>
        <w:spacing w:before="0" w:after="0"/>
        <w:jc w:val="both"/>
        <w:rPr>
          <w:rFonts w:cs="Arial"/>
          <w:bCs/>
          <w:color w:val="000000"/>
          <w:sz w:val="22"/>
          <w:szCs w:val="22"/>
        </w:rPr>
      </w:pPr>
      <w:r w:rsidRPr="00B72DEA">
        <w:rPr>
          <w:rFonts w:cs="Arial"/>
          <w:bCs/>
          <w:color w:val="000000"/>
          <w:sz w:val="22"/>
          <w:szCs w:val="22"/>
        </w:rPr>
        <w:t xml:space="preserve">acces </w:t>
      </w:r>
      <w:r>
        <w:rPr>
          <w:rFonts w:cs="Arial"/>
          <w:bCs/>
          <w:color w:val="000000"/>
          <w:sz w:val="22"/>
          <w:szCs w:val="22"/>
        </w:rPr>
        <w:t xml:space="preserve">la obiectiv </w:t>
      </w:r>
      <w:r w:rsidRPr="00B72DEA">
        <w:rPr>
          <w:rFonts w:cs="Arial"/>
          <w:bCs/>
          <w:color w:val="000000"/>
          <w:sz w:val="22"/>
          <w:szCs w:val="22"/>
        </w:rPr>
        <w:t xml:space="preserve">prin </w:t>
      </w:r>
      <w:r>
        <w:rPr>
          <w:rFonts w:cs="Arial"/>
          <w:bCs/>
          <w:color w:val="000000"/>
          <w:sz w:val="22"/>
          <w:szCs w:val="22"/>
        </w:rPr>
        <w:t xml:space="preserve">drum național </w:t>
      </w:r>
      <w:r>
        <w:rPr>
          <w:rFonts w:cs="Arial"/>
          <w:bCs/>
          <w:sz w:val="22"/>
          <w:szCs w:val="22"/>
        </w:rPr>
        <w:t>(</w:t>
      </w:r>
      <w:r w:rsidRPr="00BD3608">
        <w:rPr>
          <w:rFonts w:cs="Arial"/>
          <w:bCs/>
          <w:sz w:val="22"/>
          <w:szCs w:val="22"/>
        </w:rPr>
        <w:t>DN</w:t>
      </w:r>
      <w:r>
        <w:rPr>
          <w:rFonts w:cs="Arial"/>
          <w:bCs/>
          <w:sz w:val="22"/>
          <w:szCs w:val="22"/>
        </w:rPr>
        <w:t>)</w:t>
      </w:r>
      <w:r w:rsidRPr="00B72DEA">
        <w:rPr>
          <w:rFonts w:cs="Arial"/>
          <w:bCs/>
          <w:color w:val="000000"/>
          <w:sz w:val="22"/>
          <w:szCs w:val="22"/>
        </w:rPr>
        <w:t>;</w:t>
      </w:r>
    </w:p>
    <w:p w14:paraId="38AF23B8" w14:textId="77777777" w:rsidR="00831C13" w:rsidRPr="00B72DEA" w:rsidRDefault="00831C13" w:rsidP="00831C13">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județean </w:t>
      </w:r>
      <w:r>
        <w:rPr>
          <w:rFonts w:cs="Arial"/>
          <w:bCs/>
          <w:sz w:val="22"/>
          <w:szCs w:val="22"/>
        </w:rPr>
        <w:t>(</w:t>
      </w:r>
      <w:r w:rsidRPr="00BD3608">
        <w:rPr>
          <w:rFonts w:cs="Arial"/>
          <w:bCs/>
          <w:sz w:val="22"/>
          <w:szCs w:val="22"/>
        </w:rPr>
        <w:t>D</w:t>
      </w:r>
      <w:r>
        <w:rPr>
          <w:rFonts w:cs="Arial"/>
          <w:bCs/>
          <w:sz w:val="22"/>
          <w:szCs w:val="22"/>
        </w:rPr>
        <w:t>J)</w:t>
      </w:r>
      <w:r w:rsidRPr="00B72DEA">
        <w:rPr>
          <w:rFonts w:cs="Arial"/>
          <w:bCs/>
          <w:color w:val="000000"/>
          <w:sz w:val="22"/>
          <w:szCs w:val="22"/>
        </w:rPr>
        <w:t>;</w:t>
      </w:r>
    </w:p>
    <w:p w14:paraId="31FA1DD7" w14:textId="4A5166AD" w:rsidR="00831C13" w:rsidRDefault="00831C13" w:rsidP="00831C13">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comunal </w:t>
      </w:r>
      <w:r>
        <w:rPr>
          <w:rFonts w:cs="Arial"/>
          <w:bCs/>
          <w:sz w:val="22"/>
          <w:szCs w:val="22"/>
        </w:rPr>
        <w:t>(</w:t>
      </w:r>
      <w:r w:rsidRPr="00BD3608">
        <w:rPr>
          <w:rFonts w:cs="Arial"/>
          <w:bCs/>
          <w:sz w:val="22"/>
          <w:szCs w:val="22"/>
        </w:rPr>
        <w:t>D</w:t>
      </w:r>
      <w:r>
        <w:rPr>
          <w:rFonts w:cs="Arial"/>
          <w:bCs/>
          <w:sz w:val="22"/>
          <w:szCs w:val="22"/>
        </w:rPr>
        <w:t>C)</w:t>
      </w:r>
      <w:r w:rsidR="001F04CD">
        <w:rPr>
          <w:rFonts w:cs="Arial"/>
          <w:bCs/>
          <w:color w:val="000000"/>
          <w:sz w:val="22"/>
          <w:szCs w:val="22"/>
        </w:rPr>
        <w:t>.</w:t>
      </w:r>
    </w:p>
    <w:p w14:paraId="63578C55" w14:textId="77777777" w:rsidR="00831C13" w:rsidRDefault="00831C13" w:rsidP="00831C13">
      <w:pPr>
        <w:rPr>
          <w:rFonts w:cs="Arial"/>
          <w:bCs/>
          <w:sz w:val="22"/>
          <w:szCs w:val="22"/>
        </w:rPr>
      </w:pPr>
    </w:p>
    <w:p w14:paraId="30AF80CE" w14:textId="4199551C" w:rsidR="00831C13" w:rsidRPr="00B72DEA" w:rsidRDefault="00831C13" w:rsidP="00831C13">
      <w:pPr>
        <w:jc w:val="both"/>
        <w:rPr>
          <w:rFonts w:cs="Arial"/>
          <w:bCs/>
          <w:color w:val="000000"/>
          <w:sz w:val="22"/>
          <w:szCs w:val="22"/>
        </w:rPr>
      </w:pPr>
      <w:r>
        <w:rPr>
          <w:rFonts w:cs="Arial"/>
          <w:bCs/>
          <w:sz w:val="22"/>
          <w:szCs w:val="22"/>
        </w:rPr>
        <w:t xml:space="preserve">Obiectivele care au acces </w:t>
      </w:r>
      <w:r w:rsidRPr="008A58A9">
        <w:rPr>
          <w:rFonts w:cs="Arial"/>
          <w:bCs/>
          <w:color w:val="000000"/>
          <w:sz w:val="22"/>
          <w:szCs w:val="22"/>
        </w:rPr>
        <w:t>cu mijloace de transport în comun (tren, autobuz, alte mijloace de transport în comun)</w:t>
      </w:r>
      <w:r w:rsidR="003A50CF">
        <w:rPr>
          <w:rFonts w:cs="Arial"/>
          <w:bCs/>
          <w:color w:val="000000"/>
          <w:sz w:val="22"/>
          <w:szCs w:val="22"/>
        </w:rPr>
        <w:t xml:space="preserve"> </w:t>
      </w:r>
      <w:r>
        <w:rPr>
          <w:rFonts w:cs="Arial"/>
          <w:bCs/>
          <w:sz w:val="22"/>
          <w:szCs w:val="22"/>
        </w:rPr>
        <w:t xml:space="preserve">vor fi punctate cu </w:t>
      </w:r>
      <w:r>
        <w:rPr>
          <w:rFonts w:cs="Arial"/>
          <w:bCs/>
          <w:color w:val="000000"/>
          <w:sz w:val="22"/>
          <w:szCs w:val="22"/>
        </w:rPr>
        <w:t>20 puncte.</w:t>
      </w:r>
    </w:p>
    <w:p w14:paraId="57ED3634" w14:textId="4A4CAFEE" w:rsidR="00831C13" w:rsidRDefault="00831C13" w:rsidP="00831C13">
      <w:pPr>
        <w:jc w:val="both"/>
        <w:rPr>
          <w:rFonts w:cs="Arial"/>
          <w:bCs/>
          <w:sz w:val="22"/>
          <w:szCs w:val="22"/>
        </w:rPr>
      </w:pPr>
      <w:r>
        <w:rPr>
          <w:rFonts w:cs="Arial"/>
          <w:bCs/>
          <w:sz w:val="22"/>
          <w:szCs w:val="22"/>
        </w:rPr>
        <w:t>Obiectivele care au acces de la drumul național (</w:t>
      </w:r>
      <w:r w:rsidRPr="00BD3608">
        <w:rPr>
          <w:rFonts w:cs="Arial"/>
          <w:bCs/>
          <w:sz w:val="22"/>
          <w:szCs w:val="22"/>
        </w:rPr>
        <w:t>DN</w:t>
      </w:r>
      <w:r>
        <w:rPr>
          <w:rFonts w:cs="Arial"/>
          <w:bCs/>
          <w:sz w:val="22"/>
          <w:szCs w:val="22"/>
        </w:rPr>
        <w:t xml:space="preserve">), vor fi punctate cu </w:t>
      </w:r>
      <w:r w:rsidRPr="00BD3608">
        <w:rPr>
          <w:rFonts w:cs="Arial"/>
          <w:bCs/>
          <w:sz w:val="22"/>
          <w:szCs w:val="22"/>
        </w:rPr>
        <w:t>15 puncte</w:t>
      </w:r>
      <w:r>
        <w:rPr>
          <w:rFonts w:cs="Arial"/>
          <w:bCs/>
          <w:sz w:val="22"/>
          <w:szCs w:val="22"/>
        </w:rPr>
        <w:t>.</w:t>
      </w:r>
    </w:p>
    <w:p w14:paraId="42453ACA" w14:textId="7B061713" w:rsidR="00831C13" w:rsidRDefault="00831C13" w:rsidP="00831C13">
      <w:pPr>
        <w:jc w:val="both"/>
        <w:rPr>
          <w:rFonts w:cs="Arial"/>
          <w:bCs/>
          <w:sz w:val="22"/>
          <w:szCs w:val="22"/>
        </w:rPr>
      </w:pPr>
      <w:r>
        <w:rPr>
          <w:rFonts w:cs="Arial"/>
          <w:bCs/>
          <w:sz w:val="22"/>
          <w:szCs w:val="22"/>
        </w:rPr>
        <w:lastRenderedPageBreak/>
        <w:t>Obiectivele care au acces de la drumul județean (</w:t>
      </w:r>
      <w:r w:rsidRPr="00BD3608">
        <w:rPr>
          <w:rFonts w:cs="Arial"/>
          <w:bCs/>
          <w:sz w:val="22"/>
          <w:szCs w:val="22"/>
        </w:rPr>
        <w:t>D</w:t>
      </w:r>
      <w:r>
        <w:rPr>
          <w:rFonts w:cs="Arial"/>
          <w:bCs/>
          <w:sz w:val="22"/>
          <w:szCs w:val="22"/>
        </w:rPr>
        <w:t xml:space="preserve">J), vor fi punctate cu </w:t>
      </w:r>
      <w:r w:rsidRPr="00BD3608">
        <w:rPr>
          <w:rFonts w:cs="Arial"/>
          <w:bCs/>
          <w:sz w:val="22"/>
          <w:szCs w:val="22"/>
        </w:rPr>
        <w:t>1</w:t>
      </w:r>
      <w:r>
        <w:rPr>
          <w:rFonts w:cs="Arial"/>
          <w:bCs/>
          <w:sz w:val="22"/>
          <w:szCs w:val="22"/>
        </w:rPr>
        <w:t>0</w:t>
      </w:r>
      <w:r w:rsidRPr="00BD3608">
        <w:rPr>
          <w:rFonts w:cs="Arial"/>
          <w:bCs/>
          <w:sz w:val="22"/>
          <w:szCs w:val="22"/>
        </w:rPr>
        <w:t xml:space="preserve"> puncte</w:t>
      </w:r>
      <w:r>
        <w:rPr>
          <w:rFonts w:cs="Arial"/>
          <w:bCs/>
          <w:sz w:val="22"/>
          <w:szCs w:val="22"/>
        </w:rPr>
        <w:t>.</w:t>
      </w:r>
    </w:p>
    <w:p w14:paraId="74ED1F50" w14:textId="33B02E09" w:rsidR="00831C13" w:rsidRDefault="00831C13" w:rsidP="00831C13">
      <w:pPr>
        <w:jc w:val="both"/>
        <w:rPr>
          <w:rFonts w:cs="Arial"/>
          <w:bCs/>
          <w:sz w:val="22"/>
          <w:szCs w:val="22"/>
        </w:rPr>
      </w:pPr>
      <w:r>
        <w:rPr>
          <w:rFonts w:cs="Arial"/>
          <w:bCs/>
          <w:sz w:val="22"/>
          <w:szCs w:val="22"/>
        </w:rPr>
        <w:t>Obiectivele care au acces de la drumul comunal (</w:t>
      </w:r>
      <w:r w:rsidRPr="00BD3608">
        <w:rPr>
          <w:rFonts w:cs="Arial"/>
          <w:bCs/>
          <w:sz w:val="22"/>
          <w:szCs w:val="22"/>
        </w:rPr>
        <w:t>D</w:t>
      </w:r>
      <w:r>
        <w:rPr>
          <w:rFonts w:cs="Arial"/>
          <w:bCs/>
          <w:sz w:val="22"/>
          <w:szCs w:val="22"/>
        </w:rPr>
        <w:t>C), vor fi punctate cu 5</w:t>
      </w:r>
      <w:r w:rsidRPr="00BD3608">
        <w:rPr>
          <w:rFonts w:cs="Arial"/>
          <w:bCs/>
          <w:sz w:val="22"/>
          <w:szCs w:val="22"/>
        </w:rPr>
        <w:t xml:space="preserve"> puncte</w:t>
      </w:r>
      <w:r>
        <w:rPr>
          <w:rFonts w:cs="Arial"/>
          <w:bCs/>
          <w:sz w:val="22"/>
          <w:szCs w:val="22"/>
        </w:rPr>
        <w:t>.</w:t>
      </w:r>
    </w:p>
    <w:p w14:paraId="47D7284A" w14:textId="3A3DE97E" w:rsidR="00831C13" w:rsidRDefault="00831C13" w:rsidP="00831C13">
      <w:pPr>
        <w:jc w:val="both"/>
        <w:rPr>
          <w:rFonts w:cs="Arial"/>
          <w:bCs/>
          <w:sz w:val="22"/>
          <w:szCs w:val="22"/>
        </w:rPr>
      </w:pPr>
      <w:r>
        <w:rPr>
          <w:rFonts w:cs="Arial"/>
          <w:bCs/>
          <w:sz w:val="22"/>
          <w:szCs w:val="22"/>
        </w:rPr>
        <w:t>Obiectivele care nu sunt în proximitatea celor trei categorii de drumuri, mai sus menționate, vor fi punctate cu 0</w:t>
      </w:r>
      <w:r w:rsidRPr="00BD3608">
        <w:rPr>
          <w:rFonts w:cs="Arial"/>
          <w:bCs/>
          <w:sz w:val="22"/>
          <w:szCs w:val="22"/>
        </w:rPr>
        <w:t xml:space="preserve"> puncte</w:t>
      </w:r>
      <w:r>
        <w:rPr>
          <w:rFonts w:cs="Arial"/>
          <w:bCs/>
          <w:sz w:val="22"/>
          <w:szCs w:val="22"/>
        </w:rPr>
        <w:t>.</w:t>
      </w:r>
    </w:p>
    <w:p w14:paraId="44D1E46B" w14:textId="77777777" w:rsidR="00FB142C" w:rsidRPr="002414D6" w:rsidRDefault="00FB142C" w:rsidP="00FB142C">
      <w:pPr>
        <w:tabs>
          <w:tab w:val="left" w:pos="1080"/>
        </w:tabs>
        <w:spacing w:before="60" w:after="60"/>
        <w:jc w:val="both"/>
        <w:rPr>
          <w:rFonts w:cs="Arial"/>
          <w:bCs/>
          <w:color w:val="FF0000"/>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147C639A" w14:textId="77777777" w:rsidR="00831C13" w:rsidRPr="000364F9" w:rsidRDefault="00831C13" w:rsidP="00BD66EA">
      <w:pPr>
        <w:numPr>
          <w:ilvl w:val="0"/>
          <w:numId w:val="73"/>
        </w:numPr>
        <w:spacing w:before="240" w:after="240"/>
        <w:jc w:val="both"/>
        <w:rPr>
          <w:rFonts w:cs="Arial"/>
          <w:b/>
          <w:bCs/>
          <w:color w:val="00B0F0"/>
          <w:sz w:val="22"/>
          <w:szCs w:val="22"/>
        </w:rPr>
      </w:pPr>
      <w:r w:rsidRPr="000364F9">
        <w:rPr>
          <w:rFonts w:cs="Arial"/>
          <w:b/>
          <w:bCs/>
          <w:color w:val="00B0F0"/>
          <w:sz w:val="22"/>
          <w:szCs w:val="22"/>
        </w:rPr>
        <w:t>Număr de locuri noi de muncă</w:t>
      </w:r>
    </w:p>
    <w:p w14:paraId="2B84ED47" w14:textId="77777777" w:rsidR="00AE2B31" w:rsidRPr="00BD3608" w:rsidRDefault="00AE2B31" w:rsidP="00AE2B31">
      <w:pPr>
        <w:numPr>
          <w:ilvl w:val="1"/>
          <w:numId w:val="73"/>
        </w:numPr>
        <w:spacing w:before="0" w:after="0"/>
        <w:jc w:val="both"/>
        <w:rPr>
          <w:rFonts w:cs="Arial"/>
          <w:bCs/>
          <w:color w:val="000000"/>
          <w:sz w:val="22"/>
          <w:szCs w:val="22"/>
        </w:rPr>
      </w:pPr>
      <w:r w:rsidRPr="00BD3608">
        <w:rPr>
          <w:rFonts w:cs="Arial"/>
          <w:bCs/>
          <w:color w:val="000000"/>
          <w:sz w:val="22"/>
          <w:szCs w:val="22"/>
        </w:rPr>
        <w:t>num</w:t>
      </w:r>
      <w:r>
        <w:rPr>
          <w:rFonts w:cs="Arial"/>
          <w:bCs/>
          <w:color w:val="000000"/>
          <w:sz w:val="22"/>
          <w:szCs w:val="22"/>
        </w:rPr>
        <w:t>ă</w:t>
      </w:r>
      <w:r w:rsidRPr="00BD3608">
        <w:rPr>
          <w:rFonts w:cs="Arial"/>
          <w:bCs/>
          <w:color w:val="000000"/>
          <w:sz w:val="22"/>
          <w:szCs w:val="22"/>
        </w:rPr>
        <w:t xml:space="preserve">r de </w:t>
      </w:r>
      <w:r>
        <w:rPr>
          <w:rFonts w:cs="Arial"/>
          <w:bCs/>
          <w:color w:val="000000"/>
          <w:sz w:val="22"/>
          <w:szCs w:val="22"/>
        </w:rPr>
        <w:t xml:space="preserve">noi </w:t>
      </w:r>
      <w:r w:rsidRPr="00BD3608">
        <w:rPr>
          <w:rFonts w:cs="Arial"/>
          <w:bCs/>
          <w:color w:val="000000"/>
          <w:sz w:val="22"/>
          <w:szCs w:val="22"/>
        </w:rPr>
        <w:t xml:space="preserve">locuri de muncă </w:t>
      </w:r>
      <w:r>
        <w:rPr>
          <w:rFonts w:cs="Arial"/>
          <w:bCs/>
          <w:color w:val="000000"/>
          <w:sz w:val="22"/>
          <w:szCs w:val="22"/>
        </w:rPr>
        <w:t xml:space="preserve">directe, </w:t>
      </w:r>
      <w:r w:rsidRPr="00BD3608">
        <w:rPr>
          <w:rFonts w:cs="Arial"/>
          <w:bCs/>
          <w:color w:val="000000"/>
          <w:sz w:val="22"/>
          <w:szCs w:val="22"/>
        </w:rPr>
        <w:t>ce 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î</w:t>
      </w:r>
      <w:r w:rsidRPr="00BD3608">
        <w:rPr>
          <w:rFonts w:cs="Arial"/>
          <w:bCs/>
          <w:color w:val="000000"/>
          <w:sz w:val="22"/>
          <w:szCs w:val="22"/>
        </w:rPr>
        <w:t xml:space="preserve">n urma valorificării turistice a </w:t>
      </w:r>
      <w:r>
        <w:rPr>
          <w:rFonts w:cs="Arial"/>
          <w:bCs/>
          <w:color w:val="000000"/>
          <w:sz w:val="22"/>
          <w:szCs w:val="22"/>
        </w:rPr>
        <w:t>obiectivului</w:t>
      </w:r>
      <w:r w:rsidRPr="00BD3608">
        <w:rPr>
          <w:rFonts w:cs="Arial"/>
          <w:bCs/>
          <w:color w:val="000000"/>
          <w:sz w:val="22"/>
          <w:szCs w:val="22"/>
        </w:rPr>
        <w:t xml:space="preserve"> </w:t>
      </w:r>
      <w:r>
        <w:rPr>
          <w:rFonts w:cs="Arial"/>
          <w:bCs/>
          <w:color w:val="000000"/>
          <w:sz w:val="22"/>
          <w:szCs w:val="22"/>
        </w:rPr>
        <w:t>(</w:t>
      </w:r>
      <w:r w:rsidRPr="00BD3608">
        <w:rPr>
          <w:rFonts w:cs="Arial"/>
          <w:bCs/>
          <w:color w:val="000000"/>
          <w:sz w:val="22"/>
          <w:szCs w:val="22"/>
        </w:rPr>
        <w:t>la destinație</w:t>
      </w:r>
      <w:r>
        <w:rPr>
          <w:rFonts w:cs="Arial"/>
          <w:bCs/>
          <w:color w:val="000000"/>
          <w:sz w:val="22"/>
          <w:szCs w:val="22"/>
        </w:rPr>
        <w:t>)</w:t>
      </w:r>
      <w:r w:rsidRPr="00BD3608">
        <w:rPr>
          <w:rFonts w:cs="Arial"/>
          <w:bCs/>
          <w:color w:val="000000"/>
          <w:sz w:val="22"/>
          <w:szCs w:val="22"/>
        </w:rPr>
        <w:t>;</w:t>
      </w:r>
    </w:p>
    <w:p w14:paraId="258F803B" w14:textId="77777777" w:rsidR="00AE2B31" w:rsidRDefault="00AE2B31" w:rsidP="00AE2B31">
      <w:pPr>
        <w:spacing w:before="60" w:after="60"/>
        <w:jc w:val="both"/>
        <w:rPr>
          <w:rFonts w:cs="Arial"/>
          <w:bCs/>
          <w:color w:val="000000"/>
          <w:sz w:val="22"/>
          <w:szCs w:val="22"/>
        </w:rPr>
      </w:pPr>
      <w:r w:rsidRPr="00BD3608">
        <w:rPr>
          <w:rFonts w:cs="Arial"/>
          <w:bCs/>
          <w:color w:val="000000"/>
          <w:sz w:val="22"/>
          <w:szCs w:val="22"/>
        </w:rPr>
        <w:t xml:space="preserve">Punctajul </w:t>
      </w:r>
      <w:r>
        <w:rPr>
          <w:rFonts w:cs="Arial"/>
          <w:bCs/>
          <w:color w:val="000000"/>
          <w:sz w:val="22"/>
          <w:szCs w:val="22"/>
        </w:rPr>
        <w:t xml:space="preserve">maxim </w:t>
      </w:r>
      <w:r w:rsidRPr="00BD3608">
        <w:rPr>
          <w:rFonts w:cs="Arial"/>
          <w:bCs/>
          <w:color w:val="000000"/>
          <w:sz w:val="22"/>
          <w:szCs w:val="22"/>
        </w:rPr>
        <w:t xml:space="preserve">cumulativ </w:t>
      </w:r>
      <w:r>
        <w:rPr>
          <w:rFonts w:cs="Arial"/>
          <w:bCs/>
          <w:color w:val="000000"/>
          <w:sz w:val="22"/>
          <w:szCs w:val="22"/>
        </w:rPr>
        <w:t xml:space="preserve">este </w:t>
      </w:r>
      <w:r w:rsidRPr="00BD3608">
        <w:rPr>
          <w:rFonts w:cs="Arial"/>
          <w:bCs/>
          <w:color w:val="000000"/>
          <w:sz w:val="22"/>
          <w:szCs w:val="22"/>
        </w:rPr>
        <w:t>de 10 puncte</w:t>
      </w:r>
      <w:r>
        <w:rPr>
          <w:rFonts w:cs="Arial"/>
          <w:bCs/>
          <w:color w:val="000000"/>
          <w:sz w:val="22"/>
          <w:szCs w:val="22"/>
        </w:rPr>
        <w:t xml:space="preserve"> și va fi acordat în funcție de numărul de locuri noi de muncă directe create, raportat la maximul numărului de locuri noi de muncă directe din cadrul obiectivelor propuse pe rută. Punctajul se va calcula cu 2 (două) zecimale. Obiectivele pentru care nu </w:t>
      </w:r>
      <w:r w:rsidRPr="00BD3608">
        <w:rPr>
          <w:rFonts w:cs="Arial"/>
          <w:bCs/>
          <w:color w:val="000000"/>
          <w:sz w:val="22"/>
          <w:szCs w:val="22"/>
        </w:rPr>
        <w:t>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 xml:space="preserve">noi </w:t>
      </w:r>
      <w:r w:rsidRPr="00BD3608">
        <w:rPr>
          <w:rFonts w:cs="Arial"/>
          <w:bCs/>
          <w:color w:val="000000"/>
          <w:sz w:val="22"/>
          <w:szCs w:val="22"/>
        </w:rPr>
        <w:t>locuri</w:t>
      </w:r>
      <w:r>
        <w:rPr>
          <w:rFonts w:cs="Arial"/>
          <w:bCs/>
          <w:color w:val="000000"/>
          <w:sz w:val="22"/>
          <w:szCs w:val="22"/>
        </w:rPr>
        <w:t xml:space="preserve"> </w:t>
      </w:r>
      <w:r w:rsidRPr="00BD3608">
        <w:rPr>
          <w:rFonts w:cs="Arial"/>
          <w:bCs/>
          <w:color w:val="000000"/>
          <w:sz w:val="22"/>
          <w:szCs w:val="22"/>
        </w:rPr>
        <w:t>de munc</w:t>
      </w:r>
      <w:r>
        <w:rPr>
          <w:rFonts w:cs="Arial"/>
          <w:bCs/>
          <w:color w:val="000000"/>
          <w:sz w:val="22"/>
          <w:szCs w:val="22"/>
        </w:rPr>
        <w:t>ă</w:t>
      </w:r>
      <w:r w:rsidRPr="00BD3608">
        <w:rPr>
          <w:rFonts w:cs="Arial"/>
          <w:bCs/>
          <w:color w:val="000000"/>
          <w:sz w:val="22"/>
          <w:szCs w:val="22"/>
        </w:rPr>
        <w:t xml:space="preserve"> </w:t>
      </w:r>
      <w:r>
        <w:rPr>
          <w:rFonts w:cs="Arial"/>
          <w:bCs/>
          <w:color w:val="000000"/>
          <w:sz w:val="22"/>
          <w:szCs w:val="22"/>
        </w:rPr>
        <w:t>î</w:t>
      </w:r>
      <w:r w:rsidRPr="00BD3608">
        <w:rPr>
          <w:rFonts w:cs="Arial"/>
          <w:bCs/>
          <w:color w:val="000000"/>
          <w:sz w:val="22"/>
          <w:szCs w:val="22"/>
        </w:rPr>
        <w:t>n urma valorific</w:t>
      </w:r>
      <w:r>
        <w:rPr>
          <w:rFonts w:cs="Arial"/>
          <w:bCs/>
          <w:color w:val="000000"/>
          <w:sz w:val="22"/>
          <w:szCs w:val="22"/>
        </w:rPr>
        <w:t>ă</w:t>
      </w:r>
      <w:r w:rsidRPr="00BD3608">
        <w:rPr>
          <w:rFonts w:cs="Arial"/>
          <w:bCs/>
          <w:color w:val="000000"/>
          <w:sz w:val="22"/>
          <w:szCs w:val="22"/>
        </w:rPr>
        <w:t xml:space="preserve">rii turistice a </w:t>
      </w:r>
      <w:r>
        <w:rPr>
          <w:rFonts w:cs="Arial"/>
          <w:bCs/>
          <w:color w:val="000000"/>
          <w:sz w:val="22"/>
          <w:szCs w:val="22"/>
        </w:rPr>
        <w:t>obiectivului vor fi punctate cu 0 puncte</w:t>
      </w:r>
      <w:r w:rsidRPr="00BD3608">
        <w:rPr>
          <w:rFonts w:cs="Arial"/>
          <w:bCs/>
          <w:color w:val="000000"/>
          <w:sz w:val="22"/>
          <w:szCs w:val="22"/>
        </w:rPr>
        <w:t>.</w:t>
      </w:r>
    </w:p>
    <w:p w14:paraId="0D371D32" w14:textId="77777777" w:rsidR="00AE2B31" w:rsidRDefault="00AE2B31" w:rsidP="00AE2B31">
      <w:pPr>
        <w:spacing w:before="60" w:after="60"/>
        <w:jc w:val="both"/>
        <w:rPr>
          <w:rFonts w:cs="Arial"/>
          <w:bCs/>
          <w:i/>
          <w:iCs/>
          <w:color w:val="FF0000"/>
          <w:sz w:val="22"/>
          <w:szCs w:val="22"/>
        </w:rPr>
      </w:pPr>
      <w:r w:rsidRPr="00AE2B31">
        <w:rPr>
          <w:rFonts w:cs="Arial"/>
          <w:bCs/>
          <w:i/>
          <w:iCs/>
          <w:color w:val="FF0000"/>
          <w:sz w:val="22"/>
          <w:szCs w:val="22"/>
        </w:rPr>
        <w:t xml:space="preserve">!ATENȚIE! – </w:t>
      </w:r>
      <w:r w:rsidRPr="009F0549">
        <w:rPr>
          <w:rFonts w:cs="Arial"/>
          <w:bCs/>
          <w:i/>
          <w:iCs/>
          <w:color w:val="FF0000"/>
          <w:sz w:val="22"/>
          <w:szCs w:val="22"/>
        </w:rPr>
        <w:t>Numărul de noi locuri de muncă directe va fi indicator preluat în contractul de finanțare.</w:t>
      </w:r>
    </w:p>
    <w:p w14:paraId="6390D576" w14:textId="08E2EC1C" w:rsidR="00831C13" w:rsidRPr="00BD66EA" w:rsidRDefault="00831C13" w:rsidP="00BD66EA">
      <w:pPr>
        <w:numPr>
          <w:ilvl w:val="0"/>
          <w:numId w:val="73"/>
        </w:numPr>
        <w:spacing w:before="240" w:after="240"/>
        <w:jc w:val="both"/>
        <w:rPr>
          <w:rFonts w:cs="Arial"/>
          <w:sz w:val="22"/>
          <w:szCs w:val="22"/>
        </w:rPr>
      </w:pPr>
      <w:r w:rsidRPr="00831C13">
        <w:rPr>
          <w:rFonts w:cs="Arial"/>
          <w:b/>
          <w:bCs/>
          <w:color w:val="00B0F0"/>
          <w:sz w:val="22"/>
          <w:szCs w:val="22"/>
        </w:rPr>
        <w:t xml:space="preserve">Activitățile </w:t>
      </w:r>
      <w:proofErr w:type="spellStart"/>
      <w:r w:rsidRPr="00831C13">
        <w:rPr>
          <w:rFonts w:cs="Arial"/>
          <w:b/>
          <w:bCs/>
          <w:color w:val="00B0F0"/>
          <w:sz w:val="22"/>
          <w:szCs w:val="22"/>
        </w:rPr>
        <w:t>socio</w:t>
      </w:r>
      <w:proofErr w:type="spellEnd"/>
      <w:r w:rsidRPr="00831C13">
        <w:rPr>
          <w:rFonts w:cs="Arial"/>
          <w:b/>
          <w:bCs/>
          <w:color w:val="00B0F0"/>
          <w:sz w:val="22"/>
          <w:szCs w:val="22"/>
        </w:rPr>
        <w:t>-culturale sau educative</w:t>
      </w:r>
      <w:r w:rsidRPr="00BD66EA">
        <w:rPr>
          <w:rFonts w:cs="Arial"/>
          <w:b/>
          <w:bCs/>
          <w:color w:val="00B0F0"/>
          <w:sz w:val="22"/>
          <w:szCs w:val="22"/>
        </w:rPr>
        <w:t xml:space="preserve">, </w:t>
      </w:r>
      <w:r w:rsidRPr="00BD66EA">
        <w:rPr>
          <w:rFonts w:cs="Arial"/>
          <w:sz w:val="22"/>
          <w:szCs w:val="22"/>
        </w:rPr>
        <w:t>menționate în Planul de valorificare turistică a obiectivului</w:t>
      </w:r>
      <w:r w:rsidRPr="00BD66EA" w:rsidDel="00D22C29">
        <w:rPr>
          <w:rFonts w:cs="Arial"/>
          <w:sz w:val="22"/>
          <w:szCs w:val="22"/>
        </w:rPr>
        <w:t xml:space="preserve"> </w:t>
      </w:r>
    </w:p>
    <w:p w14:paraId="465A0BCD" w14:textId="77777777" w:rsidR="00831C13" w:rsidRPr="000364F9" w:rsidRDefault="00831C13" w:rsidP="00831C13">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mai puțin de două (2) activități / an;</w:t>
      </w:r>
      <w:r>
        <w:rPr>
          <w:rFonts w:cs="Arial"/>
          <w:bCs/>
          <w:color w:val="000000"/>
          <w:sz w:val="22"/>
          <w:szCs w:val="22"/>
        </w:rPr>
        <w:t xml:space="preserve"> vor fi acordate 0 puncte.</w:t>
      </w:r>
    </w:p>
    <w:p w14:paraId="07839297" w14:textId="77777777" w:rsidR="00831C13" w:rsidRPr="000364F9" w:rsidRDefault="00831C13" w:rsidP="00831C13">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între două (2) și cinci (5) activități / an;</w:t>
      </w:r>
      <w:r w:rsidRPr="00542455">
        <w:rPr>
          <w:rFonts w:cs="Arial"/>
          <w:bCs/>
          <w:color w:val="000000"/>
          <w:sz w:val="22"/>
          <w:szCs w:val="22"/>
        </w:rPr>
        <w:t xml:space="preserve"> </w:t>
      </w:r>
      <w:r>
        <w:rPr>
          <w:rFonts w:cs="Arial"/>
          <w:bCs/>
          <w:color w:val="000000"/>
          <w:sz w:val="22"/>
          <w:szCs w:val="22"/>
        </w:rPr>
        <w:t>vor fi acordate 5 puncte.</w:t>
      </w:r>
    </w:p>
    <w:p w14:paraId="5D9B5989" w14:textId="77777777" w:rsidR="00831C13" w:rsidRPr="000364F9" w:rsidRDefault="00831C13" w:rsidP="00831C13">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între cinci (5) și zece (10) activități / an;</w:t>
      </w:r>
      <w:r w:rsidRPr="00542455">
        <w:rPr>
          <w:rFonts w:cs="Arial"/>
          <w:bCs/>
          <w:color w:val="000000"/>
          <w:sz w:val="22"/>
          <w:szCs w:val="22"/>
        </w:rPr>
        <w:t xml:space="preserve"> </w:t>
      </w:r>
      <w:r>
        <w:rPr>
          <w:rFonts w:cs="Arial"/>
          <w:bCs/>
          <w:color w:val="000000"/>
          <w:sz w:val="22"/>
          <w:szCs w:val="22"/>
        </w:rPr>
        <w:t>vor fi acordate 10 puncte.</w:t>
      </w:r>
    </w:p>
    <w:p w14:paraId="2BC6BCD4" w14:textId="77777777" w:rsidR="00831C13" w:rsidRPr="000364F9" w:rsidRDefault="00831C13" w:rsidP="00831C13">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mai mult de zece (10) activități / an;</w:t>
      </w:r>
      <w:r w:rsidRPr="00542455">
        <w:rPr>
          <w:rFonts w:cs="Arial"/>
          <w:bCs/>
          <w:color w:val="000000"/>
          <w:sz w:val="22"/>
          <w:szCs w:val="22"/>
        </w:rPr>
        <w:t xml:space="preserve"> </w:t>
      </w:r>
      <w:r>
        <w:rPr>
          <w:rFonts w:cs="Arial"/>
          <w:bCs/>
          <w:color w:val="000000"/>
          <w:sz w:val="22"/>
          <w:szCs w:val="22"/>
        </w:rPr>
        <w:t>vor fi acordate 15 puncte.</w:t>
      </w:r>
    </w:p>
    <w:p w14:paraId="5402165A" w14:textId="77777777" w:rsidR="00C95ADF" w:rsidRDefault="00C95ADF" w:rsidP="00743501">
      <w:pPr>
        <w:numPr>
          <w:ilvl w:val="2"/>
          <w:numId w:val="69"/>
        </w:numPr>
        <w:spacing w:before="240" w:after="240"/>
        <w:jc w:val="both"/>
        <w:rPr>
          <w:rFonts w:cs="Arial"/>
          <w:b/>
          <w:bCs/>
          <w:color w:val="0070C0"/>
          <w:sz w:val="22"/>
          <w:szCs w:val="22"/>
          <w:u w:val="single"/>
        </w:rPr>
      </w:pPr>
      <w:r w:rsidRPr="00B72DEA">
        <w:rPr>
          <w:rFonts w:cs="Arial"/>
          <w:b/>
          <w:bCs/>
          <w:color w:val="0070C0"/>
          <w:sz w:val="22"/>
          <w:szCs w:val="22"/>
          <w:u w:val="single"/>
        </w:rPr>
        <w:t>Traseul gastronomiei tradiționale românești</w:t>
      </w:r>
    </w:p>
    <w:p w14:paraId="6F2057AE" w14:textId="56223347" w:rsidR="003D46B2" w:rsidRPr="00A9616D" w:rsidRDefault="003D46B2" w:rsidP="003D46B2">
      <w:pPr>
        <w:spacing w:before="240" w:after="240"/>
        <w:jc w:val="both"/>
        <w:rPr>
          <w:rFonts w:cs="Arial"/>
          <w:sz w:val="22"/>
          <w:szCs w:val="22"/>
        </w:rPr>
      </w:pPr>
      <w:r w:rsidRPr="00A9616D">
        <w:rPr>
          <w:rFonts w:cs="Arial"/>
          <w:sz w:val="22"/>
          <w:szCs w:val="22"/>
        </w:rPr>
        <w:t xml:space="preserve">Pentru </w:t>
      </w:r>
      <w:r w:rsidR="0034342A">
        <w:rPr>
          <w:rFonts w:cs="Arial"/>
          <w:sz w:val="22"/>
          <w:szCs w:val="22"/>
        </w:rPr>
        <w:t>traseul gastronomiei tradiționale românești</w:t>
      </w:r>
      <w:r w:rsidRPr="00A9616D">
        <w:rPr>
          <w:rFonts w:cs="Arial"/>
          <w:sz w:val="22"/>
          <w:szCs w:val="22"/>
        </w:rPr>
        <w:t xml:space="preserve"> se vor folosi următoarele </w:t>
      </w:r>
      <w:r w:rsidR="00B72EC4">
        <w:rPr>
          <w:rFonts w:cs="Arial"/>
          <w:sz w:val="22"/>
          <w:szCs w:val="22"/>
        </w:rPr>
        <w:t xml:space="preserve">criterii eliminatorii și punctate, iar punctajul maxim ce poate fi acordat </w:t>
      </w:r>
      <w:r w:rsidRPr="00A9616D">
        <w:rPr>
          <w:rFonts w:cs="Arial"/>
          <w:sz w:val="22"/>
          <w:szCs w:val="22"/>
        </w:rPr>
        <w:t xml:space="preserve">este de </w:t>
      </w:r>
      <w:r w:rsidR="00D0202F">
        <w:rPr>
          <w:rFonts w:cs="Arial"/>
          <w:sz w:val="22"/>
          <w:szCs w:val="22"/>
        </w:rPr>
        <w:t>55</w:t>
      </w:r>
      <w:r w:rsidR="00D0202F" w:rsidRPr="00A9616D">
        <w:rPr>
          <w:rFonts w:cs="Arial"/>
          <w:sz w:val="22"/>
          <w:szCs w:val="22"/>
        </w:rPr>
        <w:t xml:space="preserve"> </w:t>
      </w:r>
      <w:r w:rsidRPr="00A9616D">
        <w:rPr>
          <w:rFonts w:cs="Arial"/>
          <w:sz w:val="22"/>
          <w:szCs w:val="22"/>
        </w:rPr>
        <w:t>puncte.</w:t>
      </w:r>
      <w:r w:rsidR="00865FF8">
        <w:rPr>
          <w:rFonts w:cs="Arial"/>
          <w:sz w:val="22"/>
          <w:szCs w:val="22"/>
        </w:rPr>
        <w:t xml:space="preserve"> Precizăm că pentru această evaluare, prin sintagma </w:t>
      </w:r>
      <w:r w:rsidR="00865FF8">
        <w:rPr>
          <w:rFonts w:cs="Arial"/>
          <w:sz w:val="22"/>
          <w:szCs w:val="22"/>
          <w:lang w:val="en-US"/>
        </w:rPr>
        <w:t>“</w:t>
      </w:r>
      <w:proofErr w:type="spellStart"/>
      <w:r w:rsidR="00865FF8">
        <w:rPr>
          <w:rFonts w:cs="Arial"/>
          <w:sz w:val="22"/>
          <w:szCs w:val="22"/>
          <w:lang w:val="en-US"/>
        </w:rPr>
        <w:t>obiectiv</w:t>
      </w:r>
      <w:proofErr w:type="spellEnd"/>
      <w:r w:rsidR="00865FF8">
        <w:rPr>
          <w:rFonts w:cs="Arial"/>
          <w:sz w:val="22"/>
          <w:szCs w:val="22"/>
          <w:lang w:val="en-US"/>
        </w:rPr>
        <w:t xml:space="preserve">” se </w:t>
      </w:r>
      <w:r w:rsidR="00865FF8">
        <w:rPr>
          <w:rFonts w:cs="Arial"/>
          <w:sz w:val="22"/>
          <w:szCs w:val="22"/>
        </w:rPr>
        <w:t xml:space="preserve">înțelege </w:t>
      </w:r>
      <w:r w:rsidR="00FC25BF">
        <w:rPr>
          <w:rFonts w:cs="Arial"/>
          <w:sz w:val="22"/>
          <w:szCs w:val="22"/>
        </w:rPr>
        <w:t xml:space="preserve">o zonă bine definită din punct de vedere al </w:t>
      </w:r>
      <w:r w:rsidR="00FC25BF" w:rsidRPr="00FC25BF">
        <w:rPr>
          <w:rFonts w:cs="Arial"/>
          <w:sz w:val="22"/>
          <w:szCs w:val="22"/>
        </w:rPr>
        <w:t>gastronomiei tradiționale românești</w:t>
      </w:r>
      <w:r w:rsidR="00FC25BF">
        <w:rPr>
          <w:rFonts w:cs="Arial"/>
          <w:sz w:val="22"/>
          <w:szCs w:val="22"/>
        </w:rPr>
        <w:t>, care poate fi situată într-un singur județ sau în județe adiacente</w:t>
      </w:r>
      <w:r w:rsidR="00865FF8">
        <w:rPr>
          <w:rFonts w:cs="Arial"/>
          <w:sz w:val="22"/>
          <w:szCs w:val="22"/>
        </w:rPr>
        <w:t>.</w:t>
      </w:r>
    </w:p>
    <w:p w14:paraId="46D09802" w14:textId="7298518F" w:rsidR="003D46B2" w:rsidRPr="00BD3608" w:rsidRDefault="003D46B2" w:rsidP="00D024A3">
      <w:pPr>
        <w:numPr>
          <w:ilvl w:val="0"/>
          <w:numId w:val="63"/>
        </w:numPr>
        <w:spacing w:before="240" w:after="240"/>
        <w:jc w:val="both"/>
        <w:rPr>
          <w:rFonts w:cs="Arial"/>
          <w:b/>
          <w:bCs/>
          <w:color w:val="00B0F0"/>
          <w:sz w:val="22"/>
          <w:szCs w:val="22"/>
        </w:rPr>
      </w:pPr>
      <w:r w:rsidRPr="00BD3608">
        <w:rPr>
          <w:rFonts w:cs="Arial"/>
          <w:b/>
          <w:bCs/>
          <w:color w:val="00B0F0"/>
          <w:sz w:val="22"/>
          <w:szCs w:val="22"/>
        </w:rPr>
        <w:t xml:space="preserve">Obiectivul a beneficiat anterior de finanțare </w:t>
      </w:r>
      <w:r>
        <w:rPr>
          <w:rFonts w:cs="Arial"/>
          <w:b/>
          <w:bCs/>
          <w:color w:val="00B0F0"/>
          <w:sz w:val="22"/>
          <w:szCs w:val="22"/>
        </w:rPr>
        <w:t xml:space="preserve">UE </w:t>
      </w:r>
      <w:r w:rsidR="00FC25BF">
        <w:rPr>
          <w:rFonts w:cs="Arial"/>
          <w:b/>
          <w:bCs/>
          <w:color w:val="00B0F0"/>
          <w:sz w:val="22"/>
          <w:szCs w:val="22"/>
        </w:rPr>
        <w:t xml:space="preserve">pentru promovarea regiunii gastronomice </w:t>
      </w:r>
      <w:r w:rsidRPr="00D7658D">
        <w:rPr>
          <w:rFonts w:cs="Arial"/>
          <w:b/>
          <w:bCs/>
          <w:color w:val="FF0000"/>
          <w:sz w:val="22"/>
          <w:szCs w:val="22"/>
        </w:rPr>
        <w:t>(criteriu eliminatoriu)</w:t>
      </w:r>
    </w:p>
    <w:p w14:paraId="4B6470D9" w14:textId="06F1D1D7" w:rsidR="003D46B2" w:rsidRPr="00BD3608" w:rsidRDefault="003D46B2" w:rsidP="003D46B2">
      <w:pPr>
        <w:numPr>
          <w:ilvl w:val="1"/>
          <w:numId w:val="47"/>
        </w:numPr>
        <w:spacing w:before="60" w:after="60"/>
        <w:jc w:val="both"/>
        <w:rPr>
          <w:rFonts w:cs="Arial"/>
          <w:bCs/>
          <w:color w:val="000000"/>
          <w:sz w:val="22"/>
          <w:szCs w:val="22"/>
        </w:rPr>
      </w:pPr>
      <w:r w:rsidRPr="00BD3608">
        <w:rPr>
          <w:rFonts w:cs="Arial"/>
          <w:bCs/>
          <w:color w:val="000000"/>
          <w:sz w:val="22"/>
          <w:szCs w:val="22"/>
        </w:rPr>
        <w:t>obiectivul a beneficiat anterior de finanțare din fonduri UE prin POR, PNDR, alte fonduri europene</w:t>
      </w:r>
      <w:r w:rsidR="00054A38">
        <w:rPr>
          <w:rFonts w:cs="Arial"/>
          <w:bCs/>
          <w:color w:val="000000"/>
          <w:sz w:val="22"/>
          <w:szCs w:val="22"/>
        </w:rPr>
        <w:t>.</w:t>
      </w:r>
    </w:p>
    <w:p w14:paraId="674A12CA" w14:textId="7AF48D2F" w:rsidR="003D46B2" w:rsidRDefault="003D46B2" w:rsidP="003D46B2">
      <w:pPr>
        <w:tabs>
          <w:tab w:val="left" w:pos="1080"/>
        </w:tabs>
        <w:spacing w:before="60" w:after="60"/>
        <w:jc w:val="both"/>
        <w:rPr>
          <w:rFonts w:cs="Arial"/>
          <w:bCs/>
          <w:color w:val="000000"/>
          <w:sz w:val="22"/>
          <w:szCs w:val="22"/>
        </w:rPr>
      </w:pPr>
      <w:r>
        <w:rPr>
          <w:rFonts w:cs="Arial"/>
          <w:bCs/>
          <w:color w:val="000000"/>
          <w:sz w:val="22"/>
          <w:szCs w:val="22"/>
        </w:rPr>
        <w:t>În situația în care obiectiv</w:t>
      </w:r>
      <w:r w:rsidR="00F92285">
        <w:rPr>
          <w:rFonts w:cs="Arial"/>
          <w:bCs/>
          <w:color w:val="000000"/>
          <w:sz w:val="22"/>
          <w:szCs w:val="22"/>
        </w:rPr>
        <w:t>ul</w:t>
      </w:r>
      <w:r>
        <w:rPr>
          <w:rFonts w:cs="Arial"/>
          <w:bCs/>
          <w:color w:val="000000"/>
          <w:sz w:val="22"/>
          <w:szCs w:val="22"/>
        </w:rPr>
        <w:t xml:space="preserve"> a beneficiat de finanțare UE, acesta nu v</w:t>
      </w:r>
      <w:r w:rsidR="00F92285">
        <w:rPr>
          <w:rFonts w:cs="Arial"/>
          <w:bCs/>
          <w:color w:val="000000"/>
          <w:sz w:val="22"/>
          <w:szCs w:val="22"/>
        </w:rPr>
        <w:t>a</w:t>
      </w:r>
      <w:r>
        <w:rPr>
          <w:rFonts w:cs="Arial"/>
          <w:bCs/>
          <w:color w:val="000000"/>
          <w:sz w:val="22"/>
          <w:szCs w:val="22"/>
        </w:rPr>
        <w:t xml:space="preserve"> fi </w:t>
      </w:r>
      <w:r w:rsidR="000C4FBF">
        <w:rPr>
          <w:rFonts w:cs="Arial"/>
          <w:bCs/>
          <w:color w:val="000000"/>
          <w:sz w:val="22"/>
          <w:szCs w:val="22"/>
        </w:rPr>
        <w:t xml:space="preserve">reținut </w:t>
      </w:r>
      <w:r>
        <w:rPr>
          <w:rFonts w:cs="Arial"/>
          <w:bCs/>
          <w:color w:val="000000"/>
          <w:sz w:val="22"/>
          <w:szCs w:val="22"/>
        </w:rPr>
        <w:t>în vederea promovării</w:t>
      </w:r>
      <w:r w:rsidR="000C4FBF">
        <w:rPr>
          <w:rFonts w:cs="Arial"/>
          <w:bCs/>
          <w:color w:val="000000"/>
          <w:sz w:val="22"/>
          <w:szCs w:val="22"/>
        </w:rPr>
        <w:t>, dar</w:t>
      </w:r>
      <w:r w:rsidR="0042255B">
        <w:rPr>
          <w:rFonts w:cs="Arial"/>
          <w:bCs/>
          <w:color w:val="000000"/>
          <w:sz w:val="22"/>
          <w:szCs w:val="22"/>
        </w:rPr>
        <w:t xml:space="preserve"> </w:t>
      </w:r>
      <w:r w:rsidR="00E13843">
        <w:rPr>
          <w:rFonts w:cs="Arial"/>
          <w:bCs/>
          <w:color w:val="000000"/>
          <w:sz w:val="22"/>
          <w:szCs w:val="22"/>
        </w:rPr>
        <w:t>va</w:t>
      </w:r>
      <w:r>
        <w:rPr>
          <w:rFonts w:cs="Arial"/>
          <w:bCs/>
          <w:color w:val="000000"/>
          <w:sz w:val="22"/>
          <w:szCs w:val="22"/>
        </w:rPr>
        <w:t xml:space="preserve"> fi reținut pentru a face parte din ruta în cauză</w:t>
      </w:r>
      <w:r w:rsidR="00B03000" w:rsidRPr="00B03000">
        <w:t xml:space="preserve"> </w:t>
      </w:r>
      <w:r w:rsidR="00D52712">
        <w:rPr>
          <w:rFonts w:cs="Arial"/>
          <w:bCs/>
          <w:color w:val="000000"/>
          <w:sz w:val="22"/>
          <w:szCs w:val="22"/>
        </w:rPr>
        <w:t>și</w:t>
      </w:r>
      <w:r w:rsidR="00D52712" w:rsidRPr="00B03000">
        <w:rPr>
          <w:rFonts w:cs="Arial"/>
          <w:bCs/>
          <w:color w:val="000000"/>
          <w:sz w:val="22"/>
          <w:szCs w:val="22"/>
        </w:rPr>
        <w:t xml:space="preserve"> </w:t>
      </w:r>
      <w:r w:rsidR="00B03000" w:rsidRPr="00B03000">
        <w:rPr>
          <w:rFonts w:cs="Arial"/>
          <w:bCs/>
          <w:color w:val="000000"/>
          <w:sz w:val="22"/>
          <w:szCs w:val="22"/>
        </w:rPr>
        <w:t>va fi cuprins în aplicația România Atractivă</w:t>
      </w:r>
      <w:r>
        <w:rPr>
          <w:rFonts w:cs="Arial"/>
          <w:bCs/>
          <w:color w:val="000000"/>
          <w:sz w:val="22"/>
          <w:szCs w:val="22"/>
        </w:rPr>
        <w:t>.</w:t>
      </w:r>
    </w:p>
    <w:p w14:paraId="1FBFC70C" w14:textId="060BDA3C" w:rsidR="003D46B2" w:rsidRPr="00BD3608" w:rsidRDefault="003D46B2" w:rsidP="00D024A3">
      <w:pPr>
        <w:numPr>
          <w:ilvl w:val="0"/>
          <w:numId w:val="63"/>
        </w:numPr>
        <w:spacing w:before="240" w:after="240"/>
        <w:jc w:val="both"/>
        <w:rPr>
          <w:rFonts w:cs="Arial"/>
          <w:b/>
          <w:bCs/>
          <w:color w:val="0070C0"/>
          <w:sz w:val="22"/>
          <w:szCs w:val="22"/>
        </w:rPr>
      </w:pPr>
      <w:r w:rsidRPr="00BD3608">
        <w:rPr>
          <w:rFonts w:cs="Arial"/>
          <w:b/>
          <w:bCs/>
          <w:color w:val="00B0F0"/>
          <w:sz w:val="22"/>
          <w:szCs w:val="22"/>
        </w:rPr>
        <w:t xml:space="preserve">Obiectivul </w:t>
      </w:r>
      <w:r w:rsidR="0034342A">
        <w:rPr>
          <w:rFonts w:cs="Arial"/>
          <w:b/>
          <w:bCs/>
          <w:color w:val="00B0F0"/>
          <w:sz w:val="22"/>
          <w:szCs w:val="22"/>
        </w:rPr>
        <w:t xml:space="preserve">conține </w:t>
      </w:r>
      <w:r w:rsidRPr="00BD3608">
        <w:rPr>
          <w:rFonts w:cs="Arial"/>
          <w:b/>
          <w:bCs/>
          <w:color w:val="00B0F0"/>
          <w:sz w:val="22"/>
          <w:szCs w:val="22"/>
        </w:rPr>
        <w:t>o zon</w:t>
      </w:r>
      <w:r>
        <w:rPr>
          <w:rFonts w:cs="Arial"/>
          <w:b/>
          <w:bCs/>
          <w:color w:val="00B0F0"/>
          <w:sz w:val="22"/>
          <w:szCs w:val="22"/>
        </w:rPr>
        <w:t>ă</w:t>
      </w:r>
      <w:r w:rsidRPr="00BD3608">
        <w:rPr>
          <w:rFonts w:cs="Arial"/>
          <w:b/>
          <w:bCs/>
          <w:color w:val="00B0F0"/>
          <w:sz w:val="22"/>
          <w:szCs w:val="22"/>
        </w:rPr>
        <w:t xml:space="preserve"> defavorizat</w:t>
      </w:r>
      <w:r>
        <w:rPr>
          <w:rFonts w:cs="Arial"/>
          <w:b/>
          <w:bCs/>
          <w:color w:val="00B0F0"/>
          <w:sz w:val="22"/>
          <w:szCs w:val="22"/>
        </w:rPr>
        <w:t>ă</w:t>
      </w:r>
      <w:r w:rsidRPr="00BD3608">
        <w:rPr>
          <w:rFonts w:cs="Arial"/>
          <w:bCs/>
          <w:color w:val="000000"/>
          <w:sz w:val="22"/>
          <w:szCs w:val="22"/>
        </w:rPr>
        <w:t>, definit</w:t>
      </w:r>
      <w:r>
        <w:rPr>
          <w:rFonts w:cs="Arial"/>
          <w:bCs/>
          <w:color w:val="000000"/>
          <w:sz w:val="22"/>
          <w:szCs w:val="22"/>
        </w:rPr>
        <w:t>ă</w:t>
      </w:r>
      <w:r w:rsidRPr="00BD3608">
        <w:rPr>
          <w:rFonts w:cs="Arial"/>
          <w:bCs/>
          <w:color w:val="000000"/>
          <w:sz w:val="22"/>
          <w:szCs w:val="22"/>
        </w:rPr>
        <w:t xml:space="preserve"> conform Legii nr. 20 din 15 ianuarie 1999 pentru aprobarea </w:t>
      </w:r>
      <w:proofErr w:type="spellStart"/>
      <w:r w:rsidRPr="00BD3608">
        <w:rPr>
          <w:rFonts w:cs="Arial"/>
          <w:bCs/>
          <w:color w:val="000000"/>
          <w:sz w:val="22"/>
          <w:szCs w:val="22"/>
        </w:rPr>
        <w:t>Ordonanţei</w:t>
      </w:r>
      <w:proofErr w:type="spellEnd"/>
      <w:r w:rsidRPr="00BD3608">
        <w:rPr>
          <w:rFonts w:cs="Arial"/>
          <w:bCs/>
          <w:color w:val="000000"/>
          <w:sz w:val="22"/>
          <w:szCs w:val="22"/>
        </w:rPr>
        <w:t xml:space="preserve"> de urgen</w:t>
      </w:r>
      <w:r>
        <w:rPr>
          <w:rFonts w:cs="Arial"/>
          <w:bCs/>
          <w:color w:val="000000"/>
          <w:sz w:val="22"/>
          <w:szCs w:val="22"/>
        </w:rPr>
        <w:t>ță</w:t>
      </w:r>
      <w:r w:rsidRPr="00BD3608">
        <w:rPr>
          <w:rFonts w:cs="Arial"/>
          <w:bCs/>
          <w:color w:val="000000"/>
          <w:sz w:val="22"/>
          <w:szCs w:val="22"/>
        </w:rPr>
        <w:t xml:space="preserve"> a Guvernului nr. 24/1998 privind regimul zonelor defavorizate</w:t>
      </w:r>
      <w:r w:rsidR="00054A38">
        <w:rPr>
          <w:rFonts w:cs="Arial"/>
          <w:bCs/>
          <w:color w:val="000000"/>
          <w:sz w:val="22"/>
          <w:szCs w:val="22"/>
        </w:rPr>
        <w:t>.</w:t>
      </w:r>
    </w:p>
    <w:p w14:paraId="1B43CDE9" w14:textId="77777777" w:rsidR="003D46B2" w:rsidRPr="00BD3608" w:rsidRDefault="003D46B2" w:rsidP="003D46B2">
      <w:pPr>
        <w:tabs>
          <w:tab w:val="left" w:pos="450"/>
        </w:tabs>
        <w:spacing w:before="60" w:after="60"/>
        <w:jc w:val="both"/>
        <w:rPr>
          <w:rFonts w:cs="Arial"/>
          <w:bCs/>
          <w:color w:val="000000"/>
          <w:sz w:val="22"/>
          <w:szCs w:val="22"/>
        </w:rPr>
      </w:pPr>
      <w:r w:rsidRPr="00BD3608">
        <w:rPr>
          <w:rFonts w:cs="Arial"/>
          <w:bCs/>
          <w:color w:val="000000"/>
          <w:sz w:val="22"/>
          <w:szCs w:val="22"/>
        </w:rPr>
        <w:lastRenderedPageBreak/>
        <w:t>Punctajul maxim acordat este de 10 puncte</w:t>
      </w:r>
      <w:r>
        <w:rPr>
          <w:rFonts w:cs="Arial"/>
          <w:bCs/>
          <w:color w:val="000000"/>
          <w:sz w:val="22"/>
          <w:szCs w:val="22"/>
        </w:rPr>
        <w:t xml:space="preserve"> acordate pentru situația în care obiectivul </w:t>
      </w:r>
      <w:r w:rsidR="0034342A">
        <w:rPr>
          <w:rFonts w:cs="Arial"/>
          <w:bCs/>
          <w:color w:val="000000"/>
          <w:sz w:val="22"/>
          <w:szCs w:val="22"/>
        </w:rPr>
        <w:t xml:space="preserve">conține </w:t>
      </w:r>
      <w:r>
        <w:rPr>
          <w:rFonts w:cs="Arial"/>
          <w:bCs/>
          <w:color w:val="000000"/>
          <w:sz w:val="22"/>
          <w:szCs w:val="22"/>
        </w:rPr>
        <w:t>o zonă defavorizată. În situația în care</w:t>
      </w:r>
      <w:r w:rsidRPr="00C60B96">
        <w:rPr>
          <w:rFonts w:cs="Arial"/>
          <w:bCs/>
          <w:color w:val="000000"/>
          <w:sz w:val="22"/>
          <w:szCs w:val="22"/>
        </w:rPr>
        <w:t xml:space="preserve"> </w:t>
      </w:r>
      <w:r>
        <w:rPr>
          <w:rFonts w:cs="Arial"/>
          <w:bCs/>
          <w:color w:val="000000"/>
          <w:sz w:val="22"/>
          <w:szCs w:val="22"/>
        </w:rPr>
        <w:t xml:space="preserve">obiectivul nu </w:t>
      </w:r>
      <w:r w:rsidR="0034342A">
        <w:rPr>
          <w:rFonts w:cs="Arial"/>
          <w:bCs/>
          <w:color w:val="000000"/>
          <w:sz w:val="22"/>
          <w:szCs w:val="22"/>
        </w:rPr>
        <w:t>conține nici</w:t>
      </w:r>
      <w:r>
        <w:rPr>
          <w:rFonts w:cs="Arial"/>
          <w:bCs/>
          <w:color w:val="000000"/>
          <w:sz w:val="22"/>
          <w:szCs w:val="22"/>
        </w:rPr>
        <w:t>-o zonă defavorizată se vor acorda 5 puncte.</w:t>
      </w:r>
    </w:p>
    <w:p w14:paraId="133F201D" w14:textId="77777777" w:rsidR="003D46B2" w:rsidRPr="00D024A3" w:rsidRDefault="003D46B2" w:rsidP="00D024A3">
      <w:pPr>
        <w:numPr>
          <w:ilvl w:val="0"/>
          <w:numId w:val="63"/>
        </w:numPr>
        <w:spacing w:before="240" w:after="240"/>
        <w:jc w:val="both"/>
        <w:rPr>
          <w:rFonts w:cs="Arial"/>
          <w:b/>
          <w:bCs/>
          <w:color w:val="00B0F0"/>
          <w:sz w:val="22"/>
          <w:szCs w:val="22"/>
        </w:rPr>
      </w:pPr>
      <w:r w:rsidRPr="00D024A3">
        <w:rPr>
          <w:rFonts w:cs="Arial"/>
          <w:b/>
          <w:bCs/>
          <w:color w:val="00B0F0"/>
          <w:sz w:val="22"/>
          <w:szCs w:val="22"/>
        </w:rPr>
        <w:t>Număr de locuri noi de muncă</w:t>
      </w:r>
    </w:p>
    <w:p w14:paraId="7E825484" w14:textId="77777777" w:rsidR="00AE2B31" w:rsidRPr="00BD3608" w:rsidRDefault="00AE2B31" w:rsidP="00AE2B31">
      <w:pPr>
        <w:numPr>
          <w:ilvl w:val="1"/>
          <w:numId w:val="63"/>
        </w:numPr>
        <w:spacing w:before="0" w:after="0"/>
        <w:jc w:val="both"/>
        <w:rPr>
          <w:rFonts w:cs="Arial"/>
          <w:bCs/>
          <w:color w:val="000000"/>
          <w:sz w:val="22"/>
          <w:szCs w:val="22"/>
        </w:rPr>
      </w:pPr>
      <w:r w:rsidRPr="00BD3608">
        <w:rPr>
          <w:rFonts w:cs="Arial"/>
          <w:bCs/>
          <w:color w:val="000000"/>
          <w:sz w:val="22"/>
          <w:szCs w:val="22"/>
        </w:rPr>
        <w:t>num</w:t>
      </w:r>
      <w:r>
        <w:rPr>
          <w:rFonts w:cs="Arial"/>
          <w:bCs/>
          <w:color w:val="000000"/>
          <w:sz w:val="22"/>
          <w:szCs w:val="22"/>
        </w:rPr>
        <w:t>ă</w:t>
      </w:r>
      <w:r w:rsidRPr="00BD3608">
        <w:rPr>
          <w:rFonts w:cs="Arial"/>
          <w:bCs/>
          <w:color w:val="000000"/>
          <w:sz w:val="22"/>
          <w:szCs w:val="22"/>
        </w:rPr>
        <w:t xml:space="preserve">r de </w:t>
      </w:r>
      <w:r>
        <w:rPr>
          <w:rFonts w:cs="Arial"/>
          <w:bCs/>
          <w:color w:val="000000"/>
          <w:sz w:val="22"/>
          <w:szCs w:val="22"/>
        </w:rPr>
        <w:t xml:space="preserve">noi </w:t>
      </w:r>
      <w:r w:rsidRPr="00BD3608">
        <w:rPr>
          <w:rFonts w:cs="Arial"/>
          <w:bCs/>
          <w:color w:val="000000"/>
          <w:sz w:val="22"/>
          <w:szCs w:val="22"/>
        </w:rPr>
        <w:t xml:space="preserve">locuri de muncă </w:t>
      </w:r>
      <w:r>
        <w:rPr>
          <w:rFonts w:cs="Arial"/>
          <w:bCs/>
          <w:color w:val="000000"/>
          <w:sz w:val="22"/>
          <w:szCs w:val="22"/>
        </w:rPr>
        <w:t xml:space="preserve">directe, </w:t>
      </w:r>
      <w:r w:rsidRPr="00BD3608">
        <w:rPr>
          <w:rFonts w:cs="Arial"/>
          <w:bCs/>
          <w:color w:val="000000"/>
          <w:sz w:val="22"/>
          <w:szCs w:val="22"/>
        </w:rPr>
        <w:t>ce 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î</w:t>
      </w:r>
      <w:r w:rsidRPr="00BD3608">
        <w:rPr>
          <w:rFonts w:cs="Arial"/>
          <w:bCs/>
          <w:color w:val="000000"/>
          <w:sz w:val="22"/>
          <w:szCs w:val="22"/>
        </w:rPr>
        <w:t xml:space="preserve">n urma valorificării turistice a </w:t>
      </w:r>
      <w:r>
        <w:rPr>
          <w:rFonts w:cs="Arial"/>
          <w:bCs/>
          <w:color w:val="000000"/>
          <w:sz w:val="22"/>
          <w:szCs w:val="22"/>
        </w:rPr>
        <w:t>obiectivului</w:t>
      </w:r>
      <w:r w:rsidRPr="00BD3608">
        <w:rPr>
          <w:rFonts w:cs="Arial"/>
          <w:bCs/>
          <w:color w:val="000000"/>
          <w:sz w:val="22"/>
          <w:szCs w:val="22"/>
        </w:rPr>
        <w:t xml:space="preserve"> </w:t>
      </w:r>
      <w:r>
        <w:rPr>
          <w:rFonts w:cs="Arial"/>
          <w:bCs/>
          <w:color w:val="000000"/>
          <w:sz w:val="22"/>
          <w:szCs w:val="22"/>
        </w:rPr>
        <w:t>(</w:t>
      </w:r>
      <w:r w:rsidRPr="00BD3608">
        <w:rPr>
          <w:rFonts w:cs="Arial"/>
          <w:bCs/>
          <w:color w:val="000000"/>
          <w:sz w:val="22"/>
          <w:szCs w:val="22"/>
        </w:rPr>
        <w:t>la destinație</w:t>
      </w:r>
      <w:r>
        <w:rPr>
          <w:rFonts w:cs="Arial"/>
          <w:bCs/>
          <w:color w:val="000000"/>
          <w:sz w:val="22"/>
          <w:szCs w:val="22"/>
        </w:rPr>
        <w:t>)</w:t>
      </w:r>
      <w:r w:rsidRPr="00BD3608">
        <w:rPr>
          <w:rFonts w:cs="Arial"/>
          <w:bCs/>
          <w:color w:val="000000"/>
          <w:sz w:val="22"/>
          <w:szCs w:val="22"/>
        </w:rPr>
        <w:t>;</w:t>
      </w:r>
    </w:p>
    <w:p w14:paraId="68F147A8" w14:textId="77777777" w:rsidR="00AE2B31" w:rsidRDefault="00AE2B31" w:rsidP="00AE2B31">
      <w:pPr>
        <w:spacing w:before="60" w:after="60"/>
        <w:jc w:val="both"/>
        <w:rPr>
          <w:rFonts w:cs="Arial"/>
          <w:bCs/>
          <w:color w:val="000000"/>
          <w:sz w:val="22"/>
          <w:szCs w:val="22"/>
        </w:rPr>
      </w:pPr>
      <w:r w:rsidRPr="00BD3608">
        <w:rPr>
          <w:rFonts w:cs="Arial"/>
          <w:bCs/>
          <w:color w:val="000000"/>
          <w:sz w:val="22"/>
          <w:szCs w:val="22"/>
        </w:rPr>
        <w:t xml:space="preserve">Punctajul </w:t>
      </w:r>
      <w:r>
        <w:rPr>
          <w:rFonts w:cs="Arial"/>
          <w:bCs/>
          <w:color w:val="000000"/>
          <w:sz w:val="22"/>
          <w:szCs w:val="22"/>
        </w:rPr>
        <w:t xml:space="preserve">maxim </w:t>
      </w:r>
      <w:r w:rsidRPr="00BD3608">
        <w:rPr>
          <w:rFonts w:cs="Arial"/>
          <w:bCs/>
          <w:color w:val="000000"/>
          <w:sz w:val="22"/>
          <w:szCs w:val="22"/>
        </w:rPr>
        <w:t xml:space="preserve">cumulativ </w:t>
      </w:r>
      <w:r>
        <w:rPr>
          <w:rFonts w:cs="Arial"/>
          <w:bCs/>
          <w:color w:val="000000"/>
          <w:sz w:val="22"/>
          <w:szCs w:val="22"/>
        </w:rPr>
        <w:t xml:space="preserve">este </w:t>
      </w:r>
      <w:r w:rsidRPr="00BD3608">
        <w:rPr>
          <w:rFonts w:cs="Arial"/>
          <w:bCs/>
          <w:color w:val="000000"/>
          <w:sz w:val="22"/>
          <w:szCs w:val="22"/>
        </w:rPr>
        <w:t>de 10 puncte</w:t>
      </w:r>
      <w:r>
        <w:rPr>
          <w:rFonts w:cs="Arial"/>
          <w:bCs/>
          <w:color w:val="000000"/>
          <w:sz w:val="22"/>
          <w:szCs w:val="22"/>
        </w:rPr>
        <w:t xml:space="preserve"> și va fi acordat în funcție de numărul de locuri noi de muncă directe create, raportat la maximul numărului de locuri noi de muncă directe din cadrul obiectivelor propuse pe rută. Punctajul se va calcula cu 2 (două) zecimale. Obiectivele pentru care nu </w:t>
      </w:r>
      <w:r w:rsidRPr="00BD3608">
        <w:rPr>
          <w:rFonts w:cs="Arial"/>
          <w:bCs/>
          <w:color w:val="000000"/>
          <w:sz w:val="22"/>
          <w:szCs w:val="22"/>
        </w:rPr>
        <w:t>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 xml:space="preserve">noi </w:t>
      </w:r>
      <w:r w:rsidRPr="00BD3608">
        <w:rPr>
          <w:rFonts w:cs="Arial"/>
          <w:bCs/>
          <w:color w:val="000000"/>
          <w:sz w:val="22"/>
          <w:szCs w:val="22"/>
        </w:rPr>
        <w:t>locuri</w:t>
      </w:r>
      <w:r>
        <w:rPr>
          <w:rFonts w:cs="Arial"/>
          <w:bCs/>
          <w:color w:val="000000"/>
          <w:sz w:val="22"/>
          <w:szCs w:val="22"/>
        </w:rPr>
        <w:t xml:space="preserve"> </w:t>
      </w:r>
      <w:r w:rsidRPr="00BD3608">
        <w:rPr>
          <w:rFonts w:cs="Arial"/>
          <w:bCs/>
          <w:color w:val="000000"/>
          <w:sz w:val="22"/>
          <w:szCs w:val="22"/>
        </w:rPr>
        <w:t>de munc</w:t>
      </w:r>
      <w:r>
        <w:rPr>
          <w:rFonts w:cs="Arial"/>
          <w:bCs/>
          <w:color w:val="000000"/>
          <w:sz w:val="22"/>
          <w:szCs w:val="22"/>
        </w:rPr>
        <w:t>ă</w:t>
      </w:r>
      <w:r w:rsidRPr="00BD3608">
        <w:rPr>
          <w:rFonts w:cs="Arial"/>
          <w:bCs/>
          <w:color w:val="000000"/>
          <w:sz w:val="22"/>
          <w:szCs w:val="22"/>
        </w:rPr>
        <w:t xml:space="preserve"> </w:t>
      </w:r>
      <w:r>
        <w:rPr>
          <w:rFonts w:cs="Arial"/>
          <w:bCs/>
          <w:color w:val="000000"/>
          <w:sz w:val="22"/>
          <w:szCs w:val="22"/>
        </w:rPr>
        <w:t>î</w:t>
      </w:r>
      <w:r w:rsidRPr="00BD3608">
        <w:rPr>
          <w:rFonts w:cs="Arial"/>
          <w:bCs/>
          <w:color w:val="000000"/>
          <w:sz w:val="22"/>
          <w:szCs w:val="22"/>
        </w:rPr>
        <w:t>n urma valorific</w:t>
      </w:r>
      <w:r>
        <w:rPr>
          <w:rFonts w:cs="Arial"/>
          <w:bCs/>
          <w:color w:val="000000"/>
          <w:sz w:val="22"/>
          <w:szCs w:val="22"/>
        </w:rPr>
        <w:t>ă</w:t>
      </w:r>
      <w:r w:rsidRPr="00BD3608">
        <w:rPr>
          <w:rFonts w:cs="Arial"/>
          <w:bCs/>
          <w:color w:val="000000"/>
          <w:sz w:val="22"/>
          <w:szCs w:val="22"/>
        </w:rPr>
        <w:t xml:space="preserve">rii turistice a </w:t>
      </w:r>
      <w:r>
        <w:rPr>
          <w:rFonts w:cs="Arial"/>
          <w:bCs/>
          <w:color w:val="000000"/>
          <w:sz w:val="22"/>
          <w:szCs w:val="22"/>
        </w:rPr>
        <w:t>obiectivului vor fi punctate cu 0 puncte</w:t>
      </w:r>
      <w:r w:rsidRPr="00BD3608">
        <w:rPr>
          <w:rFonts w:cs="Arial"/>
          <w:bCs/>
          <w:color w:val="000000"/>
          <w:sz w:val="22"/>
          <w:szCs w:val="22"/>
        </w:rPr>
        <w:t>.</w:t>
      </w:r>
    </w:p>
    <w:p w14:paraId="0B56F40B" w14:textId="77777777" w:rsidR="00AE2B31" w:rsidRDefault="00AE2B31" w:rsidP="00AE2B31">
      <w:pPr>
        <w:spacing w:before="60" w:after="60"/>
        <w:jc w:val="both"/>
        <w:rPr>
          <w:rFonts w:cs="Arial"/>
          <w:bCs/>
          <w:i/>
          <w:iCs/>
          <w:color w:val="FF0000"/>
          <w:sz w:val="22"/>
          <w:szCs w:val="22"/>
        </w:rPr>
      </w:pPr>
      <w:r w:rsidRPr="00AE2B31">
        <w:rPr>
          <w:rFonts w:cs="Arial"/>
          <w:bCs/>
          <w:i/>
          <w:iCs/>
          <w:color w:val="FF0000"/>
          <w:sz w:val="22"/>
          <w:szCs w:val="22"/>
        </w:rPr>
        <w:t xml:space="preserve">!ATENȚIE! – </w:t>
      </w:r>
      <w:r w:rsidRPr="009F0549">
        <w:rPr>
          <w:rFonts w:cs="Arial"/>
          <w:bCs/>
          <w:i/>
          <w:iCs/>
          <w:color w:val="FF0000"/>
          <w:sz w:val="22"/>
          <w:szCs w:val="22"/>
        </w:rPr>
        <w:t>Numărul de noi locuri de muncă directe va fi indicator preluat în contractul de finanțare.</w:t>
      </w:r>
    </w:p>
    <w:p w14:paraId="22B98A3E" w14:textId="77777777" w:rsidR="00D660C6" w:rsidRPr="00D024A3" w:rsidRDefault="00D660C6" w:rsidP="00D024A3">
      <w:pPr>
        <w:numPr>
          <w:ilvl w:val="0"/>
          <w:numId w:val="63"/>
        </w:numPr>
        <w:spacing w:before="240" w:after="240"/>
        <w:jc w:val="both"/>
        <w:rPr>
          <w:rFonts w:cs="Arial"/>
          <w:b/>
          <w:bCs/>
          <w:color w:val="00B0F0"/>
          <w:sz w:val="22"/>
          <w:szCs w:val="22"/>
        </w:rPr>
      </w:pPr>
      <w:r w:rsidRPr="00D024A3">
        <w:rPr>
          <w:rFonts w:cs="Arial"/>
          <w:b/>
          <w:bCs/>
          <w:color w:val="00B0F0"/>
          <w:sz w:val="22"/>
          <w:szCs w:val="22"/>
        </w:rPr>
        <w:t>Existența produselor tradiționale specifice</w:t>
      </w:r>
    </w:p>
    <w:p w14:paraId="42F9314F" w14:textId="3947D4AB" w:rsidR="00C33C45" w:rsidRPr="00C33C45" w:rsidRDefault="00C33C45" w:rsidP="00C33C45">
      <w:pPr>
        <w:spacing w:before="240" w:after="240"/>
        <w:jc w:val="both"/>
        <w:rPr>
          <w:rFonts w:cs="Arial"/>
          <w:sz w:val="22"/>
          <w:szCs w:val="22"/>
        </w:rPr>
      </w:pPr>
      <w:r w:rsidRPr="00B72DEA">
        <w:rPr>
          <w:rFonts w:cs="Arial"/>
          <w:sz w:val="22"/>
          <w:szCs w:val="22"/>
        </w:rPr>
        <w:t xml:space="preserve">Punctajul maxim acordat este de </w:t>
      </w:r>
      <w:r w:rsidR="007513C9">
        <w:rPr>
          <w:rFonts w:cs="Arial"/>
          <w:sz w:val="22"/>
          <w:szCs w:val="22"/>
        </w:rPr>
        <w:t>10</w:t>
      </w:r>
      <w:r w:rsidR="007513C9" w:rsidRPr="00B72DEA">
        <w:rPr>
          <w:rFonts w:cs="Arial"/>
          <w:sz w:val="22"/>
          <w:szCs w:val="22"/>
        </w:rPr>
        <w:t xml:space="preserve"> </w:t>
      </w:r>
      <w:r w:rsidRPr="00B72DEA">
        <w:rPr>
          <w:rFonts w:cs="Arial"/>
          <w:sz w:val="22"/>
          <w:szCs w:val="22"/>
        </w:rPr>
        <w:t>puncte</w:t>
      </w:r>
      <w:r w:rsidR="00327B5F">
        <w:rPr>
          <w:rFonts w:cs="Arial"/>
          <w:sz w:val="22"/>
          <w:szCs w:val="22"/>
        </w:rPr>
        <w:t>. Punctajul se acord</w:t>
      </w:r>
      <w:r w:rsidR="00B118C4">
        <w:rPr>
          <w:rFonts w:cs="Arial"/>
          <w:sz w:val="22"/>
          <w:szCs w:val="22"/>
        </w:rPr>
        <w:t>ă</w:t>
      </w:r>
      <w:r w:rsidR="00327B5F">
        <w:rPr>
          <w:rFonts w:cs="Arial"/>
          <w:sz w:val="22"/>
          <w:szCs w:val="22"/>
        </w:rPr>
        <w:t xml:space="preserve"> prin raportarea numărului de produse tradiționale </w:t>
      </w:r>
      <w:r w:rsidR="00B118C4">
        <w:rPr>
          <w:rFonts w:cs="Arial"/>
          <w:sz w:val="22"/>
          <w:szCs w:val="22"/>
        </w:rPr>
        <w:t xml:space="preserve">specifice propuse de </w:t>
      </w:r>
      <w:r w:rsidR="00392F9D">
        <w:rPr>
          <w:rFonts w:cs="Arial"/>
          <w:sz w:val="22"/>
          <w:szCs w:val="22"/>
        </w:rPr>
        <w:t xml:space="preserve">titularul propunerii pentru  </w:t>
      </w:r>
      <w:r w:rsidR="00B118C4">
        <w:rPr>
          <w:rFonts w:cs="Arial"/>
          <w:sz w:val="22"/>
          <w:szCs w:val="22"/>
        </w:rPr>
        <w:t xml:space="preserve">obiectivul în cauză la numărul maxim de produse tradiționale propus pentru </w:t>
      </w:r>
      <w:r w:rsidR="00860F3D">
        <w:rPr>
          <w:rFonts w:cs="Arial"/>
          <w:sz w:val="22"/>
          <w:szCs w:val="22"/>
        </w:rPr>
        <w:t xml:space="preserve">un obiectiv din </w:t>
      </w:r>
      <w:r w:rsidR="00B118C4">
        <w:rPr>
          <w:rFonts w:cs="Arial"/>
          <w:sz w:val="22"/>
          <w:szCs w:val="22"/>
        </w:rPr>
        <w:t>t</w:t>
      </w:r>
      <w:r w:rsidR="00B118C4" w:rsidRPr="00B118C4">
        <w:rPr>
          <w:rFonts w:cs="Arial"/>
          <w:sz w:val="22"/>
          <w:szCs w:val="22"/>
        </w:rPr>
        <w:t>raseul gastronomiei tradiționale românești</w:t>
      </w:r>
      <w:r w:rsidR="00B118C4">
        <w:rPr>
          <w:rFonts w:cs="Arial"/>
          <w:sz w:val="22"/>
          <w:szCs w:val="22"/>
        </w:rPr>
        <w:t>. La stabilirea punctajului se va ține cont doar de acele produse care pot fi identificate în Registrul Național al Produselor Tradiționale</w:t>
      </w:r>
      <w:r w:rsidR="00A96383">
        <w:rPr>
          <w:rStyle w:val="Referinnotdesubsol"/>
          <w:rFonts w:cs="Arial"/>
          <w:sz w:val="22"/>
          <w:szCs w:val="22"/>
        </w:rPr>
        <w:footnoteReference w:id="2"/>
      </w:r>
      <w:r w:rsidR="00B118C4">
        <w:rPr>
          <w:rFonts w:cs="Arial"/>
          <w:sz w:val="22"/>
          <w:szCs w:val="22"/>
        </w:rPr>
        <w:t>.</w:t>
      </w:r>
      <w:r w:rsidR="00860F3D">
        <w:rPr>
          <w:rFonts w:cs="Arial"/>
          <w:sz w:val="22"/>
          <w:szCs w:val="22"/>
        </w:rPr>
        <w:t xml:space="preserve"> </w:t>
      </w:r>
      <w:r w:rsidR="00860F3D">
        <w:rPr>
          <w:rFonts w:cs="Arial"/>
          <w:bCs/>
          <w:color w:val="000000"/>
          <w:sz w:val="22"/>
          <w:szCs w:val="22"/>
        </w:rPr>
        <w:t>Punctajul se va calcula cu 2 (două) zecimale</w:t>
      </w:r>
      <w:r w:rsidR="00C31950" w:rsidRPr="00C31950">
        <w:rPr>
          <w:rFonts w:cs="Arial"/>
          <w:sz w:val="22"/>
          <w:szCs w:val="22"/>
        </w:rPr>
        <w:t xml:space="preserve">. </w:t>
      </w:r>
      <w:r w:rsidRPr="00B72DEA">
        <w:rPr>
          <w:rFonts w:cs="Arial"/>
          <w:sz w:val="22"/>
          <w:szCs w:val="22"/>
        </w:rPr>
        <w:t>Completarea adecvată a rubricii “Observații” este esențială pentru acordarea punctaj</w:t>
      </w:r>
      <w:r w:rsidR="00860F3D">
        <w:rPr>
          <w:rFonts w:cs="Arial"/>
          <w:sz w:val="22"/>
          <w:szCs w:val="22"/>
        </w:rPr>
        <w:t>ului</w:t>
      </w:r>
      <w:r w:rsidRPr="00B72DEA">
        <w:rPr>
          <w:rFonts w:cs="Arial"/>
          <w:sz w:val="22"/>
          <w:szCs w:val="22"/>
        </w:rPr>
        <w:t>. Completarea / bifarea rubricii “NU” conduce automat la acordarea a 0 puncte.</w:t>
      </w:r>
      <w:r w:rsidR="00C31950">
        <w:rPr>
          <w:rFonts w:cs="Arial"/>
          <w:sz w:val="22"/>
          <w:szCs w:val="22"/>
        </w:rPr>
        <w:t xml:space="preserve"> </w:t>
      </w:r>
    </w:p>
    <w:p w14:paraId="1FE73A71" w14:textId="77777777" w:rsidR="00D660C6" w:rsidRPr="00D024A3" w:rsidRDefault="00D660C6" w:rsidP="00D024A3">
      <w:pPr>
        <w:numPr>
          <w:ilvl w:val="0"/>
          <w:numId w:val="63"/>
        </w:numPr>
        <w:spacing w:before="240" w:after="240"/>
        <w:jc w:val="both"/>
        <w:rPr>
          <w:rFonts w:cs="Arial"/>
          <w:b/>
          <w:bCs/>
          <w:color w:val="00B0F0"/>
          <w:sz w:val="22"/>
          <w:szCs w:val="22"/>
        </w:rPr>
      </w:pPr>
      <w:r w:rsidRPr="00D024A3">
        <w:rPr>
          <w:rFonts w:cs="Arial"/>
          <w:b/>
          <w:bCs/>
          <w:color w:val="00B0F0"/>
          <w:sz w:val="22"/>
          <w:szCs w:val="22"/>
        </w:rPr>
        <w:t xml:space="preserve">Existența târgurilor de produse </w:t>
      </w:r>
      <w:proofErr w:type="spellStart"/>
      <w:r w:rsidRPr="00D024A3">
        <w:rPr>
          <w:rFonts w:cs="Arial"/>
          <w:b/>
          <w:bCs/>
          <w:color w:val="00B0F0"/>
          <w:sz w:val="22"/>
          <w:szCs w:val="22"/>
        </w:rPr>
        <w:t>traditionale</w:t>
      </w:r>
      <w:proofErr w:type="spellEnd"/>
      <w:r w:rsidRPr="00D024A3">
        <w:rPr>
          <w:rFonts w:cs="Arial"/>
          <w:b/>
          <w:bCs/>
          <w:color w:val="00B0F0"/>
          <w:sz w:val="22"/>
          <w:szCs w:val="22"/>
        </w:rPr>
        <w:t xml:space="preserve"> în zonă, în vederea punerii în valoare a </w:t>
      </w:r>
      <w:r w:rsidR="007513C9">
        <w:rPr>
          <w:rFonts w:cs="Arial"/>
          <w:b/>
          <w:bCs/>
          <w:color w:val="00B0F0"/>
          <w:sz w:val="22"/>
          <w:szCs w:val="22"/>
        </w:rPr>
        <w:t>p</w:t>
      </w:r>
      <w:r w:rsidRPr="00D024A3">
        <w:rPr>
          <w:rFonts w:cs="Arial"/>
          <w:b/>
          <w:bCs/>
          <w:color w:val="00B0F0"/>
          <w:sz w:val="22"/>
          <w:szCs w:val="22"/>
        </w:rPr>
        <w:t>atrimoniului</w:t>
      </w:r>
    </w:p>
    <w:p w14:paraId="04B9C4F1" w14:textId="6C9C63D3" w:rsidR="00C33C45" w:rsidRPr="00C33C45" w:rsidRDefault="00C33C45" w:rsidP="00C33C45">
      <w:pPr>
        <w:spacing w:before="240" w:after="240"/>
        <w:jc w:val="both"/>
        <w:rPr>
          <w:rFonts w:cs="Arial"/>
          <w:sz w:val="22"/>
          <w:szCs w:val="22"/>
        </w:rPr>
      </w:pPr>
      <w:r w:rsidRPr="000A36D6">
        <w:rPr>
          <w:rFonts w:cs="Arial"/>
          <w:sz w:val="22"/>
          <w:szCs w:val="22"/>
        </w:rPr>
        <w:t>Punctajul</w:t>
      </w:r>
      <w:r w:rsidR="00865FF8">
        <w:rPr>
          <w:rFonts w:cs="Arial"/>
          <w:sz w:val="22"/>
          <w:szCs w:val="22"/>
        </w:rPr>
        <w:t xml:space="preserve"> </w:t>
      </w:r>
      <w:r w:rsidRPr="000A36D6">
        <w:rPr>
          <w:rFonts w:cs="Arial"/>
          <w:sz w:val="22"/>
          <w:szCs w:val="22"/>
        </w:rPr>
        <w:t xml:space="preserve">acordat este de </w:t>
      </w:r>
      <w:r w:rsidR="007513C9">
        <w:rPr>
          <w:rFonts w:cs="Arial"/>
          <w:sz w:val="22"/>
          <w:szCs w:val="22"/>
        </w:rPr>
        <w:t>10</w:t>
      </w:r>
      <w:r w:rsidR="007513C9" w:rsidRPr="000A36D6">
        <w:rPr>
          <w:rFonts w:cs="Arial"/>
          <w:sz w:val="22"/>
          <w:szCs w:val="22"/>
        </w:rPr>
        <w:t xml:space="preserve"> </w:t>
      </w:r>
      <w:r w:rsidRPr="000A36D6">
        <w:rPr>
          <w:rFonts w:cs="Arial"/>
          <w:sz w:val="22"/>
          <w:szCs w:val="22"/>
        </w:rPr>
        <w:t>puncte.</w:t>
      </w:r>
      <w:r w:rsidR="00C31950" w:rsidRPr="00860F3D">
        <w:rPr>
          <w:sz w:val="22"/>
        </w:rPr>
        <w:t xml:space="preserve"> </w:t>
      </w:r>
      <w:r w:rsidRPr="000A36D6">
        <w:rPr>
          <w:rFonts w:cs="Arial"/>
          <w:sz w:val="22"/>
          <w:szCs w:val="22"/>
        </w:rPr>
        <w:t>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65C4F464" w14:textId="6C70A2F6" w:rsidR="00D660C6" w:rsidRPr="00D024A3" w:rsidRDefault="00D660C6" w:rsidP="00D024A3">
      <w:pPr>
        <w:numPr>
          <w:ilvl w:val="0"/>
          <w:numId w:val="63"/>
        </w:numPr>
        <w:spacing w:before="240" w:after="240"/>
        <w:jc w:val="both"/>
        <w:rPr>
          <w:rFonts w:cs="Arial"/>
          <w:b/>
          <w:bCs/>
          <w:color w:val="00B0F0"/>
          <w:sz w:val="22"/>
          <w:szCs w:val="22"/>
        </w:rPr>
      </w:pPr>
      <w:r w:rsidRPr="00D024A3">
        <w:rPr>
          <w:rFonts w:cs="Arial"/>
          <w:b/>
          <w:bCs/>
          <w:color w:val="00B0F0"/>
          <w:sz w:val="22"/>
          <w:szCs w:val="22"/>
        </w:rPr>
        <w:t>Existența producătorilor de produse tradiționale și artizanale autorizate c</w:t>
      </w:r>
      <w:r w:rsidR="00480FB6" w:rsidRPr="00D024A3">
        <w:rPr>
          <w:rFonts w:cs="Arial"/>
          <w:b/>
          <w:bCs/>
          <w:color w:val="00B0F0"/>
          <w:sz w:val="22"/>
          <w:szCs w:val="22"/>
        </w:rPr>
        <w:t>on</w:t>
      </w:r>
      <w:r w:rsidRPr="00D024A3">
        <w:rPr>
          <w:rFonts w:cs="Arial"/>
          <w:b/>
          <w:bCs/>
          <w:color w:val="00B0F0"/>
          <w:sz w:val="22"/>
          <w:szCs w:val="22"/>
        </w:rPr>
        <w:t>f</w:t>
      </w:r>
      <w:r w:rsidR="00480FB6" w:rsidRPr="00D024A3">
        <w:rPr>
          <w:rFonts w:cs="Arial"/>
          <w:b/>
          <w:bCs/>
          <w:color w:val="00B0F0"/>
          <w:sz w:val="22"/>
          <w:szCs w:val="22"/>
        </w:rPr>
        <w:t>orm</w:t>
      </w:r>
      <w:r w:rsidRPr="00D024A3">
        <w:rPr>
          <w:rFonts w:cs="Arial"/>
          <w:b/>
          <w:bCs/>
          <w:color w:val="00B0F0"/>
          <w:sz w:val="22"/>
          <w:szCs w:val="22"/>
        </w:rPr>
        <w:t xml:space="preserve"> legii</w:t>
      </w:r>
    </w:p>
    <w:p w14:paraId="4FE08BED" w14:textId="78E138D4" w:rsidR="00F4274B" w:rsidRPr="00C33C45" w:rsidRDefault="00F4274B" w:rsidP="00F4274B">
      <w:pPr>
        <w:spacing w:before="240" w:after="240"/>
        <w:jc w:val="both"/>
        <w:rPr>
          <w:rFonts w:cs="Arial"/>
          <w:sz w:val="22"/>
          <w:szCs w:val="22"/>
        </w:rPr>
      </w:pPr>
      <w:r w:rsidRPr="000A36D6">
        <w:rPr>
          <w:rFonts w:cs="Arial"/>
          <w:sz w:val="22"/>
          <w:szCs w:val="22"/>
        </w:rPr>
        <w:t xml:space="preserve">Punctajul maxim acordat este de </w:t>
      </w:r>
      <w:r w:rsidR="007513C9">
        <w:rPr>
          <w:rFonts w:cs="Arial"/>
          <w:sz w:val="22"/>
          <w:szCs w:val="22"/>
        </w:rPr>
        <w:t>10</w:t>
      </w:r>
      <w:r w:rsidR="007513C9" w:rsidRPr="000A36D6">
        <w:rPr>
          <w:rFonts w:cs="Arial"/>
          <w:sz w:val="22"/>
          <w:szCs w:val="22"/>
        </w:rPr>
        <w:t xml:space="preserve"> </w:t>
      </w:r>
      <w:r w:rsidRPr="000A36D6">
        <w:rPr>
          <w:rFonts w:cs="Arial"/>
          <w:sz w:val="22"/>
          <w:szCs w:val="22"/>
        </w:rPr>
        <w:t>puncte.</w:t>
      </w:r>
      <w:r w:rsidR="00C31950" w:rsidRPr="00860F3D">
        <w:rPr>
          <w:sz w:val="22"/>
        </w:rPr>
        <w:t xml:space="preserve"> </w:t>
      </w:r>
      <w:r w:rsidR="00865FF8">
        <w:rPr>
          <w:rFonts w:cs="Arial"/>
          <w:sz w:val="22"/>
          <w:szCs w:val="22"/>
        </w:rPr>
        <w:t xml:space="preserve">Punctajul se acordă prin raportarea numărului de </w:t>
      </w:r>
      <w:r w:rsidR="00865FF8" w:rsidRPr="00865FF8">
        <w:rPr>
          <w:rFonts w:cs="Arial"/>
          <w:sz w:val="22"/>
          <w:szCs w:val="22"/>
        </w:rPr>
        <w:t xml:space="preserve">producători de produse tradiționale și artizanale </w:t>
      </w:r>
      <w:r w:rsidR="00865FF8">
        <w:rPr>
          <w:rFonts w:cs="Arial"/>
          <w:sz w:val="22"/>
          <w:szCs w:val="22"/>
        </w:rPr>
        <w:t xml:space="preserve">menționate de </w:t>
      </w:r>
      <w:r w:rsidR="00392F9D">
        <w:rPr>
          <w:rFonts w:cs="Arial"/>
          <w:sz w:val="22"/>
          <w:szCs w:val="22"/>
        </w:rPr>
        <w:t xml:space="preserve">titularul propunerii </w:t>
      </w:r>
      <w:r w:rsidR="00865FF8">
        <w:rPr>
          <w:rFonts w:cs="Arial"/>
          <w:sz w:val="22"/>
          <w:szCs w:val="22"/>
        </w:rPr>
        <w:t xml:space="preserve">pentru obiectivul în cauză la numărul maxim de </w:t>
      </w:r>
      <w:r w:rsidR="00865FF8" w:rsidRPr="00865FF8">
        <w:rPr>
          <w:rFonts w:cs="Arial"/>
          <w:sz w:val="22"/>
          <w:szCs w:val="22"/>
        </w:rPr>
        <w:t>producători de produse tradiționale</w:t>
      </w:r>
      <w:r w:rsidR="00865FF8">
        <w:rPr>
          <w:rFonts w:cs="Arial"/>
          <w:sz w:val="22"/>
          <w:szCs w:val="22"/>
        </w:rPr>
        <w:t xml:space="preserve"> </w:t>
      </w:r>
      <w:r w:rsidR="00865FF8" w:rsidRPr="00865FF8">
        <w:rPr>
          <w:rFonts w:cs="Arial"/>
          <w:sz w:val="22"/>
          <w:szCs w:val="22"/>
        </w:rPr>
        <w:t xml:space="preserve">și artizanale </w:t>
      </w:r>
      <w:r w:rsidR="00865FF8">
        <w:rPr>
          <w:rFonts w:cs="Arial"/>
          <w:sz w:val="22"/>
          <w:szCs w:val="22"/>
        </w:rPr>
        <w:t>propus pentru un obiectiv din t</w:t>
      </w:r>
      <w:r w:rsidR="00865FF8" w:rsidRPr="00B118C4">
        <w:rPr>
          <w:rFonts w:cs="Arial"/>
          <w:sz w:val="22"/>
          <w:szCs w:val="22"/>
        </w:rPr>
        <w:t>raseul gastronomiei tradiționale românești</w:t>
      </w:r>
      <w:r w:rsidR="00865FF8">
        <w:rPr>
          <w:rFonts w:cs="Arial"/>
          <w:sz w:val="22"/>
          <w:szCs w:val="22"/>
        </w:rPr>
        <w:t xml:space="preserve">. </w:t>
      </w:r>
      <w:r w:rsidR="00865FF8">
        <w:rPr>
          <w:rFonts w:cs="Arial"/>
          <w:bCs/>
          <w:color w:val="000000"/>
          <w:sz w:val="22"/>
          <w:szCs w:val="22"/>
        </w:rPr>
        <w:t>Punctajul se va calcula cu 2 (două) zecimale</w:t>
      </w:r>
      <w:r w:rsidR="00865FF8" w:rsidRPr="00C31950">
        <w:rPr>
          <w:rFonts w:cs="Arial"/>
          <w:sz w:val="22"/>
          <w:szCs w:val="22"/>
        </w:rPr>
        <w:t xml:space="preserve">. </w:t>
      </w:r>
      <w:r w:rsidRPr="000A36D6">
        <w:rPr>
          <w:rFonts w:cs="Arial"/>
          <w:sz w:val="22"/>
          <w:szCs w:val="22"/>
        </w:rPr>
        <w:t>Completarea adecvată a rubricii “Observații” este esențială pentru acordarea unui punctaj maxim. Completarea / bifarea rubricii “NU” conduce automat la acordarea a 0 puncte.</w:t>
      </w:r>
    </w:p>
    <w:p w14:paraId="7464D6A4" w14:textId="77777777" w:rsidR="00480FB6" w:rsidRDefault="0097104D" w:rsidP="00743501">
      <w:pPr>
        <w:numPr>
          <w:ilvl w:val="2"/>
          <w:numId w:val="69"/>
        </w:numPr>
        <w:spacing w:before="240" w:after="240"/>
        <w:jc w:val="both"/>
        <w:rPr>
          <w:rFonts w:cs="Arial"/>
          <w:b/>
          <w:bCs/>
          <w:color w:val="0070C0"/>
          <w:sz w:val="22"/>
          <w:szCs w:val="22"/>
          <w:u w:val="single"/>
        </w:rPr>
      </w:pPr>
      <w:r w:rsidRPr="00B72DEA">
        <w:rPr>
          <w:rFonts w:cs="Arial"/>
          <w:b/>
          <w:bCs/>
          <w:color w:val="0070C0"/>
          <w:sz w:val="22"/>
          <w:szCs w:val="22"/>
          <w:u w:val="single"/>
        </w:rPr>
        <w:t>Ruta Sf</w:t>
      </w:r>
      <w:r w:rsidR="00F4274B">
        <w:rPr>
          <w:rFonts w:cs="Arial"/>
          <w:b/>
          <w:bCs/>
          <w:color w:val="0070C0"/>
          <w:sz w:val="22"/>
          <w:szCs w:val="22"/>
          <w:u w:val="single"/>
        </w:rPr>
        <w:t>â</w:t>
      </w:r>
      <w:r w:rsidRPr="00B72DEA">
        <w:rPr>
          <w:rFonts w:cs="Arial"/>
          <w:b/>
          <w:bCs/>
          <w:color w:val="0070C0"/>
          <w:sz w:val="22"/>
          <w:szCs w:val="22"/>
          <w:u w:val="single"/>
        </w:rPr>
        <w:t xml:space="preserve">ntului Ladislau pe teritoriul </w:t>
      </w:r>
      <w:r w:rsidR="00F4274B" w:rsidRPr="00B72DEA">
        <w:rPr>
          <w:rFonts w:cs="Arial"/>
          <w:b/>
          <w:bCs/>
          <w:color w:val="0070C0"/>
          <w:sz w:val="22"/>
          <w:szCs w:val="22"/>
          <w:u w:val="single"/>
        </w:rPr>
        <w:t>Rom</w:t>
      </w:r>
      <w:r w:rsidR="00F4274B">
        <w:rPr>
          <w:rFonts w:cs="Arial"/>
          <w:b/>
          <w:bCs/>
          <w:color w:val="0070C0"/>
          <w:sz w:val="22"/>
          <w:szCs w:val="22"/>
          <w:u w:val="single"/>
        </w:rPr>
        <w:t>â</w:t>
      </w:r>
      <w:r w:rsidR="00F4274B" w:rsidRPr="00B72DEA">
        <w:rPr>
          <w:rFonts w:cs="Arial"/>
          <w:b/>
          <w:bCs/>
          <w:color w:val="0070C0"/>
          <w:sz w:val="22"/>
          <w:szCs w:val="22"/>
          <w:u w:val="single"/>
        </w:rPr>
        <w:t>niei</w:t>
      </w:r>
    </w:p>
    <w:p w14:paraId="2D8C7B00" w14:textId="2DC15932" w:rsidR="0090470D" w:rsidRPr="00A9616D" w:rsidRDefault="0090470D" w:rsidP="0090470D">
      <w:pPr>
        <w:spacing w:before="240" w:after="240"/>
        <w:jc w:val="both"/>
        <w:rPr>
          <w:rFonts w:cs="Arial"/>
          <w:sz w:val="22"/>
          <w:szCs w:val="22"/>
        </w:rPr>
      </w:pPr>
      <w:r w:rsidRPr="00A9616D">
        <w:rPr>
          <w:rFonts w:cs="Arial"/>
          <w:sz w:val="22"/>
          <w:szCs w:val="22"/>
        </w:rPr>
        <w:lastRenderedPageBreak/>
        <w:t xml:space="preserve">Pentru </w:t>
      </w:r>
      <w:r>
        <w:rPr>
          <w:rFonts w:cs="Arial"/>
          <w:sz w:val="22"/>
          <w:szCs w:val="22"/>
        </w:rPr>
        <w:t>R</w:t>
      </w:r>
      <w:r w:rsidRPr="0090470D">
        <w:rPr>
          <w:rFonts w:cs="Arial"/>
          <w:sz w:val="22"/>
          <w:szCs w:val="22"/>
        </w:rPr>
        <w:t xml:space="preserve">uta Sfântului Ladislau pe teritoriul României </w:t>
      </w:r>
      <w:r w:rsidRPr="00A9616D">
        <w:rPr>
          <w:rFonts w:cs="Arial"/>
          <w:sz w:val="22"/>
          <w:szCs w:val="22"/>
        </w:rPr>
        <w:t xml:space="preserve">se vor folosi următoarele </w:t>
      </w:r>
      <w:r w:rsidR="00B72EC4">
        <w:rPr>
          <w:rFonts w:cs="Arial"/>
          <w:sz w:val="22"/>
          <w:szCs w:val="22"/>
        </w:rPr>
        <w:t xml:space="preserve">criterii eliminatorii și punctate, iar punctajul maxim ce poate fi acordat </w:t>
      </w:r>
      <w:r w:rsidRPr="00A9616D">
        <w:rPr>
          <w:rFonts w:cs="Arial"/>
          <w:sz w:val="22"/>
          <w:szCs w:val="22"/>
        </w:rPr>
        <w:t xml:space="preserve">este de </w:t>
      </w:r>
      <w:r w:rsidR="00EC1BC8">
        <w:rPr>
          <w:rFonts w:cs="Arial"/>
          <w:sz w:val="22"/>
          <w:szCs w:val="22"/>
        </w:rPr>
        <w:t>7</w:t>
      </w:r>
      <w:r w:rsidR="00EC1BC8" w:rsidRPr="00E54CCC">
        <w:rPr>
          <w:rFonts w:cs="Arial"/>
          <w:sz w:val="22"/>
          <w:szCs w:val="22"/>
        </w:rPr>
        <w:t>0</w:t>
      </w:r>
      <w:r w:rsidR="00EC1BC8" w:rsidRPr="00A9616D">
        <w:rPr>
          <w:rFonts w:cs="Arial"/>
          <w:sz w:val="22"/>
          <w:szCs w:val="22"/>
        </w:rPr>
        <w:t xml:space="preserve"> </w:t>
      </w:r>
      <w:r w:rsidRPr="00A9616D">
        <w:rPr>
          <w:rFonts w:cs="Arial"/>
          <w:sz w:val="22"/>
          <w:szCs w:val="22"/>
        </w:rPr>
        <w:t>puncte.</w:t>
      </w:r>
    </w:p>
    <w:p w14:paraId="0157676D" w14:textId="77777777" w:rsidR="0090470D" w:rsidRPr="00BD3608" w:rsidRDefault="0090470D" w:rsidP="00D024A3">
      <w:pPr>
        <w:numPr>
          <w:ilvl w:val="0"/>
          <w:numId w:val="64"/>
        </w:numPr>
        <w:spacing w:before="240" w:after="240"/>
        <w:jc w:val="both"/>
        <w:rPr>
          <w:rFonts w:cs="Arial"/>
          <w:b/>
          <w:bCs/>
          <w:color w:val="00B0F0"/>
          <w:sz w:val="22"/>
          <w:szCs w:val="22"/>
        </w:rPr>
      </w:pPr>
      <w:r w:rsidRPr="00BD3608">
        <w:rPr>
          <w:rFonts w:cs="Arial"/>
          <w:b/>
          <w:bCs/>
          <w:color w:val="00B0F0"/>
          <w:sz w:val="22"/>
          <w:szCs w:val="22"/>
        </w:rPr>
        <w:t xml:space="preserve">Obiectivul a beneficiat anterior de finanțare </w:t>
      </w:r>
      <w:r>
        <w:rPr>
          <w:rFonts w:cs="Arial"/>
          <w:b/>
          <w:bCs/>
          <w:color w:val="00B0F0"/>
          <w:sz w:val="22"/>
          <w:szCs w:val="22"/>
        </w:rPr>
        <w:t xml:space="preserve">UE </w:t>
      </w:r>
      <w:r w:rsidRPr="00D7658D">
        <w:rPr>
          <w:rFonts w:cs="Arial"/>
          <w:b/>
          <w:bCs/>
          <w:color w:val="FF0000"/>
          <w:sz w:val="22"/>
          <w:szCs w:val="22"/>
        </w:rPr>
        <w:t>(criteriu eliminatoriu)</w:t>
      </w:r>
    </w:p>
    <w:p w14:paraId="11276B76" w14:textId="77777777" w:rsidR="0090470D" w:rsidRPr="00BD3608" w:rsidRDefault="0090470D" w:rsidP="0090470D">
      <w:pPr>
        <w:numPr>
          <w:ilvl w:val="1"/>
          <w:numId w:val="47"/>
        </w:numPr>
        <w:spacing w:before="60" w:after="60"/>
        <w:jc w:val="both"/>
        <w:rPr>
          <w:rFonts w:cs="Arial"/>
          <w:bCs/>
          <w:color w:val="000000"/>
          <w:sz w:val="22"/>
          <w:szCs w:val="22"/>
        </w:rPr>
      </w:pPr>
      <w:r w:rsidRPr="00BD3608">
        <w:rPr>
          <w:rFonts w:cs="Arial"/>
          <w:bCs/>
          <w:color w:val="000000"/>
          <w:sz w:val="22"/>
          <w:szCs w:val="22"/>
        </w:rPr>
        <w:t>obiectivul a beneficiat anterior de finanțare din fonduri UE prin POR, PNDR, alte fonduri europene, surse externe nerambursabile;</w:t>
      </w:r>
    </w:p>
    <w:p w14:paraId="30523D73" w14:textId="45FC86C0" w:rsidR="0090470D" w:rsidRDefault="0090470D" w:rsidP="0090470D">
      <w:pPr>
        <w:tabs>
          <w:tab w:val="left" w:pos="1080"/>
        </w:tabs>
        <w:spacing w:before="60" w:after="60"/>
        <w:jc w:val="both"/>
        <w:rPr>
          <w:rFonts w:cs="Arial"/>
          <w:bCs/>
          <w:color w:val="000000"/>
          <w:sz w:val="22"/>
          <w:szCs w:val="22"/>
        </w:rPr>
      </w:pPr>
      <w:r>
        <w:rPr>
          <w:rFonts w:cs="Arial"/>
          <w:bCs/>
          <w:color w:val="000000"/>
          <w:sz w:val="22"/>
          <w:szCs w:val="22"/>
        </w:rPr>
        <w:t>În situația în care obiectiv</w:t>
      </w:r>
      <w:r w:rsidR="00D52712">
        <w:rPr>
          <w:rFonts w:cs="Arial"/>
          <w:bCs/>
          <w:color w:val="000000"/>
          <w:sz w:val="22"/>
          <w:szCs w:val="22"/>
        </w:rPr>
        <w:t>ul</w:t>
      </w:r>
      <w:r>
        <w:rPr>
          <w:rFonts w:cs="Arial"/>
          <w:bCs/>
          <w:color w:val="000000"/>
          <w:sz w:val="22"/>
          <w:szCs w:val="22"/>
        </w:rPr>
        <w:t xml:space="preserve"> a beneficiat de finanțare UE, acesta nu v</w:t>
      </w:r>
      <w:r w:rsidR="00D52712">
        <w:rPr>
          <w:rFonts w:cs="Arial"/>
          <w:bCs/>
          <w:color w:val="000000"/>
          <w:sz w:val="22"/>
          <w:szCs w:val="22"/>
        </w:rPr>
        <w:t>a</w:t>
      </w:r>
      <w:r>
        <w:rPr>
          <w:rFonts w:cs="Arial"/>
          <w:bCs/>
          <w:color w:val="000000"/>
          <w:sz w:val="22"/>
          <w:szCs w:val="22"/>
        </w:rPr>
        <w:t xml:space="preserve"> fi </w:t>
      </w:r>
      <w:r w:rsidR="003F4360">
        <w:rPr>
          <w:rFonts w:cs="Arial"/>
          <w:bCs/>
          <w:color w:val="000000"/>
          <w:sz w:val="22"/>
          <w:szCs w:val="22"/>
        </w:rPr>
        <w:t xml:space="preserve">reținut </w:t>
      </w:r>
      <w:r>
        <w:rPr>
          <w:rFonts w:cs="Arial"/>
          <w:bCs/>
          <w:color w:val="000000"/>
          <w:sz w:val="22"/>
          <w:szCs w:val="22"/>
        </w:rPr>
        <w:t>în vederea promovării</w:t>
      </w:r>
      <w:r w:rsidR="003F4360">
        <w:rPr>
          <w:rFonts w:cs="Arial"/>
          <w:bCs/>
          <w:color w:val="000000"/>
          <w:sz w:val="22"/>
          <w:szCs w:val="22"/>
        </w:rPr>
        <w:t>,</w:t>
      </w:r>
      <w:r w:rsidR="00556846">
        <w:rPr>
          <w:rFonts w:cs="Arial"/>
          <w:bCs/>
          <w:color w:val="000000"/>
          <w:sz w:val="22"/>
          <w:szCs w:val="22"/>
        </w:rPr>
        <w:t xml:space="preserve"> </w:t>
      </w:r>
      <w:r w:rsidR="003F4360">
        <w:rPr>
          <w:rFonts w:cs="Arial"/>
          <w:bCs/>
          <w:color w:val="000000"/>
          <w:sz w:val="22"/>
          <w:szCs w:val="22"/>
        </w:rPr>
        <w:t>dar</w:t>
      </w:r>
      <w:r>
        <w:rPr>
          <w:rFonts w:cs="Arial"/>
          <w:bCs/>
          <w:color w:val="000000"/>
          <w:sz w:val="22"/>
          <w:szCs w:val="22"/>
        </w:rPr>
        <w:t xml:space="preserve"> </w:t>
      </w:r>
      <w:r w:rsidR="00E13843">
        <w:rPr>
          <w:rFonts w:cs="Arial"/>
          <w:bCs/>
          <w:color w:val="000000"/>
          <w:sz w:val="22"/>
          <w:szCs w:val="22"/>
        </w:rPr>
        <w:t>va</w:t>
      </w:r>
      <w:r>
        <w:rPr>
          <w:rFonts w:cs="Arial"/>
          <w:bCs/>
          <w:color w:val="000000"/>
          <w:sz w:val="22"/>
          <w:szCs w:val="22"/>
        </w:rPr>
        <w:t xml:space="preserve"> fi reținut pentru a face parte din ruta în cauză</w:t>
      </w:r>
      <w:r w:rsidR="00B03000" w:rsidRPr="00B03000">
        <w:t xml:space="preserve"> </w:t>
      </w:r>
      <w:r w:rsidR="00D52712">
        <w:rPr>
          <w:rFonts w:cs="Arial"/>
          <w:bCs/>
          <w:color w:val="000000"/>
          <w:sz w:val="22"/>
          <w:szCs w:val="22"/>
        </w:rPr>
        <w:t>și</w:t>
      </w:r>
      <w:r w:rsidR="00D52712" w:rsidRPr="00B03000">
        <w:rPr>
          <w:rFonts w:cs="Arial"/>
          <w:bCs/>
          <w:color w:val="000000"/>
          <w:sz w:val="22"/>
          <w:szCs w:val="22"/>
        </w:rPr>
        <w:t xml:space="preserve"> </w:t>
      </w:r>
      <w:r w:rsidR="00B03000" w:rsidRPr="00B03000">
        <w:rPr>
          <w:rFonts w:cs="Arial"/>
          <w:bCs/>
          <w:color w:val="000000"/>
          <w:sz w:val="22"/>
          <w:szCs w:val="22"/>
        </w:rPr>
        <w:t>va fi cuprins în aplicația România Atractivă</w:t>
      </w:r>
      <w:r>
        <w:rPr>
          <w:rFonts w:cs="Arial"/>
          <w:bCs/>
          <w:color w:val="000000"/>
          <w:sz w:val="22"/>
          <w:szCs w:val="22"/>
        </w:rPr>
        <w:t>.</w:t>
      </w:r>
    </w:p>
    <w:p w14:paraId="5E0C30DE" w14:textId="77777777" w:rsidR="0090470D" w:rsidRPr="00BD3608" w:rsidRDefault="0090470D" w:rsidP="00D024A3">
      <w:pPr>
        <w:numPr>
          <w:ilvl w:val="0"/>
          <w:numId w:val="64"/>
        </w:numPr>
        <w:spacing w:before="240" w:after="240"/>
        <w:jc w:val="both"/>
        <w:rPr>
          <w:rFonts w:cs="Arial"/>
          <w:b/>
          <w:bCs/>
          <w:color w:val="00B0F0"/>
          <w:sz w:val="22"/>
          <w:szCs w:val="22"/>
        </w:rPr>
      </w:pPr>
      <w:r w:rsidRPr="00BD3608">
        <w:rPr>
          <w:rFonts w:cs="Arial"/>
          <w:b/>
          <w:bCs/>
          <w:color w:val="00B0F0"/>
          <w:sz w:val="22"/>
          <w:szCs w:val="22"/>
        </w:rPr>
        <w:t xml:space="preserve">Obiectivul este </w:t>
      </w:r>
      <w:r>
        <w:rPr>
          <w:rFonts w:cs="Arial"/>
          <w:b/>
          <w:bCs/>
          <w:color w:val="00B0F0"/>
          <w:sz w:val="22"/>
          <w:szCs w:val="22"/>
        </w:rPr>
        <w:t xml:space="preserve">sau va fi </w:t>
      </w:r>
      <w:r w:rsidRPr="00BD3608">
        <w:rPr>
          <w:rFonts w:cs="Arial"/>
          <w:b/>
          <w:bCs/>
          <w:color w:val="00B0F0"/>
          <w:sz w:val="22"/>
          <w:szCs w:val="22"/>
        </w:rPr>
        <w:t xml:space="preserve">deschis publicului </w:t>
      </w:r>
      <w:r w:rsidRPr="00D7658D">
        <w:rPr>
          <w:rFonts w:cs="Arial"/>
          <w:b/>
          <w:bCs/>
          <w:color w:val="FF0000"/>
          <w:sz w:val="22"/>
          <w:szCs w:val="22"/>
        </w:rPr>
        <w:t>(criteriu eliminatoriu)</w:t>
      </w:r>
    </w:p>
    <w:p w14:paraId="14BB8CCE" w14:textId="1A19430E" w:rsidR="0090470D" w:rsidRDefault="0090470D" w:rsidP="0090470D">
      <w:pPr>
        <w:tabs>
          <w:tab w:val="left" w:pos="1080"/>
        </w:tabs>
        <w:spacing w:before="60" w:after="60"/>
        <w:jc w:val="both"/>
        <w:rPr>
          <w:rFonts w:cs="Arial"/>
          <w:bCs/>
          <w:color w:val="000000"/>
          <w:sz w:val="22"/>
          <w:szCs w:val="22"/>
        </w:rPr>
      </w:pPr>
      <w:r>
        <w:rPr>
          <w:rFonts w:cs="Arial"/>
          <w:bCs/>
          <w:sz w:val="22"/>
          <w:szCs w:val="22"/>
        </w:rPr>
        <w:t>O</w:t>
      </w:r>
      <w:r w:rsidRPr="00BD3608">
        <w:rPr>
          <w:rFonts w:cs="Arial"/>
          <w:bCs/>
          <w:sz w:val="22"/>
          <w:szCs w:val="22"/>
        </w:rPr>
        <w:t>biectiv</w:t>
      </w:r>
      <w:r w:rsidR="00D52712">
        <w:rPr>
          <w:rFonts w:cs="Arial"/>
          <w:bCs/>
          <w:sz w:val="22"/>
          <w:szCs w:val="22"/>
        </w:rPr>
        <w:t>ul</w:t>
      </w:r>
      <w:r w:rsidRPr="00BD3608">
        <w:rPr>
          <w:rFonts w:cs="Arial"/>
          <w:bCs/>
          <w:sz w:val="22"/>
          <w:szCs w:val="22"/>
        </w:rPr>
        <w:t xml:space="preserve"> care </w:t>
      </w:r>
      <w:r>
        <w:rPr>
          <w:rFonts w:cs="Arial"/>
          <w:bCs/>
          <w:sz w:val="22"/>
          <w:szCs w:val="22"/>
        </w:rPr>
        <w:t xml:space="preserve">nu </w:t>
      </w:r>
      <w:r w:rsidRPr="00BD3608">
        <w:rPr>
          <w:rFonts w:cs="Arial"/>
          <w:bCs/>
          <w:sz w:val="22"/>
          <w:szCs w:val="22"/>
        </w:rPr>
        <w:t>se afl</w:t>
      </w:r>
      <w:r>
        <w:rPr>
          <w:rFonts w:cs="Arial"/>
          <w:bCs/>
          <w:sz w:val="22"/>
          <w:szCs w:val="22"/>
        </w:rPr>
        <w:t>ă</w:t>
      </w:r>
      <w:r w:rsidRPr="00BD3608">
        <w:rPr>
          <w:rFonts w:cs="Arial"/>
          <w:bCs/>
          <w:sz w:val="22"/>
          <w:szCs w:val="22"/>
        </w:rPr>
        <w:t xml:space="preserve"> </w:t>
      </w:r>
      <w:r>
        <w:rPr>
          <w:rFonts w:cs="Arial"/>
          <w:bCs/>
          <w:sz w:val="22"/>
          <w:szCs w:val="22"/>
        </w:rPr>
        <w:t>î</w:t>
      </w:r>
      <w:r w:rsidRPr="00BD3608">
        <w:rPr>
          <w:rFonts w:cs="Arial"/>
          <w:bCs/>
          <w:sz w:val="22"/>
          <w:szCs w:val="22"/>
        </w:rPr>
        <w:t>n circuit</w:t>
      </w:r>
      <w:r>
        <w:rPr>
          <w:rFonts w:cs="Arial"/>
          <w:bCs/>
          <w:sz w:val="22"/>
          <w:szCs w:val="22"/>
        </w:rPr>
        <w:t>ul</w:t>
      </w:r>
      <w:r w:rsidRPr="00BD3608">
        <w:rPr>
          <w:rFonts w:cs="Arial"/>
          <w:bCs/>
          <w:sz w:val="22"/>
          <w:szCs w:val="22"/>
        </w:rPr>
        <w:t xml:space="preserve"> public </w:t>
      </w:r>
      <w:r>
        <w:rPr>
          <w:rFonts w:cs="Arial"/>
          <w:bCs/>
          <w:sz w:val="22"/>
          <w:szCs w:val="22"/>
        </w:rPr>
        <w:t>și/sau nu</w:t>
      </w:r>
      <w:r w:rsidRPr="00BD3608">
        <w:rPr>
          <w:rFonts w:cs="Arial"/>
          <w:bCs/>
          <w:sz w:val="22"/>
          <w:szCs w:val="22"/>
        </w:rPr>
        <w:t xml:space="preserve"> </w:t>
      </w:r>
      <w:r w:rsidR="00D52712">
        <w:rPr>
          <w:rFonts w:cs="Arial"/>
          <w:bCs/>
          <w:sz w:val="22"/>
          <w:szCs w:val="22"/>
        </w:rPr>
        <w:t xml:space="preserve">va </w:t>
      </w:r>
      <w:r w:rsidRPr="00BD3608">
        <w:rPr>
          <w:rFonts w:cs="Arial"/>
          <w:bCs/>
          <w:sz w:val="22"/>
          <w:szCs w:val="22"/>
        </w:rPr>
        <w:t>asigur</w:t>
      </w:r>
      <w:r w:rsidR="00D52712">
        <w:rPr>
          <w:rFonts w:cs="Arial"/>
          <w:bCs/>
          <w:sz w:val="22"/>
          <w:szCs w:val="22"/>
        </w:rPr>
        <w:t>a</w:t>
      </w:r>
      <w:r>
        <w:rPr>
          <w:rFonts w:cs="Arial"/>
          <w:bCs/>
          <w:sz w:val="22"/>
          <w:szCs w:val="22"/>
        </w:rPr>
        <w:t xml:space="preserve"> </w:t>
      </w:r>
      <w:r w:rsidRPr="00BD3608">
        <w:rPr>
          <w:rFonts w:cs="Arial"/>
          <w:bCs/>
          <w:sz w:val="22"/>
          <w:szCs w:val="22"/>
        </w:rPr>
        <w:t xml:space="preserve">accesul </w:t>
      </w:r>
      <w:r>
        <w:rPr>
          <w:rFonts w:cs="Arial"/>
          <w:bCs/>
          <w:sz w:val="22"/>
          <w:szCs w:val="22"/>
        </w:rPr>
        <w:t xml:space="preserve">vizitatorilor </w:t>
      </w:r>
      <w:r>
        <w:rPr>
          <w:rFonts w:cs="Arial"/>
          <w:bCs/>
          <w:color w:val="000000"/>
          <w:sz w:val="22"/>
          <w:szCs w:val="22"/>
        </w:rPr>
        <w:t>nu v</w:t>
      </w:r>
      <w:r w:rsidR="00D52712">
        <w:rPr>
          <w:rFonts w:cs="Arial"/>
          <w:bCs/>
          <w:color w:val="000000"/>
          <w:sz w:val="22"/>
          <w:szCs w:val="22"/>
        </w:rPr>
        <w:t>a</w:t>
      </w:r>
      <w:r>
        <w:rPr>
          <w:rFonts w:cs="Arial"/>
          <w:bCs/>
          <w:color w:val="000000"/>
          <w:sz w:val="22"/>
          <w:szCs w:val="22"/>
        </w:rPr>
        <w:t xml:space="preserve"> fi </w:t>
      </w:r>
      <w:r w:rsidR="003F4360">
        <w:rPr>
          <w:rFonts w:cs="Arial"/>
          <w:bCs/>
          <w:color w:val="000000"/>
          <w:sz w:val="22"/>
          <w:szCs w:val="22"/>
        </w:rPr>
        <w:t xml:space="preserve">reținut </w:t>
      </w:r>
      <w:r>
        <w:rPr>
          <w:rFonts w:cs="Arial"/>
          <w:bCs/>
          <w:color w:val="000000"/>
          <w:sz w:val="22"/>
          <w:szCs w:val="22"/>
        </w:rPr>
        <w:t>în vederea promovării</w:t>
      </w:r>
      <w:r w:rsidR="003F4360">
        <w:rPr>
          <w:rFonts w:cs="Arial"/>
          <w:bCs/>
          <w:color w:val="000000"/>
          <w:sz w:val="22"/>
          <w:szCs w:val="22"/>
        </w:rPr>
        <w:t>,</w:t>
      </w:r>
      <w:r w:rsidR="00556846">
        <w:rPr>
          <w:rFonts w:cs="Arial"/>
          <w:bCs/>
          <w:color w:val="000000"/>
          <w:sz w:val="22"/>
          <w:szCs w:val="22"/>
        </w:rPr>
        <w:t xml:space="preserve"> </w:t>
      </w:r>
      <w:r w:rsidR="003F4360">
        <w:rPr>
          <w:rFonts w:cs="Arial"/>
          <w:bCs/>
          <w:color w:val="000000"/>
          <w:sz w:val="22"/>
          <w:szCs w:val="22"/>
        </w:rPr>
        <w:t>dar</w:t>
      </w:r>
      <w:r>
        <w:rPr>
          <w:rFonts w:cs="Arial"/>
          <w:bCs/>
          <w:color w:val="000000"/>
          <w:sz w:val="22"/>
          <w:szCs w:val="22"/>
        </w:rPr>
        <w:t xml:space="preserve"> </w:t>
      </w:r>
      <w:r w:rsidR="00E13843">
        <w:rPr>
          <w:rFonts w:cs="Arial"/>
          <w:bCs/>
          <w:color w:val="000000"/>
          <w:sz w:val="22"/>
          <w:szCs w:val="22"/>
        </w:rPr>
        <w:t>va</w:t>
      </w:r>
      <w:r>
        <w:rPr>
          <w:rFonts w:cs="Arial"/>
          <w:bCs/>
          <w:color w:val="000000"/>
          <w:sz w:val="22"/>
          <w:szCs w:val="22"/>
        </w:rPr>
        <w:t xml:space="preserve"> fi reținut pentru a face parte din ruta în cauză</w:t>
      </w:r>
      <w:r w:rsidR="00D52712" w:rsidRPr="00D52712">
        <w:rPr>
          <w:rFonts w:cs="Arial"/>
          <w:bCs/>
          <w:color w:val="000000"/>
          <w:sz w:val="22"/>
          <w:szCs w:val="22"/>
        </w:rPr>
        <w:t xml:space="preserve"> </w:t>
      </w:r>
      <w:r w:rsidR="00D52712">
        <w:rPr>
          <w:rFonts w:cs="Arial"/>
          <w:bCs/>
          <w:color w:val="000000"/>
          <w:sz w:val="22"/>
          <w:szCs w:val="22"/>
        </w:rPr>
        <w:t>și</w:t>
      </w:r>
      <w:r w:rsidR="00D52712" w:rsidRPr="00B03000">
        <w:rPr>
          <w:rFonts w:cs="Arial"/>
          <w:bCs/>
          <w:color w:val="000000"/>
          <w:sz w:val="22"/>
          <w:szCs w:val="22"/>
        </w:rPr>
        <w:t xml:space="preserve"> va fi cuprins în aplicația România Atractivă</w:t>
      </w:r>
      <w:r>
        <w:rPr>
          <w:rFonts w:cs="Arial"/>
          <w:bCs/>
          <w:color w:val="000000"/>
          <w:sz w:val="22"/>
          <w:szCs w:val="22"/>
        </w:rPr>
        <w:t>.</w:t>
      </w:r>
    </w:p>
    <w:p w14:paraId="5B5D650C" w14:textId="77777777" w:rsidR="00CD7ECF" w:rsidRPr="00BD3608" w:rsidRDefault="00CD7ECF" w:rsidP="00BD66EA">
      <w:pPr>
        <w:numPr>
          <w:ilvl w:val="0"/>
          <w:numId w:val="64"/>
        </w:numPr>
        <w:spacing w:before="240" w:after="240"/>
        <w:jc w:val="both"/>
        <w:rPr>
          <w:rFonts w:cs="Arial"/>
          <w:b/>
          <w:bCs/>
          <w:color w:val="00B0F0"/>
          <w:sz w:val="22"/>
          <w:szCs w:val="22"/>
        </w:rPr>
      </w:pPr>
      <w:r w:rsidRPr="00BD3608">
        <w:rPr>
          <w:rFonts w:cs="Arial"/>
          <w:b/>
          <w:bCs/>
          <w:color w:val="00B0F0"/>
          <w:sz w:val="22"/>
          <w:szCs w:val="22"/>
        </w:rPr>
        <w:t xml:space="preserve">Planul de valorificare turistică a obiectivului este </w:t>
      </w:r>
      <w:r>
        <w:rPr>
          <w:rFonts w:cs="Arial"/>
          <w:b/>
          <w:bCs/>
          <w:color w:val="00B0F0"/>
          <w:sz w:val="22"/>
          <w:szCs w:val="22"/>
        </w:rPr>
        <w:t>realizat și transmis</w:t>
      </w:r>
      <w:r w:rsidRPr="00550749">
        <w:rPr>
          <w:rFonts w:cs="Arial"/>
          <w:b/>
          <w:bCs/>
          <w:color w:val="FF0000"/>
          <w:sz w:val="22"/>
          <w:szCs w:val="22"/>
        </w:rPr>
        <w:t xml:space="preserve"> </w:t>
      </w:r>
      <w:r w:rsidRPr="00D7658D">
        <w:rPr>
          <w:rFonts w:cs="Arial"/>
          <w:b/>
          <w:bCs/>
          <w:color w:val="FF0000"/>
          <w:sz w:val="22"/>
          <w:szCs w:val="22"/>
        </w:rPr>
        <w:t>(criteriu eliminatoriu)</w:t>
      </w:r>
    </w:p>
    <w:p w14:paraId="6F9D0F16" w14:textId="5EA1C315" w:rsidR="007774C3" w:rsidRDefault="00CD7ECF" w:rsidP="00CD7ECF">
      <w:pPr>
        <w:jc w:val="both"/>
        <w:rPr>
          <w:rFonts w:cs="Arial"/>
          <w:sz w:val="22"/>
          <w:szCs w:val="22"/>
        </w:rPr>
      </w:pPr>
      <w:r w:rsidRPr="00A9616D">
        <w:rPr>
          <w:rFonts w:cs="Arial"/>
          <w:sz w:val="22"/>
          <w:szCs w:val="22"/>
        </w:rPr>
        <w:t xml:space="preserve">În situația în care </w:t>
      </w:r>
      <w:r>
        <w:rPr>
          <w:rFonts w:cs="Arial"/>
          <w:sz w:val="22"/>
          <w:szCs w:val="22"/>
        </w:rPr>
        <w:t xml:space="preserve">pentru </w:t>
      </w:r>
      <w:r w:rsidRPr="00A9616D">
        <w:rPr>
          <w:rFonts w:cs="Arial"/>
          <w:sz w:val="22"/>
          <w:szCs w:val="22"/>
        </w:rPr>
        <w:t>obiectiv</w:t>
      </w:r>
      <w:r>
        <w:rPr>
          <w:rFonts w:cs="Arial"/>
          <w:sz w:val="22"/>
          <w:szCs w:val="22"/>
        </w:rPr>
        <w:t>ul propus nu este prezentat</w:t>
      </w:r>
      <w:r w:rsidRPr="00626AAF">
        <w:t xml:space="preserve"> </w:t>
      </w:r>
      <w:r w:rsidRPr="00626AAF">
        <w:rPr>
          <w:rFonts w:cs="Arial"/>
          <w:sz w:val="22"/>
          <w:szCs w:val="22"/>
        </w:rPr>
        <w:t>Planul de valorificare turistică</w:t>
      </w:r>
      <w:r w:rsidRPr="00A9616D">
        <w:rPr>
          <w:rFonts w:cs="Arial"/>
          <w:sz w:val="22"/>
          <w:szCs w:val="22"/>
        </w:rPr>
        <w:t xml:space="preserve">, </w:t>
      </w:r>
      <w:r>
        <w:rPr>
          <w:rFonts w:cs="Arial"/>
          <w:sz w:val="22"/>
          <w:szCs w:val="22"/>
        </w:rPr>
        <w:t>obiectivul nu va fi</w:t>
      </w:r>
      <w:r w:rsidRPr="00A9616D">
        <w:rPr>
          <w:rFonts w:cs="Arial"/>
          <w:sz w:val="22"/>
          <w:szCs w:val="22"/>
        </w:rPr>
        <w:t xml:space="preserve"> </w:t>
      </w:r>
      <w:r w:rsidR="003F4360">
        <w:rPr>
          <w:rFonts w:cs="Arial"/>
          <w:sz w:val="22"/>
          <w:szCs w:val="22"/>
        </w:rPr>
        <w:t>reținut</w:t>
      </w:r>
      <w:r w:rsidR="003F4360" w:rsidRPr="00A9616D">
        <w:rPr>
          <w:rFonts w:cs="Arial"/>
          <w:sz w:val="22"/>
          <w:szCs w:val="22"/>
        </w:rPr>
        <w:t xml:space="preserve"> </w:t>
      </w:r>
      <w:r w:rsidRPr="00A9616D">
        <w:rPr>
          <w:rFonts w:cs="Arial"/>
          <w:sz w:val="22"/>
          <w:szCs w:val="22"/>
        </w:rPr>
        <w:t>în vederea promovării</w:t>
      </w:r>
      <w:r w:rsidR="003F4360">
        <w:rPr>
          <w:rFonts w:cs="Arial"/>
          <w:sz w:val="22"/>
          <w:szCs w:val="22"/>
        </w:rPr>
        <w:t>, dar</w:t>
      </w:r>
      <w:r w:rsidRPr="00A9616D">
        <w:rPr>
          <w:rFonts w:cs="Arial"/>
          <w:sz w:val="22"/>
          <w:szCs w:val="22"/>
        </w:rPr>
        <w:t xml:space="preserve"> </w:t>
      </w:r>
      <w:r w:rsidR="00E13843">
        <w:rPr>
          <w:rFonts w:cs="Arial"/>
          <w:sz w:val="22"/>
          <w:szCs w:val="22"/>
        </w:rPr>
        <w:t>va</w:t>
      </w:r>
      <w:r w:rsidRPr="00A9616D">
        <w:rPr>
          <w:rFonts w:cs="Arial"/>
          <w:sz w:val="22"/>
          <w:szCs w:val="22"/>
        </w:rPr>
        <w:t xml:space="preserve"> fi reținut pentru a face parte din ruta în cauză</w:t>
      </w:r>
      <w:r w:rsidR="00D52712" w:rsidRPr="00D52712">
        <w:rPr>
          <w:rFonts w:cs="Arial"/>
          <w:bCs/>
          <w:color w:val="000000"/>
          <w:sz w:val="22"/>
          <w:szCs w:val="22"/>
        </w:rPr>
        <w:t xml:space="preserve"> </w:t>
      </w:r>
      <w:r w:rsidR="00D52712">
        <w:rPr>
          <w:rFonts w:cs="Arial"/>
          <w:bCs/>
          <w:color w:val="000000"/>
          <w:sz w:val="22"/>
          <w:szCs w:val="22"/>
        </w:rPr>
        <w:t>și</w:t>
      </w:r>
      <w:r w:rsidR="00D52712" w:rsidRPr="00B03000">
        <w:rPr>
          <w:rFonts w:cs="Arial"/>
          <w:bCs/>
          <w:color w:val="000000"/>
          <w:sz w:val="22"/>
          <w:szCs w:val="22"/>
        </w:rPr>
        <w:t xml:space="preserve"> va fi cuprins în aplicația România Atractivă</w:t>
      </w:r>
      <w:r>
        <w:rPr>
          <w:rFonts w:cs="Arial"/>
          <w:sz w:val="22"/>
          <w:szCs w:val="22"/>
        </w:rPr>
        <w:t xml:space="preserve">. </w:t>
      </w:r>
      <w:r w:rsidRPr="00542455">
        <w:rPr>
          <w:rFonts w:cs="Arial"/>
          <w:sz w:val="22"/>
          <w:szCs w:val="22"/>
        </w:rPr>
        <w:t>Planul de valorificare turistică a obiectivului</w:t>
      </w:r>
      <w:r>
        <w:rPr>
          <w:rFonts w:cs="Arial"/>
          <w:sz w:val="22"/>
          <w:szCs w:val="22"/>
        </w:rPr>
        <w:t xml:space="preserve"> va fi realizat în conformitate cu </w:t>
      </w:r>
      <w:r w:rsidR="00D30DFA" w:rsidRPr="00D30DFA">
        <w:rPr>
          <w:rFonts w:cs="Arial"/>
          <w:sz w:val="22"/>
          <w:szCs w:val="22"/>
        </w:rPr>
        <w:t xml:space="preserve">modelul </w:t>
      </w:r>
      <w:r w:rsidR="00D30DFA">
        <w:rPr>
          <w:rFonts w:cs="Arial"/>
          <w:sz w:val="22"/>
          <w:szCs w:val="22"/>
        </w:rPr>
        <w:t xml:space="preserve">din </w:t>
      </w:r>
      <w:r w:rsidR="00D30DFA" w:rsidRPr="00D30DFA">
        <w:rPr>
          <w:rFonts w:cs="Arial"/>
          <w:sz w:val="22"/>
          <w:szCs w:val="22"/>
        </w:rPr>
        <w:t xml:space="preserve"> Anexa nr. 9 la OMCIN nr. 2545/2019 </w:t>
      </w:r>
      <w:r>
        <w:rPr>
          <w:rFonts w:cs="Arial"/>
          <w:sz w:val="22"/>
          <w:szCs w:val="22"/>
        </w:rPr>
        <w:t xml:space="preserve"> disponibil la adresa web:</w:t>
      </w:r>
    </w:p>
    <w:p w14:paraId="28FA5913" w14:textId="7758A797" w:rsidR="00CD7ECF" w:rsidRPr="000364F9" w:rsidRDefault="00CD7ECF" w:rsidP="00CD7ECF">
      <w:pPr>
        <w:jc w:val="both"/>
        <w:rPr>
          <w:rFonts w:cs="Arial"/>
          <w:sz w:val="16"/>
          <w:szCs w:val="16"/>
        </w:rPr>
      </w:pPr>
      <w:r>
        <w:rPr>
          <w:rFonts w:cs="Arial"/>
          <w:sz w:val="22"/>
          <w:szCs w:val="22"/>
        </w:rPr>
        <w:t xml:space="preserve"> </w:t>
      </w:r>
      <w:hyperlink r:id="rId11" w:history="1">
        <w:r w:rsidRPr="000364F9">
          <w:rPr>
            <w:rStyle w:val="Hyperlink"/>
            <w:rFonts w:cs="Arial"/>
            <w:sz w:val="16"/>
            <w:szCs w:val="16"/>
          </w:rPr>
          <w:t>https://www.ro-cultura.ro/files/apel-1.1/RO/A9_Planul%20de%20valorificare%20a%20monumentului%20istoric.pdf</w:t>
        </w:r>
      </w:hyperlink>
      <w:r w:rsidRPr="000364F9">
        <w:rPr>
          <w:rFonts w:cs="Arial"/>
          <w:sz w:val="16"/>
          <w:szCs w:val="16"/>
        </w:rPr>
        <w:t xml:space="preserve"> </w:t>
      </w:r>
    </w:p>
    <w:p w14:paraId="3F1DD480" w14:textId="368A3B59" w:rsidR="00F46B32" w:rsidRPr="00BD66EA" w:rsidRDefault="00F46B32" w:rsidP="00BD66EA">
      <w:pPr>
        <w:numPr>
          <w:ilvl w:val="0"/>
          <w:numId w:val="64"/>
        </w:numPr>
        <w:spacing w:before="240" w:after="240"/>
        <w:jc w:val="both"/>
        <w:rPr>
          <w:rFonts w:cs="Arial"/>
          <w:b/>
          <w:bCs/>
          <w:color w:val="FF0000"/>
          <w:sz w:val="22"/>
          <w:szCs w:val="22"/>
        </w:rPr>
      </w:pPr>
      <w:r w:rsidRPr="00BD66EA">
        <w:rPr>
          <w:rFonts w:cs="Arial"/>
          <w:b/>
          <w:color w:val="00B0F0"/>
          <w:sz w:val="22"/>
          <w:szCs w:val="22"/>
        </w:rPr>
        <w:t>Este justificată legătura obiectivului / sitului cu Legenda S</w:t>
      </w:r>
      <w:r w:rsidR="002E5A3C">
        <w:rPr>
          <w:rFonts w:cs="Arial"/>
          <w:b/>
          <w:color w:val="00B0F0"/>
          <w:sz w:val="22"/>
          <w:szCs w:val="22"/>
        </w:rPr>
        <w:t>f</w:t>
      </w:r>
      <w:r w:rsidRPr="00BD66EA">
        <w:rPr>
          <w:rFonts w:cs="Arial"/>
          <w:b/>
          <w:color w:val="00B0F0"/>
          <w:sz w:val="22"/>
          <w:szCs w:val="22"/>
        </w:rPr>
        <w:t>ântului Ladislau</w:t>
      </w:r>
      <w:r>
        <w:rPr>
          <w:rFonts w:cs="Arial"/>
          <w:sz w:val="22"/>
          <w:szCs w:val="22"/>
        </w:rPr>
        <w:t xml:space="preserve"> </w:t>
      </w:r>
      <w:r w:rsidRPr="00BD66EA">
        <w:rPr>
          <w:rFonts w:cs="Arial"/>
          <w:b/>
          <w:bCs/>
          <w:color w:val="FF0000"/>
          <w:sz w:val="22"/>
          <w:szCs w:val="22"/>
        </w:rPr>
        <w:t>(criteriu eliminatoriu)</w:t>
      </w:r>
    </w:p>
    <w:p w14:paraId="1A96101B" w14:textId="438D6C76" w:rsidR="005A0A43" w:rsidRDefault="00A364D7" w:rsidP="00A364D7">
      <w:pPr>
        <w:spacing w:before="240" w:after="240"/>
        <w:jc w:val="both"/>
        <w:rPr>
          <w:rFonts w:cs="Arial"/>
          <w:sz w:val="22"/>
          <w:szCs w:val="22"/>
        </w:rPr>
      </w:pPr>
      <w:r w:rsidRPr="00BD66EA">
        <w:rPr>
          <w:rFonts w:cs="Arial"/>
          <w:sz w:val="22"/>
          <w:szCs w:val="22"/>
        </w:rPr>
        <w:t xml:space="preserve">În Ruta Sfântului Ladislau </w:t>
      </w:r>
      <w:r w:rsidR="002E5A3C">
        <w:rPr>
          <w:rFonts w:cs="Arial"/>
          <w:sz w:val="22"/>
          <w:szCs w:val="22"/>
        </w:rPr>
        <w:t xml:space="preserve">pe teritoriul României, </w:t>
      </w:r>
      <w:r w:rsidR="00177993">
        <w:rPr>
          <w:rFonts w:cs="Arial"/>
          <w:sz w:val="22"/>
          <w:szCs w:val="22"/>
        </w:rPr>
        <w:t>pot</w:t>
      </w:r>
      <w:r w:rsidRPr="00BD66EA">
        <w:rPr>
          <w:rFonts w:cs="Arial"/>
          <w:sz w:val="22"/>
          <w:szCs w:val="22"/>
        </w:rPr>
        <w:t xml:space="preserve"> fi incluse mai multe tipuri de obiective</w:t>
      </w:r>
      <w:r w:rsidR="00177993">
        <w:rPr>
          <w:rFonts w:cs="Arial"/>
          <w:sz w:val="22"/>
          <w:szCs w:val="22"/>
        </w:rPr>
        <w:t>, de genul</w:t>
      </w:r>
      <w:r w:rsidRPr="00BD66EA">
        <w:rPr>
          <w:rFonts w:cs="Arial"/>
          <w:sz w:val="22"/>
          <w:szCs w:val="22"/>
        </w:rPr>
        <w:t xml:space="preserve">: biserici, cetăți, </w:t>
      </w:r>
      <w:r w:rsidR="005A0A43">
        <w:rPr>
          <w:rFonts w:cs="Arial"/>
          <w:sz w:val="22"/>
          <w:szCs w:val="22"/>
        </w:rPr>
        <w:t>arii naturale excepționale. Obiectivul/situl propus includerii în rută trebuie să aibă legătură cu cultul regelui cavaler Ladislau (legenda Sfântului Ladislau)</w:t>
      </w:r>
      <w:r w:rsidR="002E5A3C">
        <w:rPr>
          <w:rFonts w:cs="Arial"/>
          <w:sz w:val="22"/>
          <w:szCs w:val="22"/>
        </w:rPr>
        <w:t xml:space="preserve">. Prin specialiști ai </w:t>
      </w:r>
      <w:r w:rsidR="002E5A3C" w:rsidRPr="00384727">
        <w:rPr>
          <w:rFonts w:cs="Arial"/>
          <w:sz w:val="22"/>
          <w:szCs w:val="22"/>
        </w:rPr>
        <w:t>Muzeul</w:t>
      </w:r>
      <w:r w:rsidR="002E5A3C">
        <w:rPr>
          <w:rFonts w:cs="Arial"/>
          <w:sz w:val="22"/>
          <w:szCs w:val="22"/>
        </w:rPr>
        <w:t>ui</w:t>
      </w:r>
      <w:r w:rsidR="002E5A3C" w:rsidRPr="00384727">
        <w:rPr>
          <w:rFonts w:cs="Arial"/>
          <w:sz w:val="22"/>
          <w:szCs w:val="22"/>
        </w:rPr>
        <w:t xml:space="preserve"> Național de Istorie al Transilvaniei</w:t>
      </w:r>
      <w:r w:rsidR="002E5A3C">
        <w:rPr>
          <w:rFonts w:cs="Arial"/>
          <w:sz w:val="22"/>
          <w:szCs w:val="22"/>
        </w:rPr>
        <w:t xml:space="preserve"> se va confirma dacă obiectivul propus are legătură sau nu cu </w:t>
      </w:r>
      <w:r w:rsidR="002E5A3C" w:rsidRPr="002E5A3C">
        <w:rPr>
          <w:rFonts w:cs="Arial"/>
          <w:sz w:val="22"/>
          <w:szCs w:val="22"/>
        </w:rPr>
        <w:t>Legenda Sfântului Ladislau</w:t>
      </w:r>
      <w:r w:rsidR="002E5A3C">
        <w:rPr>
          <w:rFonts w:cs="Arial"/>
          <w:sz w:val="22"/>
          <w:szCs w:val="22"/>
        </w:rPr>
        <w:t>.</w:t>
      </w:r>
    </w:p>
    <w:p w14:paraId="76329EE8" w14:textId="77777777" w:rsidR="0090470D" w:rsidRPr="00BD3608" w:rsidRDefault="0090470D" w:rsidP="00D024A3">
      <w:pPr>
        <w:numPr>
          <w:ilvl w:val="0"/>
          <w:numId w:val="64"/>
        </w:numPr>
        <w:spacing w:before="240" w:after="240"/>
        <w:jc w:val="both"/>
        <w:rPr>
          <w:rFonts w:cs="Arial"/>
          <w:b/>
          <w:bCs/>
          <w:color w:val="0070C0"/>
          <w:sz w:val="22"/>
          <w:szCs w:val="22"/>
        </w:rPr>
      </w:pPr>
      <w:r w:rsidRPr="00BD3608">
        <w:rPr>
          <w:rFonts w:cs="Arial"/>
          <w:b/>
          <w:bCs/>
          <w:color w:val="00B0F0"/>
          <w:sz w:val="22"/>
          <w:szCs w:val="22"/>
        </w:rPr>
        <w:t xml:space="preserve">Obiectivul se află </w:t>
      </w:r>
      <w:r>
        <w:rPr>
          <w:rFonts w:cs="Arial"/>
          <w:b/>
          <w:bCs/>
          <w:color w:val="00B0F0"/>
          <w:sz w:val="22"/>
          <w:szCs w:val="22"/>
        </w:rPr>
        <w:t>î</w:t>
      </w:r>
      <w:r w:rsidRPr="00BD3608">
        <w:rPr>
          <w:rFonts w:cs="Arial"/>
          <w:b/>
          <w:bCs/>
          <w:color w:val="00B0F0"/>
          <w:sz w:val="22"/>
          <w:szCs w:val="22"/>
        </w:rPr>
        <w:t>ntr-o zon</w:t>
      </w:r>
      <w:r>
        <w:rPr>
          <w:rFonts w:cs="Arial"/>
          <w:b/>
          <w:bCs/>
          <w:color w:val="00B0F0"/>
          <w:sz w:val="22"/>
          <w:szCs w:val="22"/>
        </w:rPr>
        <w:t>ă</w:t>
      </w:r>
      <w:r w:rsidRPr="00BD3608">
        <w:rPr>
          <w:rFonts w:cs="Arial"/>
          <w:b/>
          <w:bCs/>
          <w:color w:val="00B0F0"/>
          <w:sz w:val="22"/>
          <w:szCs w:val="22"/>
        </w:rPr>
        <w:t xml:space="preserve"> defavorizat</w:t>
      </w:r>
      <w:r>
        <w:rPr>
          <w:rFonts w:cs="Arial"/>
          <w:b/>
          <w:bCs/>
          <w:color w:val="00B0F0"/>
          <w:sz w:val="22"/>
          <w:szCs w:val="22"/>
        </w:rPr>
        <w:t>ă</w:t>
      </w:r>
      <w:r w:rsidRPr="00BD3608">
        <w:rPr>
          <w:rFonts w:cs="Arial"/>
          <w:bCs/>
          <w:color w:val="000000"/>
          <w:sz w:val="22"/>
          <w:szCs w:val="22"/>
        </w:rPr>
        <w:t>, definit</w:t>
      </w:r>
      <w:r>
        <w:rPr>
          <w:rFonts w:cs="Arial"/>
          <w:bCs/>
          <w:color w:val="000000"/>
          <w:sz w:val="22"/>
          <w:szCs w:val="22"/>
        </w:rPr>
        <w:t>ă</w:t>
      </w:r>
      <w:r w:rsidRPr="00BD3608">
        <w:rPr>
          <w:rFonts w:cs="Arial"/>
          <w:bCs/>
          <w:color w:val="000000"/>
          <w:sz w:val="22"/>
          <w:szCs w:val="22"/>
        </w:rPr>
        <w:t xml:space="preserve"> conform Legii nr. 20 din 15 ianuarie 1999 pentru aprobarea </w:t>
      </w:r>
      <w:proofErr w:type="spellStart"/>
      <w:r w:rsidRPr="00BD3608">
        <w:rPr>
          <w:rFonts w:cs="Arial"/>
          <w:bCs/>
          <w:color w:val="000000"/>
          <w:sz w:val="22"/>
          <w:szCs w:val="22"/>
        </w:rPr>
        <w:t>Ordonanţei</w:t>
      </w:r>
      <w:proofErr w:type="spellEnd"/>
      <w:r w:rsidRPr="00BD3608">
        <w:rPr>
          <w:rFonts w:cs="Arial"/>
          <w:bCs/>
          <w:color w:val="000000"/>
          <w:sz w:val="22"/>
          <w:szCs w:val="22"/>
        </w:rPr>
        <w:t xml:space="preserve"> de urgen</w:t>
      </w:r>
      <w:r>
        <w:rPr>
          <w:rFonts w:cs="Arial"/>
          <w:bCs/>
          <w:color w:val="000000"/>
          <w:sz w:val="22"/>
          <w:szCs w:val="22"/>
        </w:rPr>
        <w:t>ță</w:t>
      </w:r>
      <w:r w:rsidRPr="00BD3608">
        <w:rPr>
          <w:rFonts w:cs="Arial"/>
          <w:bCs/>
          <w:color w:val="000000"/>
          <w:sz w:val="22"/>
          <w:szCs w:val="22"/>
        </w:rPr>
        <w:t xml:space="preserve"> a Guvernului nr. 24/1998 privind regimul zonelor defavorizate</w:t>
      </w:r>
    </w:p>
    <w:p w14:paraId="0F0710B6" w14:textId="7C3AB863" w:rsidR="0090470D" w:rsidRPr="00BD3608" w:rsidRDefault="0090470D" w:rsidP="0090470D">
      <w:pPr>
        <w:tabs>
          <w:tab w:val="left" w:pos="450"/>
        </w:tabs>
        <w:spacing w:before="60" w:after="60"/>
        <w:jc w:val="both"/>
        <w:rPr>
          <w:rFonts w:cs="Arial"/>
          <w:bCs/>
          <w:color w:val="000000"/>
          <w:sz w:val="22"/>
          <w:szCs w:val="22"/>
        </w:rPr>
      </w:pPr>
      <w:r w:rsidRPr="00BD3608">
        <w:rPr>
          <w:rFonts w:cs="Arial"/>
          <w:bCs/>
          <w:color w:val="000000"/>
          <w:sz w:val="22"/>
          <w:szCs w:val="22"/>
        </w:rPr>
        <w:t>Punctajul acordat este de 10 puncte</w:t>
      </w:r>
      <w:r>
        <w:rPr>
          <w:rFonts w:cs="Arial"/>
          <w:bCs/>
          <w:color w:val="000000"/>
          <w:sz w:val="22"/>
          <w:szCs w:val="22"/>
        </w:rPr>
        <w:t xml:space="preserve"> pentru situația în care obiectivul se află într-o zonă defavorizată. În situația în care</w:t>
      </w:r>
      <w:r w:rsidRPr="00C60B96">
        <w:rPr>
          <w:rFonts w:cs="Arial"/>
          <w:bCs/>
          <w:color w:val="000000"/>
          <w:sz w:val="22"/>
          <w:szCs w:val="22"/>
        </w:rPr>
        <w:t xml:space="preserve"> </w:t>
      </w:r>
      <w:r>
        <w:rPr>
          <w:rFonts w:cs="Arial"/>
          <w:bCs/>
          <w:color w:val="000000"/>
          <w:sz w:val="22"/>
          <w:szCs w:val="22"/>
        </w:rPr>
        <w:t>obiectivul nu se află într-o zonă defavorizată se vor acorda 5 puncte.</w:t>
      </w:r>
    </w:p>
    <w:p w14:paraId="1D18D549" w14:textId="634B1E34" w:rsidR="0090470D" w:rsidRPr="00BD3608" w:rsidRDefault="00F3088F" w:rsidP="00D024A3">
      <w:pPr>
        <w:numPr>
          <w:ilvl w:val="0"/>
          <w:numId w:val="64"/>
        </w:numPr>
        <w:spacing w:before="240" w:after="240"/>
        <w:jc w:val="both"/>
        <w:rPr>
          <w:rFonts w:cs="Arial"/>
          <w:b/>
          <w:bCs/>
          <w:color w:val="00B0F0"/>
          <w:sz w:val="22"/>
          <w:szCs w:val="22"/>
        </w:rPr>
      </w:pPr>
      <w:r>
        <w:rPr>
          <w:rFonts w:cs="Arial"/>
          <w:b/>
          <w:bCs/>
          <w:color w:val="00B0F0"/>
          <w:sz w:val="22"/>
          <w:szCs w:val="22"/>
        </w:rPr>
        <w:t>Statutul obiectivului (conform Legii</w:t>
      </w:r>
      <w:r w:rsidR="0090470D" w:rsidRPr="00BD3608">
        <w:rPr>
          <w:rFonts w:cs="Arial"/>
          <w:b/>
          <w:bCs/>
          <w:color w:val="00B0F0"/>
          <w:sz w:val="22"/>
          <w:szCs w:val="22"/>
        </w:rPr>
        <w:t xml:space="preserve"> nr. 422/2001 privind protejarea monumentelor)</w:t>
      </w:r>
    </w:p>
    <w:p w14:paraId="0CDC6F9D" w14:textId="77777777" w:rsidR="00264196" w:rsidRPr="00BD3608" w:rsidRDefault="00264196" w:rsidP="009A653B">
      <w:pPr>
        <w:numPr>
          <w:ilvl w:val="1"/>
          <w:numId w:val="14"/>
        </w:numPr>
        <w:spacing w:before="0" w:after="0"/>
        <w:jc w:val="both"/>
        <w:rPr>
          <w:rFonts w:cs="Arial"/>
          <w:bCs/>
          <w:color w:val="000000"/>
          <w:sz w:val="22"/>
          <w:szCs w:val="22"/>
        </w:rPr>
      </w:pPr>
      <w:r>
        <w:rPr>
          <w:rFonts w:cs="Arial"/>
          <w:bCs/>
          <w:color w:val="000000"/>
          <w:sz w:val="22"/>
          <w:szCs w:val="22"/>
        </w:rPr>
        <w:t>obiectiv</w:t>
      </w:r>
      <w:r w:rsidRPr="00BD3608" w:rsidDel="007A702D">
        <w:rPr>
          <w:rFonts w:cs="Arial"/>
          <w:bCs/>
          <w:color w:val="000000"/>
          <w:sz w:val="22"/>
          <w:szCs w:val="22"/>
        </w:rPr>
        <w:t xml:space="preserve"> </w:t>
      </w:r>
      <w:r>
        <w:rPr>
          <w:rFonts w:cs="Arial"/>
          <w:bCs/>
          <w:color w:val="000000"/>
          <w:sz w:val="22"/>
          <w:szCs w:val="22"/>
        </w:rPr>
        <w:t>clasat în grupa</w:t>
      </w:r>
      <w:r w:rsidRPr="00BD3608">
        <w:rPr>
          <w:rFonts w:cs="Arial"/>
          <w:bCs/>
          <w:color w:val="000000"/>
          <w:sz w:val="22"/>
          <w:szCs w:val="22"/>
        </w:rPr>
        <w:t xml:space="preserve"> A</w:t>
      </w:r>
      <w:r>
        <w:rPr>
          <w:rFonts w:cs="Arial"/>
          <w:bCs/>
          <w:color w:val="000000"/>
          <w:sz w:val="22"/>
          <w:szCs w:val="22"/>
        </w:rPr>
        <w:t xml:space="preserve"> </w:t>
      </w:r>
      <w:proofErr w:type="spellStart"/>
      <w:r>
        <w:rPr>
          <w:rFonts w:cs="Arial"/>
          <w:bCs/>
          <w:color w:val="000000"/>
          <w:sz w:val="22"/>
          <w:szCs w:val="22"/>
        </w:rPr>
        <w:t>a</w:t>
      </w:r>
      <w:proofErr w:type="spellEnd"/>
      <w:r>
        <w:rPr>
          <w:rFonts w:cs="Arial"/>
          <w:bCs/>
          <w:color w:val="000000"/>
          <w:sz w:val="22"/>
          <w:szCs w:val="22"/>
        </w:rPr>
        <w:t xml:space="preserve"> LMI</w:t>
      </w:r>
      <w:r w:rsidRPr="00BD3608">
        <w:rPr>
          <w:rFonts w:cs="Arial"/>
          <w:bCs/>
          <w:color w:val="000000"/>
          <w:sz w:val="22"/>
          <w:szCs w:val="22"/>
        </w:rPr>
        <w:t>;</w:t>
      </w:r>
    </w:p>
    <w:p w14:paraId="3305C2FD" w14:textId="77777777" w:rsidR="00470682" w:rsidRDefault="00264196" w:rsidP="00264196">
      <w:pPr>
        <w:numPr>
          <w:ilvl w:val="1"/>
          <w:numId w:val="14"/>
        </w:numPr>
        <w:spacing w:before="0" w:after="0"/>
        <w:jc w:val="both"/>
        <w:rPr>
          <w:rFonts w:cs="Arial"/>
          <w:bCs/>
          <w:color w:val="000000"/>
          <w:sz w:val="22"/>
          <w:szCs w:val="22"/>
        </w:rPr>
      </w:pPr>
      <w:r>
        <w:rPr>
          <w:rFonts w:cs="Arial"/>
          <w:bCs/>
          <w:color w:val="000000"/>
          <w:sz w:val="22"/>
          <w:szCs w:val="22"/>
        </w:rPr>
        <w:t>obiectiv</w:t>
      </w:r>
      <w:r w:rsidRPr="00BD3608">
        <w:rPr>
          <w:rFonts w:cs="Arial"/>
          <w:bCs/>
          <w:color w:val="000000"/>
          <w:sz w:val="22"/>
          <w:szCs w:val="22"/>
        </w:rPr>
        <w:t xml:space="preserve"> </w:t>
      </w:r>
      <w:r>
        <w:rPr>
          <w:rFonts w:cs="Arial"/>
          <w:bCs/>
          <w:color w:val="000000"/>
          <w:sz w:val="22"/>
          <w:szCs w:val="22"/>
        </w:rPr>
        <w:t>clasat în grupa</w:t>
      </w:r>
      <w:r w:rsidRPr="00BD3608">
        <w:rPr>
          <w:rFonts w:cs="Arial"/>
          <w:bCs/>
          <w:color w:val="000000"/>
          <w:sz w:val="22"/>
          <w:szCs w:val="22"/>
        </w:rPr>
        <w:t xml:space="preserve"> </w:t>
      </w:r>
      <w:r>
        <w:rPr>
          <w:rFonts w:cs="Arial"/>
          <w:bCs/>
          <w:color w:val="000000"/>
          <w:sz w:val="22"/>
          <w:szCs w:val="22"/>
        </w:rPr>
        <w:t>B a LMI</w:t>
      </w:r>
      <w:r w:rsidR="00470682">
        <w:rPr>
          <w:rFonts w:cs="Arial"/>
          <w:bCs/>
          <w:color w:val="000000"/>
          <w:sz w:val="22"/>
          <w:szCs w:val="22"/>
        </w:rPr>
        <w:t>;</w:t>
      </w:r>
    </w:p>
    <w:p w14:paraId="7FB29DFE" w14:textId="13BC7DB1" w:rsidR="00264196" w:rsidRPr="00BD3608" w:rsidRDefault="00470682" w:rsidP="009A653B">
      <w:pPr>
        <w:numPr>
          <w:ilvl w:val="1"/>
          <w:numId w:val="14"/>
        </w:numPr>
        <w:spacing w:before="0" w:after="0"/>
        <w:jc w:val="both"/>
        <w:rPr>
          <w:rFonts w:cs="Arial"/>
          <w:bCs/>
          <w:color w:val="000000"/>
          <w:sz w:val="22"/>
          <w:szCs w:val="22"/>
        </w:rPr>
      </w:pPr>
      <w:r>
        <w:rPr>
          <w:rFonts w:cs="Arial"/>
          <w:bCs/>
          <w:color w:val="000000"/>
          <w:sz w:val="22"/>
          <w:szCs w:val="22"/>
        </w:rPr>
        <w:t>obiectiv în curs de clasare</w:t>
      </w:r>
      <w:r w:rsidR="00264196">
        <w:rPr>
          <w:rFonts w:cs="Arial"/>
          <w:bCs/>
          <w:color w:val="000000"/>
          <w:sz w:val="22"/>
          <w:szCs w:val="22"/>
        </w:rPr>
        <w:t>.</w:t>
      </w:r>
    </w:p>
    <w:p w14:paraId="02640FD0" w14:textId="77777777" w:rsidR="00264196" w:rsidRPr="00BD3608" w:rsidRDefault="00264196" w:rsidP="00264196">
      <w:pPr>
        <w:spacing w:before="0" w:after="0"/>
        <w:jc w:val="both"/>
        <w:rPr>
          <w:rFonts w:cs="Arial"/>
          <w:bCs/>
          <w:color w:val="000000"/>
          <w:sz w:val="22"/>
          <w:szCs w:val="22"/>
        </w:rPr>
      </w:pPr>
    </w:p>
    <w:p w14:paraId="6FCC0382" w14:textId="062422E4" w:rsidR="00264196" w:rsidRDefault="00264196" w:rsidP="00264196">
      <w:pPr>
        <w:spacing w:before="0" w:after="0"/>
        <w:jc w:val="both"/>
        <w:rPr>
          <w:rFonts w:cs="Arial"/>
          <w:bCs/>
          <w:color w:val="000000"/>
          <w:sz w:val="22"/>
          <w:szCs w:val="22"/>
        </w:rPr>
      </w:pPr>
      <w:r w:rsidRPr="00264196">
        <w:rPr>
          <w:rFonts w:cs="Arial"/>
          <w:bCs/>
          <w:color w:val="000000"/>
          <w:sz w:val="22"/>
          <w:szCs w:val="22"/>
        </w:rPr>
        <w:t xml:space="preserve">Obiectivele clasate în grupa A </w:t>
      </w:r>
      <w:proofErr w:type="spellStart"/>
      <w:r w:rsidRPr="00264196">
        <w:rPr>
          <w:rFonts w:cs="Arial"/>
          <w:bCs/>
          <w:color w:val="000000"/>
          <w:sz w:val="22"/>
          <w:szCs w:val="22"/>
        </w:rPr>
        <w:t>a</w:t>
      </w:r>
      <w:proofErr w:type="spellEnd"/>
      <w:r w:rsidRPr="00264196">
        <w:rPr>
          <w:rFonts w:cs="Arial"/>
          <w:bCs/>
          <w:color w:val="000000"/>
          <w:sz w:val="22"/>
          <w:szCs w:val="22"/>
        </w:rPr>
        <w:t xml:space="preserve"> LMI, vor primi un punctaj</w:t>
      </w:r>
      <w:r w:rsidRPr="00BD3608">
        <w:rPr>
          <w:rFonts w:cs="Arial"/>
          <w:bCs/>
          <w:color w:val="000000"/>
          <w:sz w:val="22"/>
          <w:szCs w:val="22"/>
        </w:rPr>
        <w:t xml:space="preserve"> </w:t>
      </w:r>
      <w:r>
        <w:rPr>
          <w:rFonts w:cs="Arial"/>
          <w:bCs/>
          <w:color w:val="000000"/>
          <w:sz w:val="22"/>
          <w:szCs w:val="22"/>
        </w:rPr>
        <w:t>de</w:t>
      </w:r>
      <w:r w:rsidRPr="00BD3608">
        <w:rPr>
          <w:rFonts w:cs="Arial"/>
          <w:bCs/>
          <w:color w:val="000000"/>
          <w:sz w:val="22"/>
          <w:szCs w:val="22"/>
        </w:rPr>
        <w:t xml:space="preserve"> </w:t>
      </w:r>
      <w:r>
        <w:rPr>
          <w:rFonts w:cs="Arial"/>
          <w:bCs/>
          <w:color w:val="000000"/>
          <w:sz w:val="22"/>
          <w:szCs w:val="22"/>
        </w:rPr>
        <w:t>1</w:t>
      </w:r>
      <w:r w:rsidR="00470682">
        <w:rPr>
          <w:rFonts w:cs="Arial"/>
          <w:bCs/>
          <w:color w:val="000000"/>
          <w:sz w:val="22"/>
          <w:szCs w:val="22"/>
        </w:rPr>
        <w:t>5</w:t>
      </w:r>
      <w:r w:rsidRPr="00BD3608">
        <w:rPr>
          <w:rFonts w:cs="Arial"/>
          <w:bCs/>
          <w:color w:val="000000"/>
          <w:sz w:val="22"/>
          <w:szCs w:val="22"/>
        </w:rPr>
        <w:t xml:space="preserve"> puncte</w:t>
      </w:r>
      <w:r>
        <w:rPr>
          <w:rFonts w:cs="Arial"/>
          <w:bCs/>
          <w:color w:val="000000"/>
          <w:sz w:val="22"/>
          <w:szCs w:val="22"/>
        </w:rPr>
        <w:t>.</w:t>
      </w:r>
    </w:p>
    <w:p w14:paraId="00AF8B9D" w14:textId="3D345667" w:rsidR="00264196" w:rsidRDefault="00264196" w:rsidP="00264196">
      <w:pPr>
        <w:spacing w:before="0" w:after="0"/>
        <w:jc w:val="both"/>
        <w:rPr>
          <w:rFonts w:cs="Arial"/>
          <w:bCs/>
          <w:color w:val="000000"/>
          <w:sz w:val="22"/>
          <w:szCs w:val="22"/>
        </w:rPr>
      </w:pPr>
      <w:r>
        <w:rPr>
          <w:rFonts w:cs="Arial"/>
          <w:bCs/>
          <w:color w:val="000000"/>
          <w:sz w:val="22"/>
          <w:szCs w:val="22"/>
        </w:rPr>
        <w:lastRenderedPageBreak/>
        <w:t>Obiectivele clasate în grupa</w:t>
      </w:r>
      <w:r w:rsidRPr="00BD3608">
        <w:rPr>
          <w:rFonts w:cs="Arial"/>
          <w:bCs/>
          <w:color w:val="000000"/>
          <w:sz w:val="22"/>
          <w:szCs w:val="22"/>
        </w:rPr>
        <w:t xml:space="preserve"> </w:t>
      </w:r>
      <w:r>
        <w:rPr>
          <w:rFonts w:cs="Arial"/>
          <w:bCs/>
          <w:color w:val="000000"/>
          <w:sz w:val="22"/>
          <w:szCs w:val="22"/>
        </w:rPr>
        <w:t xml:space="preserve">B a LMI, </w:t>
      </w:r>
      <w:r w:rsidRPr="00BD3608">
        <w:rPr>
          <w:rFonts w:cs="Arial"/>
          <w:bCs/>
          <w:color w:val="000000"/>
          <w:sz w:val="22"/>
          <w:szCs w:val="22"/>
        </w:rPr>
        <w:t>vor primi</w:t>
      </w:r>
      <w:r>
        <w:rPr>
          <w:rFonts w:cs="Arial"/>
          <w:bCs/>
          <w:color w:val="000000"/>
          <w:sz w:val="22"/>
          <w:szCs w:val="22"/>
        </w:rPr>
        <w:t xml:space="preserve"> un</w:t>
      </w:r>
      <w:r w:rsidRPr="00BD3608">
        <w:rPr>
          <w:rFonts w:cs="Arial"/>
          <w:bCs/>
          <w:color w:val="000000"/>
          <w:sz w:val="22"/>
          <w:szCs w:val="22"/>
        </w:rPr>
        <w:t xml:space="preserve"> punc</w:t>
      </w:r>
      <w:r>
        <w:rPr>
          <w:rFonts w:cs="Arial"/>
          <w:bCs/>
          <w:color w:val="000000"/>
          <w:sz w:val="22"/>
          <w:szCs w:val="22"/>
        </w:rPr>
        <w:t>t</w:t>
      </w:r>
      <w:r w:rsidRPr="00BD3608">
        <w:rPr>
          <w:rFonts w:cs="Arial"/>
          <w:bCs/>
          <w:color w:val="000000"/>
          <w:sz w:val="22"/>
          <w:szCs w:val="22"/>
        </w:rPr>
        <w:t xml:space="preserve">aj </w:t>
      </w:r>
      <w:r>
        <w:rPr>
          <w:rFonts w:cs="Arial"/>
          <w:bCs/>
          <w:color w:val="000000"/>
          <w:sz w:val="22"/>
          <w:szCs w:val="22"/>
        </w:rPr>
        <w:t>de</w:t>
      </w:r>
      <w:r w:rsidRPr="00BD3608">
        <w:rPr>
          <w:rFonts w:cs="Arial"/>
          <w:bCs/>
          <w:color w:val="000000"/>
          <w:sz w:val="22"/>
          <w:szCs w:val="22"/>
        </w:rPr>
        <w:t xml:space="preserve"> </w:t>
      </w:r>
      <w:r w:rsidR="00470682">
        <w:rPr>
          <w:rFonts w:cs="Arial"/>
          <w:bCs/>
          <w:color w:val="000000"/>
          <w:sz w:val="22"/>
          <w:szCs w:val="22"/>
        </w:rPr>
        <w:t>10</w:t>
      </w:r>
      <w:r w:rsidRPr="00BD3608">
        <w:rPr>
          <w:rFonts w:cs="Arial"/>
          <w:bCs/>
          <w:color w:val="000000"/>
          <w:sz w:val="22"/>
          <w:szCs w:val="22"/>
        </w:rPr>
        <w:t xml:space="preserve"> puncte</w:t>
      </w:r>
      <w:r>
        <w:rPr>
          <w:rFonts w:cs="Arial"/>
          <w:bCs/>
          <w:color w:val="000000"/>
          <w:sz w:val="22"/>
          <w:szCs w:val="22"/>
        </w:rPr>
        <w:t>.</w:t>
      </w:r>
    </w:p>
    <w:p w14:paraId="1BE3805E" w14:textId="0AAD3AB2" w:rsidR="00470682" w:rsidRDefault="00470682" w:rsidP="00264196">
      <w:pPr>
        <w:spacing w:before="0" w:after="0"/>
        <w:jc w:val="both"/>
        <w:rPr>
          <w:rFonts w:cs="Arial"/>
          <w:bCs/>
          <w:color w:val="000000"/>
          <w:sz w:val="22"/>
          <w:szCs w:val="22"/>
        </w:rPr>
      </w:pPr>
      <w:r>
        <w:rPr>
          <w:rFonts w:cs="Arial"/>
          <w:bCs/>
          <w:color w:val="000000"/>
          <w:sz w:val="22"/>
          <w:szCs w:val="22"/>
        </w:rPr>
        <w:t>Obiectivele în curs de clasare,</w:t>
      </w:r>
      <w:r w:rsidRPr="00470682">
        <w:rPr>
          <w:rFonts w:cs="Arial"/>
          <w:bCs/>
          <w:color w:val="000000"/>
          <w:sz w:val="22"/>
          <w:szCs w:val="22"/>
        </w:rPr>
        <w:t xml:space="preserve"> </w:t>
      </w:r>
      <w:r w:rsidRPr="00BD3608">
        <w:rPr>
          <w:rFonts w:cs="Arial"/>
          <w:bCs/>
          <w:color w:val="000000"/>
          <w:sz w:val="22"/>
          <w:szCs w:val="22"/>
        </w:rPr>
        <w:t>vor primi</w:t>
      </w:r>
      <w:r>
        <w:rPr>
          <w:rFonts w:cs="Arial"/>
          <w:bCs/>
          <w:color w:val="000000"/>
          <w:sz w:val="22"/>
          <w:szCs w:val="22"/>
        </w:rPr>
        <w:t xml:space="preserve"> un</w:t>
      </w:r>
      <w:r w:rsidRPr="00BD3608">
        <w:rPr>
          <w:rFonts w:cs="Arial"/>
          <w:bCs/>
          <w:color w:val="000000"/>
          <w:sz w:val="22"/>
          <w:szCs w:val="22"/>
        </w:rPr>
        <w:t xml:space="preserve"> punc</w:t>
      </w:r>
      <w:r>
        <w:rPr>
          <w:rFonts w:cs="Arial"/>
          <w:bCs/>
          <w:color w:val="000000"/>
          <w:sz w:val="22"/>
          <w:szCs w:val="22"/>
        </w:rPr>
        <w:t>t</w:t>
      </w:r>
      <w:r w:rsidRPr="00BD3608">
        <w:rPr>
          <w:rFonts w:cs="Arial"/>
          <w:bCs/>
          <w:color w:val="000000"/>
          <w:sz w:val="22"/>
          <w:szCs w:val="22"/>
        </w:rPr>
        <w:t xml:space="preserve">aj </w:t>
      </w:r>
      <w:r>
        <w:rPr>
          <w:rFonts w:cs="Arial"/>
          <w:bCs/>
          <w:color w:val="000000"/>
          <w:sz w:val="22"/>
          <w:szCs w:val="22"/>
        </w:rPr>
        <w:t>de</w:t>
      </w:r>
      <w:r w:rsidRPr="00BD3608">
        <w:rPr>
          <w:rFonts w:cs="Arial"/>
          <w:bCs/>
          <w:color w:val="000000"/>
          <w:sz w:val="22"/>
          <w:szCs w:val="22"/>
        </w:rPr>
        <w:t xml:space="preserve"> </w:t>
      </w:r>
      <w:r>
        <w:rPr>
          <w:rFonts w:cs="Arial"/>
          <w:bCs/>
          <w:color w:val="000000"/>
          <w:sz w:val="22"/>
          <w:szCs w:val="22"/>
        </w:rPr>
        <w:t>5</w:t>
      </w:r>
      <w:r w:rsidRPr="00BD3608">
        <w:rPr>
          <w:rFonts w:cs="Arial"/>
          <w:bCs/>
          <w:color w:val="000000"/>
          <w:sz w:val="22"/>
          <w:szCs w:val="22"/>
        </w:rPr>
        <w:t xml:space="preserve"> puncte</w:t>
      </w:r>
      <w:r>
        <w:rPr>
          <w:rFonts w:cs="Arial"/>
          <w:bCs/>
          <w:color w:val="000000"/>
          <w:sz w:val="22"/>
          <w:szCs w:val="22"/>
        </w:rPr>
        <w:t>.</w:t>
      </w:r>
    </w:p>
    <w:p w14:paraId="698BC366" w14:textId="20A9C997" w:rsidR="00264196" w:rsidRDefault="00264196" w:rsidP="00264196">
      <w:pPr>
        <w:tabs>
          <w:tab w:val="left" w:pos="1080"/>
        </w:tabs>
        <w:spacing w:before="60" w:after="60"/>
        <w:jc w:val="both"/>
        <w:rPr>
          <w:rFonts w:cs="Arial"/>
          <w:bCs/>
          <w:color w:val="000000"/>
          <w:sz w:val="22"/>
          <w:szCs w:val="22"/>
        </w:rPr>
      </w:pPr>
      <w:r>
        <w:rPr>
          <w:rFonts w:cs="Arial"/>
          <w:bCs/>
          <w:color w:val="000000"/>
          <w:sz w:val="22"/>
          <w:szCs w:val="22"/>
        </w:rPr>
        <w:t xml:space="preserve">Obiectivele neîncadrate în una din cele trei categorii de mai sus, nu vor fi </w:t>
      </w:r>
      <w:r w:rsidR="003F4360">
        <w:rPr>
          <w:rFonts w:cs="Arial"/>
          <w:bCs/>
          <w:color w:val="000000"/>
          <w:sz w:val="22"/>
          <w:szCs w:val="22"/>
        </w:rPr>
        <w:t xml:space="preserve">reținute </w:t>
      </w:r>
      <w:r>
        <w:rPr>
          <w:rFonts w:cs="Arial"/>
          <w:bCs/>
          <w:color w:val="000000"/>
          <w:sz w:val="22"/>
          <w:szCs w:val="22"/>
        </w:rPr>
        <w:t>în vederea promovării</w:t>
      </w:r>
      <w:r w:rsidR="003F4360">
        <w:rPr>
          <w:rFonts w:cs="Arial"/>
          <w:bCs/>
          <w:color w:val="000000"/>
          <w:sz w:val="22"/>
          <w:szCs w:val="22"/>
        </w:rPr>
        <w:t>, dar</w:t>
      </w:r>
      <w:r>
        <w:rPr>
          <w:rFonts w:cs="Arial"/>
          <w:bCs/>
          <w:color w:val="000000"/>
          <w:sz w:val="22"/>
          <w:szCs w:val="22"/>
        </w:rPr>
        <w:t xml:space="preserve"> </w:t>
      </w:r>
      <w:r w:rsidR="00E13843">
        <w:rPr>
          <w:rFonts w:cs="Arial"/>
          <w:bCs/>
          <w:color w:val="000000"/>
          <w:sz w:val="22"/>
          <w:szCs w:val="22"/>
        </w:rPr>
        <w:t>va</w:t>
      </w:r>
      <w:r>
        <w:rPr>
          <w:rFonts w:cs="Arial"/>
          <w:bCs/>
          <w:color w:val="000000"/>
          <w:sz w:val="22"/>
          <w:szCs w:val="22"/>
        </w:rPr>
        <w:t xml:space="preserve"> fi reținut pentru a face parte din ruta în cauză</w:t>
      </w:r>
      <w:r w:rsidR="007C2597">
        <w:rPr>
          <w:rFonts w:cs="Arial"/>
          <w:bCs/>
          <w:color w:val="000000"/>
          <w:sz w:val="22"/>
          <w:szCs w:val="22"/>
        </w:rPr>
        <w:t xml:space="preserve"> și va fi cuprins în aplicația România Atractivă.</w:t>
      </w:r>
    </w:p>
    <w:p w14:paraId="31D41731" w14:textId="77777777" w:rsidR="00264196" w:rsidRPr="002414D6" w:rsidRDefault="00264196" w:rsidP="00264196">
      <w:pPr>
        <w:tabs>
          <w:tab w:val="left" w:pos="1080"/>
        </w:tabs>
        <w:spacing w:before="60" w:after="60"/>
        <w:jc w:val="both"/>
        <w:rPr>
          <w:rFonts w:cs="Arial"/>
          <w:bCs/>
          <w:color w:val="FF0000"/>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2A3B6528" w14:textId="42149D7B" w:rsidR="002E5A3C" w:rsidRPr="00BD3608" w:rsidRDefault="002E5A3C" w:rsidP="00BD66EA">
      <w:pPr>
        <w:numPr>
          <w:ilvl w:val="0"/>
          <w:numId w:val="74"/>
        </w:numPr>
        <w:spacing w:before="240" w:after="240"/>
        <w:jc w:val="both"/>
        <w:rPr>
          <w:rFonts w:cs="Arial"/>
          <w:b/>
          <w:bCs/>
          <w:color w:val="00B0F0"/>
          <w:sz w:val="22"/>
          <w:szCs w:val="22"/>
        </w:rPr>
      </w:pPr>
      <w:r w:rsidRPr="00BD3608">
        <w:rPr>
          <w:rFonts w:cs="Arial"/>
          <w:b/>
          <w:bCs/>
          <w:color w:val="00B0F0"/>
          <w:sz w:val="22"/>
          <w:szCs w:val="22"/>
        </w:rPr>
        <w:t>Accesul la obiectiv</w:t>
      </w:r>
    </w:p>
    <w:p w14:paraId="43A46900" w14:textId="2C50C1E3" w:rsidR="002E5A3C" w:rsidRDefault="002E5A3C" w:rsidP="002E5A3C">
      <w:pPr>
        <w:numPr>
          <w:ilvl w:val="1"/>
          <w:numId w:val="14"/>
        </w:numPr>
        <w:spacing w:before="0" w:after="0"/>
        <w:jc w:val="both"/>
        <w:rPr>
          <w:rFonts w:cs="Arial"/>
          <w:bCs/>
          <w:color w:val="000000"/>
          <w:sz w:val="22"/>
          <w:szCs w:val="22"/>
        </w:rPr>
      </w:pPr>
      <w:r w:rsidRPr="008A58A9">
        <w:rPr>
          <w:rFonts w:cs="Arial"/>
          <w:bCs/>
          <w:color w:val="000000"/>
          <w:sz w:val="22"/>
          <w:szCs w:val="22"/>
        </w:rPr>
        <w:t>acces cu mijloace de transport în comun (tren, autobuz, alte mijloace de transport în comun)</w:t>
      </w:r>
      <w:r w:rsidR="00054A38">
        <w:rPr>
          <w:rFonts w:cs="Arial"/>
          <w:bCs/>
          <w:color w:val="000000"/>
          <w:sz w:val="22"/>
          <w:szCs w:val="22"/>
        </w:rPr>
        <w:t>;</w:t>
      </w:r>
    </w:p>
    <w:p w14:paraId="155D0B0E" w14:textId="77777777" w:rsidR="002E5A3C" w:rsidRPr="00B72DEA" w:rsidRDefault="002E5A3C" w:rsidP="002E5A3C">
      <w:pPr>
        <w:numPr>
          <w:ilvl w:val="1"/>
          <w:numId w:val="14"/>
        </w:numPr>
        <w:spacing w:before="0" w:after="0"/>
        <w:jc w:val="both"/>
        <w:rPr>
          <w:rFonts w:cs="Arial"/>
          <w:bCs/>
          <w:color w:val="000000"/>
          <w:sz w:val="22"/>
          <w:szCs w:val="22"/>
        </w:rPr>
      </w:pPr>
      <w:r w:rsidRPr="00B72DEA">
        <w:rPr>
          <w:rFonts w:cs="Arial"/>
          <w:bCs/>
          <w:color w:val="000000"/>
          <w:sz w:val="22"/>
          <w:szCs w:val="22"/>
        </w:rPr>
        <w:t xml:space="preserve">acces </w:t>
      </w:r>
      <w:r>
        <w:rPr>
          <w:rFonts w:cs="Arial"/>
          <w:bCs/>
          <w:color w:val="000000"/>
          <w:sz w:val="22"/>
          <w:szCs w:val="22"/>
        </w:rPr>
        <w:t xml:space="preserve">la obiectiv </w:t>
      </w:r>
      <w:r w:rsidRPr="00B72DEA">
        <w:rPr>
          <w:rFonts w:cs="Arial"/>
          <w:bCs/>
          <w:color w:val="000000"/>
          <w:sz w:val="22"/>
          <w:szCs w:val="22"/>
        </w:rPr>
        <w:t xml:space="preserve">prin </w:t>
      </w:r>
      <w:r>
        <w:rPr>
          <w:rFonts w:cs="Arial"/>
          <w:bCs/>
          <w:color w:val="000000"/>
          <w:sz w:val="22"/>
          <w:szCs w:val="22"/>
        </w:rPr>
        <w:t xml:space="preserve">drum național </w:t>
      </w:r>
      <w:r>
        <w:rPr>
          <w:rFonts w:cs="Arial"/>
          <w:bCs/>
          <w:sz w:val="22"/>
          <w:szCs w:val="22"/>
        </w:rPr>
        <w:t>(</w:t>
      </w:r>
      <w:r w:rsidRPr="00BD3608">
        <w:rPr>
          <w:rFonts w:cs="Arial"/>
          <w:bCs/>
          <w:sz w:val="22"/>
          <w:szCs w:val="22"/>
        </w:rPr>
        <w:t>DN</w:t>
      </w:r>
      <w:r>
        <w:rPr>
          <w:rFonts w:cs="Arial"/>
          <w:bCs/>
          <w:sz w:val="22"/>
          <w:szCs w:val="22"/>
        </w:rPr>
        <w:t>)</w:t>
      </w:r>
      <w:r w:rsidRPr="00B72DEA">
        <w:rPr>
          <w:rFonts w:cs="Arial"/>
          <w:bCs/>
          <w:color w:val="000000"/>
          <w:sz w:val="22"/>
          <w:szCs w:val="22"/>
        </w:rPr>
        <w:t>;</w:t>
      </w:r>
    </w:p>
    <w:p w14:paraId="2D7DDAB3" w14:textId="77777777" w:rsidR="002E5A3C" w:rsidRPr="00B72DEA" w:rsidRDefault="002E5A3C" w:rsidP="002E5A3C">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județean </w:t>
      </w:r>
      <w:r>
        <w:rPr>
          <w:rFonts w:cs="Arial"/>
          <w:bCs/>
          <w:sz w:val="22"/>
          <w:szCs w:val="22"/>
        </w:rPr>
        <w:t>(</w:t>
      </w:r>
      <w:r w:rsidRPr="00BD3608">
        <w:rPr>
          <w:rFonts w:cs="Arial"/>
          <w:bCs/>
          <w:sz w:val="22"/>
          <w:szCs w:val="22"/>
        </w:rPr>
        <w:t>D</w:t>
      </w:r>
      <w:r>
        <w:rPr>
          <w:rFonts w:cs="Arial"/>
          <w:bCs/>
          <w:sz w:val="22"/>
          <w:szCs w:val="22"/>
        </w:rPr>
        <w:t>J)</w:t>
      </w:r>
      <w:r w:rsidRPr="00B72DEA">
        <w:rPr>
          <w:rFonts w:cs="Arial"/>
          <w:bCs/>
          <w:color w:val="000000"/>
          <w:sz w:val="22"/>
          <w:szCs w:val="22"/>
        </w:rPr>
        <w:t>;</w:t>
      </w:r>
    </w:p>
    <w:p w14:paraId="503BCADC" w14:textId="585C77FD" w:rsidR="002E5A3C" w:rsidRDefault="002E5A3C" w:rsidP="002E5A3C">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comunal </w:t>
      </w:r>
      <w:r>
        <w:rPr>
          <w:rFonts w:cs="Arial"/>
          <w:bCs/>
          <w:sz w:val="22"/>
          <w:szCs w:val="22"/>
        </w:rPr>
        <w:t>(</w:t>
      </w:r>
      <w:r w:rsidRPr="00BD3608">
        <w:rPr>
          <w:rFonts w:cs="Arial"/>
          <w:bCs/>
          <w:sz w:val="22"/>
          <w:szCs w:val="22"/>
        </w:rPr>
        <w:t>D</w:t>
      </w:r>
      <w:r>
        <w:rPr>
          <w:rFonts w:cs="Arial"/>
          <w:bCs/>
          <w:sz w:val="22"/>
          <w:szCs w:val="22"/>
        </w:rPr>
        <w:t>C)</w:t>
      </w:r>
      <w:r w:rsidR="00054A38">
        <w:rPr>
          <w:rFonts w:cs="Arial"/>
          <w:bCs/>
          <w:color w:val="000000"/>
          <w:sz w:val="22"/>
          <w:szCs w:val="22"/>
        </w:rPr>
        <w:t>.</w:t>
      </w:r>
    </w:p>
    <w:p w14:paraId="20E23EDA" w14:textId="77777777" w:rsidR="002E5A3C" w:rsidRDefault="002E5A3C" w:rsidP="002E5A3C">
      <w:pPr>
        <w:rPr>
          <w:rFonts w:cs="Arial"/>
          <w:bCs/>
          <w:sz w:val="22"/>
          <w:szCs w:val="22"/>
        </w:rPr>
      </w:pPr>
    </w:p>
    <w:p w14:paraId="2291FE60" w14:textId="2BEA569F" w:rsidR="002E5A3C" w:rsidRPr="00B72DEA" w:rsidRDefault="002E5A3C" w:rsidP="002E5A3C">
      <w:pPr>
        <w:jc w:val="both"/>
        <w:rPr>
          <w:rFonts w:cs="Arial"/>
          <w:bCs/>
          <w:color w:val="000000"/>
          <w:sz w:val="22"/>
          <w:szCs w:val="22"/>
        </w:rPr>
      </w:pPr>
      <w:r>
        <w:rPr>
          <w:rFonts w:cs="Arial"/>
          <w:bCs/>
          <w:sz w:val="22"/>
          <w:szCs w:val="22"/>
        </w:rPr>
        <w:t xml:space="preserve">Obiectivele care au acces </w:t>
      </w:r>
      <w:r w:rsidRPr="008A58A9">
        <w:rPr>
          <w:rFonts w:cs="Arial"/>
          <w:bCs/>
          <w:color w:val="000000"/>
          <w:sz w:val="22"/>
          <w:szCs w:val="22"/>
        </w:rPr>
        <w:t>cu mijloace de transport în comun (tren, autobuz, alte mijloace de transport în comun)</w:t>
      </w:r>
      <w:r w:rsidR="003C62EB">
        <w:rPr>
          <w:rFonts w:cs="Arial"/>
          <w:bCs/>
          <w:color w:val="000000"/>
          <w:sz w:val="22"/>
          <w:szCs w:val="22"/>
        </w:rPr>
        <w:t xml:space="preserve"> </w:t>
      </w:r>
      <w:r>
        <w:rPr>
          <w:rFonts w:cs="Arial"/>
          <w:bCs/>
          <w:sz w:val="22"/>
          <w:szCs w:val="22"/>
        </w:rPr>
        <w:t xml:space="preserve">vor fi punctate cu </w:t>
      </w:r>
      <w:r w:rsidRPr="00BD3608">
        <w:rPr>
          <w:rFonts w:cs="Arial"/>
          <w:bCs/>
          <w:sz w:val="22"/>
          <w:szCs w:val="22"/>
        </w:rPr>
        <w:t>maxim de</w:t>
      </w:r>
      <w:r w:rsidRPr="008A58A9" w:rsidDel="009501D5">
        <w:rPr>
          <w:rFonts w:cs="Arial"/>
          <w:bCs/>
          <w:color w:val="000000"/>
          <w:sz w:val="22"/>
          <w:szCs w:val="22"/>
        </w:rPr>
        <w:t xml:space="preserve"> </w:t>
      </w:r>
      <w:r>
        <w:rPr>
          <w:rFonts w:cs="Arial"/>
          <w:bCs/>
          <w:color w:val="000000"/>
          <w:sz w:val="22"/>
          <w:szCs w:val="22"/>
        </w:rPr>
        <w:t>20 puncte.</w:t>
      </w:r>
    </w:p>
    <w:p w14:paraId="55D85FCC" w14:textId="5809CA8E" w:rsidR="002E5A3C" w:rsidRDefault="002E5A3C" w:rsidP="002E5A3C">
      <w:pPr>
        <w:jc w:val="both"/>
        <w:rPr>
          <w:rFonts w:cs="Arial"/>
          <w:bCs/>
          <w:sz w:val="22"/>
          <w:szCs w:val="22"/>
        </w:rPr>
      </w:pPr>
      <w:r>
        <w:rPr>
          <w:rFonts w:cs="Arial"/>
          <w:bCs/>
          <w:sz w:val="22"/>
          <w:szCs w:val="22"/>
        </w:rPr>
        <w:t>Obiectivele care au acces de la drumul național (</w:t>
      </w:r>
      <w:r w:rsidRPr="00BD3608">
        <w:rPr>
          <w:rFonts w:cs="Arial"/>
          <w:bCs/>
          <w:sz w:val="22"/>
          <w:szCs w:val="22"/>
        </w:rPr>
        <w:t>DN</w:t>
      </w:r>
      <w:r>
        <w:rPr>
          <w:rFonts w:cs="Arial"/>
          <w:bCs/>
          <w:sz w:val="22"/>
          <w:szCs w:val="22"/>
        </w:rPr>
        <w:t xml:space="preserve">), vor fi punctate cu </w:t>
      </w:r>
      <w:r w:rsidRPr="00BD3608">
        <w:rPr>
          <w:rFonts w:cs="Arial"/>
          <w:bCs/>
          <w:sz w:val="22"/>
          <w:szCs w:val="22"/>
        </w:rPr>
        <w:t>15 puncte</w:t>
      </w:r>
      <w:r>
        <w:rPr>
          <w:rFonts w:cs="Arial"/>
          <w:bCs/>
          <w:sz w:val="22"/>
          <w:szCs w:val="22"/>
        </w:rPr>
        <w:t>.</w:t>
      </w:r>
    </w:p>
    <w:p w14:paraId="68DFF46A" w14:textId="0AAC9DA7" w:rsidR="002E5A3C" w:rsidRDefault="002E5A3C" w:rsidP="002E5A3C">
      <w:pPr>
        <w:jc w:val="both"/>
        <w:rPr>
          <w:rFonts w:cs="Arial"/>
          <w:bCs/>
          <w:sz w:val="22"/>
          <w:szCs w:val="22"/>
        </w:rPr>
      </w:pPr>
      <w:r>
        <w:rPr>
          <w:rFonts w:cs="Arial"/>
          <w:bCs/>
          <w:sz w:val="22"/>
          <w:szCs w:val="22"/>
        </w:rPr>
        <w:t>Obiectivele care au acces de la drumul județean (</w:t>
      </w:r>
      <w:r w:rsidRPr="00BD3608">
        <w:rPr>
          <w:rFonts w:cs="Arial"/>
          <w:bCs/>
          <w:sz w:val="22"/>
          <w:szCs w:val="22"/>
        </w:rPr>
        <w:t>D</w:t>
      </w:r>
      <w:r>
        <w:rPr>
          <w:rFonts w:cs="Arial"/>
          <w:bCs/>
          <w:sz w:val="22"/>
          <w:szCs w:val="22"/>
        </w:rPr>
        <w:t xml:space="preserve">J), vor fi punctate cu </w:t>
      </w:r>
      <w:r w:rsidRPr="00BD3608">
        <w:rPr>
          <w:rFonts w:cs="Arial"/>
          <w:bCs/>
          <w:sz w:val="22"/>
          <w:szCs w:val="22"/>
        </w:rPr>
        <w:t>1</w:t>
      </w:r>
      <w:r>
        <w:rPr>
          <w:rFonts w:cs="Arial"/>
          <w:bCs/>
          <w:sz w:val="22"/>
          <w:szCs w:val="22"/>
        </w:rPr>
        <w:t>0</w:t>
      </w:r>
      <w:r w:rsidRPr="00BD3608">
        <w:rPr>
          <w:rFonts w:cs="Arial"/>
          <w:bCs/>
          <w:sz w:val="22"/>
          <w:szCs w:val="22"/>
        </w:rPr>
        <w:t xml:space="preserve"> puncte</w:t>
      </w:r>
      <w:r>
        <w:rPr>
          <w:rFonts w:cs="Arial"/>
          <w:bCs/>
          <w:sz w:val="22"/>
          <w:szCs w:val="22"/>
        </w:rPr>
        <w:t>.</w:t>
      </w:r>
    </w:p>
    <w:p w14:paraId="72B08881" w14:textId="1B28D102" w:rsidR="002E5A3C" w:rsidRDefault="002E5A3C" w:rsidP="002E5A3C">
      <w:pPr>
        <w:jc w:val="both"/>
        <w:rPr>
          <w:rFonts w:cs="Arial"/>
          <w:bCs/>
          <w:sz w:val="22"/>
          <w:szCs w:val="22"/>
        </w:rPr>
      </w:pPr>
      <w:r>
        <w:rPr>
          <w:rFonts w:cs="Arial"/>
          <w:bCs/>
          <w:sz w:val="22"/>
          <w:szCs w:val="22"/>
        </w:rPr>
        <w:t>Obiectivele care au acces de la drumul comunal (</w:t>
      </w:r>
      <w:r w:rsidRPr="00BD3608">
        <w:rPr>
          <w:rFonts w:cs="Arial"/>
          <w:bCs/>
          <w:sz w:val="22"/>
          <w:szCs w:val="22"/>
        </w:rPr>
        <w:t>D</w:t>
      </w:r>
      <w:r>
        <w:rPr>
          <w:rFonts w:cs="Arial"/>
          <w:bCs/>
          <w:sz w:val="22"/>
          <w:szCs w:val="22"/>
        </w:rPr>
        <w:t>C), vor fi punctate cu 5</w:t>
      </w:r>
      <w:r w:rsidRPr="00BD3608">
        <w:rPr>
          <w:rFonts w:cs="Arial"/>
          <w:bCs/>
          <w:sz w:val="22"/>
          <w:szCs w:val="22"/>
        </w:rPr>
        <w:t xml:space="preserve"> puncte</w:t>
      </w:r>
      <w:r>
        <w:rPr>
          <w:rFonts w:cs="Arial"/>
          <w:bCs/>
          <w:sz w:val="22"/>
          <w:szCs w:val="22"/>
        </w:rPr>
        <w:t>.</w:t>
      </w:r>
    </w:p>
    <w:p w14:paraId="012159B1" w14:textId="77777777" w:rsidR="00FB142C" w:rsidRDefault="002E5A3C" w:rsidP="00FB142C">
      <w:pPr>
        <w:tabs>
          <w:tab w:val="left" w:pos="1080"/>
        </w:tabs>
        <w:spacing w:before="60" w:after="60"/>
        <w:jc w:val="both"/>
        <w:rPr>
          <w:rFonts w:cs="Arial"/>
          <w:bCs/>
          <w:color w:val="FF0000"/>
          <w:sz w:val="22"/>
          <w:szCs w:val="22"/>
        </w:rPr>
      </w:pPr>
      <w:r>
        <w:rPr>
          <w:rFonts w:cs="Arial"/>
          <w:bCs/>
          <w:sz w:val="22"/>
          <w:szCs w:val="22"/>
        </w:rPr>
        <w:t>Obiectivele care nu sunt în proximitatea celor trei categorii de drumuri, mai sus menționate, vor fi punctate cu 0</w:t>
      </w:r>
      <w:r w:rsidRPr="00BD3608">
        <w:rPr>
          <w:rFonts w:cs="Arial"/>
          <w:bCs/>
          <w:sz w:val="22"/>
          <w:szCs w:val="22"/>
        </w:rPr>
        <w:t xml:space="preserve"> puncte</w:t>
      </w:r>
      <w:r>
        <w:rPr>
          <w:rFonts w:cs="Arial"/>
          <w:bCs/>
          <w:sz w:val="22"/>
          <w:szCs w:val="22"/>
        </w:rPr>
        <w:t>.</w:t>
      </w:r>
      <w:r w:rsidR="00FB142C" w:rsidRPr="00FB142C">
        <w:rPr>
          <w:rFonts w:cs="Arial"/>
          <w:bCs/>
          <w:color w:val="FF0000"/>
          <w:sz w:val="22"/>
          <w:szCs w:val="22"/>
        </w:rPr>
        <w:t xml:space="preserve"> </w:t>
      </w:r>
    </w:p>
    <w:p w14:paraId="7971C2AF" w14:textId="6BC41CFE" w:rsidR="002E5A3C" w:rsidRDefault="00FB142C" w:rsidP="009A653B">
      <w:pPr>
        <w:tabs>
          <w:tab w:val="left" w:pos="1080"/>
        </w:tabs>
        <w:spacing w:before="60" w:after="60"/>
        <w:jc w:val="both"/>
        <w:rPr>
          <w:rFonts w:cs="Arial"/>
          <w:bCs/>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47E4761B" w14:textId="77777777" w:rsidR="0090470D" w:rsidRPr="00BD66EA" w:rsidRDefault="0090470D" w:rsidP="00BD66EA">
      <w:pPr>
        <w:numPr>
          <w:ilvl w:val="0"/>
          <w:numId w:val="74"/>
        </w:numPr>
        <w:spacing w:before="240" w:after="240"/>
        <w:jc w:val="both"/>
        <w:rPr>
          <w:rFonts w:cs="Arial"/>
          <w:b/>
          <w:bCs/>
          <w:color w:val="00B0F0"/>
          <w:sz w:val="22"/>
          <w:szCs w:val="22"/>
        </w:rPr>
      </w:pPr>
      <w:r w:rsidRPr="00BD66EA">
        <w:rPr>
          <w:rFonts w:cs="Arial"/>
          <w:b/>
          <w:bCs/>
          <w:color w:val="00B0F0"/>
          <w:sz w:val="22"/>
          <w:szCs w:val="22"/>
        </w:rPr>
        <w:t>Număr de locuri noi de muncă</w:t>
      </w:r>
    </w:p>
    <w:p w14:paraId="2B6C92BF" w14:textId="77777777" w:rsidR="00AE2B31" w:rsidRPr="00BD3608" w:rsidRDefault="00AE2B31" w:rsidP="00AE2B31">
      <w:pPr>
        <w:numPr>
          <w:ilvl w:val="1"/>
          <w:numId w:val="74"/>
        </w:numPr>
        <w:spacing w:before="0" w:after="0"/>
        <w:jc w:val="both"/>
        <w:rPr>
          <w:rFonts w:cs="Arial"/>
          <w:bCs/>
          <w:color w:val="000000"/>
          <w:sz w:val="22"/>
          <w:szCs w:val="22"/>
        </w:rPr>
      </w:pPr>
      <w:r w:rsidRPr="00BD3608">
        <w:rPr>
          <w:rFonts w:cs="Arial"/>
          <w:bCs/>
          <w:color w:val="000000"/>
          <w:sz w:val="22"/>
          <w:szCs w:val="22"/>
        </w:rPr>
        <w:t>num</w:t>
      </w:r>
      <w:r>
        <w:rPr>
          <w:rFonts w:cs="Arial"/>
          <w:bCs/>
          <w:color w:val="000000"/>
          <w:sz w:val="22"/>
          <w:szCs w:val="22"/>
        </w:rPr>
        <w:t>ă</w:t>
      </w:r>
      <w:r w:rsidRPr="00BD3608">
        <w:rPr>
          <w:rFonts w:cs="Arial"/>
          <w:bCs/>
          <w:color w:val="000000"/>
          <w:sz w:val="22"/>
          <w:szCs w:val="22"/>
        </w:rPr>
        <w:t xml:space="preserve">r de </w:t>
      </w:r>
      <w:r>
        <w:rPr>
          <w:rFonts w:cs="Arial"/>
          <w:bCs/>
          <w:color w:val="000000"/>
          <w:sz w:val="22"/>
          <w:szCs w:val="22"/>
        </w:rPr>
        <w:t xml:space="preserve">noi </w:t>
      </w:r>
      <w:r w:rsidRPr="00BD3608">
        <w:rPr>
          <w:rFonts w:cs="Arial"/>
          <w:bCs/>
          <w:color w:val="000000"/>
          <w:sz w:val="22"/>
          <w:szCs w:val="22"/>
        </w:rPr>
        <w:t xml:space="preserve">locuri de muncă </w:t>
      </w:r>
      <w:r>
        <w:rPr>
          <w:rFonts w:cs="Arial"/>
          <w:bCs/>
          <w:color w:val="000000"/>
          <w:sz w:val="22"/>
          <w:szCs w:val="22"/>
        </w:rPr>
        <w:t xml:space="preserve">directe, </w:t>
      </w:r>
      <w:r w:rsidRPr="00BD3608">
        <w:rPr>
          <w:rFonts w:cs="Arial"/>
          <w:bCs/>
          <w:color w:val="000000"/>
          <w:sz w:val="22"/>
          <w:szCs w:val="22"/>
        </w:rPr>
        <w:t>ce 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î</w:t>
      </w:r>
      <w:r w:rsidRPr="00BD3608">
        <w:rPr>
          <w:rFonts w:cs="Arial"/>
          <w:bCs/>
          <w:color w:val="000000"/>
          <w:sz w:val="22"/>
          <w:szCs w:val="22"/>
        </w:rPr>
        <w:t xml:space="preserve">n urma valorificării turistice a </w:t>
      </w:r>
      <w:r>
        <w:rPr>
          <w:rFonts w:cs="Arial"/>
          <w:bCs/>
          <w:color w:val="000000"/>
          <w:sz w:val="22"/>
          <w:szCs w:val="22"/>
        </w:rPr>
        <w:t>obiectivului</w:t>
      </w:r>
      <w:r w:rsidRPr="00BD3608">
        <w:rPr>
          <w:rFonts w:cs="Arial"/>
          <w:bCs/>
          <w:color w:val="000000"/>
          <w:sz w:val="22"/>
          <w:szCs w:val="22"/>
        </w:rPr>
        <w:t xml:space="preserve"> </w:t>
      </w:r>
      <w:r>
        <w:rPr>
          <w:rFonts w:cs="Arial"/>
          <w:bCs/>
          <w:color w:val="000000"/>
          <w:sz w:val="22"/>
          <w:szCs w:val="22"/>
        </w:rPr>
        <w:t>(</w:t>
      </w:r>
      <w:r w:rsidRPr="00BD3608">
        <w:rPr>
          <w:rFonts w:cs="Arial"/>
          <w:bCs/>
          <w:color w:val="000000"/>
          <w:sz w:val="22"/>
          <w:szCs w:val="22"/>
        </w:rPr>
        <w:t>la destinație</w:t>
      </w:r>
      <w:r>
        <w:rPr>
          <w:rFonts w:cs="Arial"/>
          <w:bCs/>
          <w:color w:val="000000"/>
          <w:sz w:val="22"/>
          <w:szCs w:val="22"/>
        </w:rPr>
        <w:t>)</w:t>
      </w:r>
      <w:r w:rsidRPr="00BD3608">
        <w:rPr>
          <w:rFonts w:cs="Arial"/>
          <w:bCs/>
          <w:color w:val="000000"/>
          <w:sz w:val="22"/>
          <w:szCs w:val="22"/>
        </w:rPr>
        <w:t>;</w:t>
      </w:r>
    </w:p>
    <w:p w14:paraId="7F46736A" w14:textId="77777777" w:rsidR="00AE2B31" w:rsidRDefault="00AE2B31" w:rsidP="00AE2B31">
      <w:pPr>
        <w:spacing w:before="60" w:after="60"/>
        <w:jc w:val="both"/>
        <w:rPr>
          <w:rFonts w:cs="Arial"/>
          <w:bCs/>
          <w:color w:val="000000"/>
          <w:sz w:val="22"/>
          <w:szCs w:val="22"/>
        </w:rPr>
      </w:pPr>
      <w:r w:rsidRPr="00BD3608">
        <w:rPr>
          <w:rFonts w:cs="Arial"/>
          <w:bCs/>
          <w:color w:val="000000"/>
          <w:sz w:val="22"/>
          <w:szCs w:val="22"/>
        </w:rPr>
        <w:t xml:space="preserve">Punctajul </w:t>
      </w:r>
      <w:r>
        <w:rPr>
          <w:rFonts w:cs="Arial"/>
          <w:bCs/>
          <w:color w:val="000000"/>
          <w:sz w:val="22"/>
          <w:szCs w:val="22"/>
        </w:rPr>
        <w:t xml:space="preserve">maxim </w:t>
      </w:r>
      <w:r w:rsidRPr="00BD3608">
        <w:rPr>
          <w:rFonts w:cs="Arial"/>
          <w:bCs/>
          <w:color w:val="000000"/>
          <w:sz w:val="22"/>
          <w:szCs w:val="22"/>
        </w:rPr>
        <w:t xml:space="preserve">cumulativ </w:t>
      </w:r>
      <w:r>
        <w:rPr>
          <w:rFonts w:cs="Arial"/>
          <w:bCs/>
          <w:color w:val="000000"/>
          <w:sz w:val="22"/>
          <w:szCs w:val="22"/>
        </w:rPr>
        <w:t xml:space="preserve">este </w:t>
      </w:r>
      <w:r w:rsidRPr="00BD3608">
        <w:rPr>
          <w:rFonts w:cs="Arial"/>
          <w:bCs/>
          <w:color w:val="000000"/>
          <w:sz w:val="22"/>
          <w:szCs w:val="22"/>
        </w:rPr>
        <w:t>de 10 puncte</w:t>
      </w:r>
      <w:r>
        <w:rPr>
          <w:rFonts w:cs="Arial"/>
          <w:bCs/>
          <w:color w:val="000000"/>
          <w:sz w:val="22"/>
          <w:szCs w:val="22"/>
        </w:rPr>
        <w:t xml:space="preserve"> și va fi acordat în funcție de numărul de locuri noi de muncă directe create, raportat la maximul numărului de locuri noi de muncă directe din cadrul obiectivelor propuse pe rută. Punctajul se va calcula cu 2 (două) zecimale. Obiectivele pentru care nu </w:t>
      </w:r>
      <w:r w:rsidRPr="00BD3608">
        <w:rPr>
          <w:rFonts w:cs="Arial"/>
          <w:bCs/>
          <w:color w:val="000000"/>
          <w:sz w:val="22"/>
          <w:szCs w:val="22"/>
        </w:rPr>
        <w:t>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 xml:space="preserve">noi </w:t>
      </w:r>
      <w:r w:rsidRPr="00BD3608">
        <w:rPr>
          <w:rFonts w:cs="Arial"/>
          <w:bCs/>
          <w:color w:val="000000"/>
          <w:sz w:val="22"/>
          <w:szCs w:val="22"/>
        </w:rPr>
        <w:t>locuri</w:t>
      </w:r>
      <w:r>
        <w:rPr>
          <w:rFonts w:cs="Arial"/>
          <w:bCs/>
          <w:color w:val="000000"/>
          <w:sz w:val="22"/>
          <w:szCs w:val="22"/>
        </w:rPr>
        <w:t xml:space="preserve"> </w:t>
      </w:r>
      <w:r w:rsidRPr="00BD3608">
        <w:rPr>
          <w:rFonts w:cs="Arial"/>
          <w:bCs/>
          <w:color w:val="000000"/>
          <w:sz w:val="22"/>
          <w:szCs w:val="22"/>
        </w:rPr>
        <w:t>de munc</w:t>
      </w:r>
      <w:r>
        <w:rPr>
          <w:rFonts w:cs="Arial"/>
          <w:bCs/>
          <w:color w:val="000000"/>
          <w:sz w:val="22"/>
          <w:szCs w:val="22"/>
        </w:rPr>
        <w:t>ă</w:t>
      </w:r>
      <w:r w:rsidRPr="00BD3608">
        <w:rPr>
          <w:rFonts w:cs="Arial"/>
          <w:bCs/>
          <w:color w:val="000000"/>
          <w:sz w:val="22"/>
          <w:szCs w:val="22"/>
        </w:rPr>
        <w:t xml:space="preserve"> </w:t>
      </w:r>
      <w:r>
        <w:rPr>
          <w:rFonts w:cs="Arial"/>
          <w:bCs/>
          <w:color w:val="000000"/>
          <w:sz w:val="22"/>
          <w:szCs w:val="22"/>
        </w:rPr>
        <w:t>î</w:t>
      </w:r>
      <w:r w:rsidRPr="00BD3608">
        <w:rPr>
          <w:rFonts w:cs="Arial"/>
          <w:bCs/>
          <w:color w:val="000000"/>
          <w:sz w:val="22"/>
          <w:szCs w:val="22"/>
        </w:rPr>
        <w:t>n urma valorific</w:t>
      </w:r>
      <w:r>
        <w:rPr>
          <w:rFonts w:cs="Arial"/>
          <w:bCs/>
          <w:color w:val="000000"/>
          <w:sz w:val="22"/>
          <w:szCs w:val="22"/>
        </w:rPr>
        <w:t>ă</w:t>
      </w:r>
      <w:r w:rsidRPr="00BD3608">
        <w:rPr>
          <w:rFonts w:cs="Arial"/>
          <w:bCs/>
          <w:color w:val="000000"/>
          <w:sz w:val="22"/>
          <w:szCs w:val="22"/>
        </w:rPr>
        <w:t xml:space="preserve">rii turistice a </w:t>
      </w:r>
      <w:r>
        <w:rPr>
          <w:rFonts w:cs="Arial"/>
          <w:bCs/>
          <w:color w:val="000000"/>
          <w:sz w:val="22"/>
          <w:szCs w:val="22"/>
        </w:rPr>
        <w:t>obiectivului vor fi punctate cu 0 puncte</w:t>
      </w:r>
      <w:r w:rsidRPr="00BD3608">
        <w:rPr>
          <w:rFonts w:cs="Arial"/>
          <w:bCs/>
          <w:color w:val="000000"/>
          <w:sz w:val="22"/>
          <w:szCs w:val="22"/>
        </w:rPr>
        <w:t>.</w:t>
      </w:r>
    </w:p>
    <w:p w14:paraId="4CC69508" w14:textId="77777777" w:rsidR="00AE2B31" w:rsidRDefault="00AE2B31" w:rsidP="00AE2B31">
      <w:pPr>
        <w:spacing w:before="60" w:after="60"/>
        <w:jc w:val="both"/>
        <w:rPr>
          <w:rFonts w:cs="Arial"/>
          <w:bCs/>
          <w:i/>
          <w:iCs/>
          <w:color w:val="FF0000"/>
          <w:sz w:val="22"/>
          <w:szCs w:val="22"/>
        </w:rPr>
      </w:pPr>
      <w:r w:rsidRPr="00AE2B31">
        <w:rPr>
          <w:rFonts w:cs="Arial"/>
          <w:bCs/>
          <w:i/>
          <w:iCs/>
          <w:color w:val="FF0000"/>
          <w:sz w:val="22"/>
          <w:szCs w:val="22"/>
        </w:rPr>
        <w:t xml:space="preserve">!ATENȚIE! – </w:t>
      </w:r>
      <w:r w:rsidRPr="009F0549">
        <w:rPr>
          <w:rFonts w:cs="Arial"/>
          <w:bCs/>
          <w:i/>
          <w:iCs/>
          <w:color w:val="FF0000"/>
          <w:sz w:val="22"/>
          <w:szCs w:val="22"/>
        </w:rPr>
        <w:t>Numărul de noi locuri de muncă directe va fi indicator preluat în contractul de finanțare.</w:t>
      </w:r>
    </w:p>
    <w:p w14:paraId="2B7F60C0" w14:textId="07E6FC31" w:rsidR="002E5A3C" w:rsidRPr="000364F9" w:rsidRDefault="002E5A3C" w:rsidP="002E5A3C">
      <w:pPr>
        <w:numPr>
          <w:ilvl w:val="0"/>
          <w:numId w:val="73"/>
        </w:numPr>
        <w:spacing w:before="240" w:after="240"/>
        <w:jc w:val="both"/>
        <w:rPr>
          <w:rFonts w:cs="Arial"/>
          <w:sz w:val="22"/>
          <w:szCs w:val="22"/>
        </w:rPr>
      </w:pPr>
      <w:r w:rsidRPr="00831C13">
        <w:rPr>
          <w:rFonts w:cs="Arial"/>
          <w:b/>
          <w:bCs/>
          <w:color w:val="00B0F0"/>
          <w:sz w:val="22"/>
          <w:szCs w:val="22"/>
        </w:rPr>
        <w:t xml:space="preserve">Activitățile </w:t>
      </w:r>
      <w:proofErr w:type="spellStart"/>
      <w:r w:rsidRPr="00831C13">
        <w:rPr>
          <w:rFonts w:cs="Arial"/>
          <w:b/>
          <w:bCs/>
          <w:color w:val="00B0F0"/>
          <w:sz w:val="22"/>
          <w:szCs w:val="22"/>
        </w:rPr>
        <w:t>socio</w:t>
      </w:r>
      <w:proofErr w:type="spellEnd"/>
      <w:r w:rsidRPr="00831C13">
        <w:rPr>
          <w:rFonts w:cs="Arial"/>
          <w:b/>
          <w:bCs/>
          <w:color w:val="00B0F0"/>
          <w:sz w:val="22"/>
          <w:szCs w:val="22"/>
        </w:rPr>
        <w:t>-culturale sau educative</w:t>
      </w:r>
      <w:r w:rsidRPr="000364F9">
        <w:rPr>
          <w:rFonts w:cs="Arial"/>
          <w:b/>
          <w:bCs/>
          <w:color w:val="00B0F0"/>
          <w:sz w:val="22"/>
          <w:szCs w:val="22"/>
        </w:rPr>
        <w:t xml:space="preserve">, </w:t>
      </w:r>
      <w:r w:rsidRPr="000364F9">
        <w:rPr>
          <w:rFonts w:cs="Arial"/>
          <w:sz w:val="22"/>
          <w:szCs w:val="22"/>
        </w:rPr>
        <w:t>menționate în Planul de valorificare turistică a obiectivului</w:t>
      </w:r>
      <w:r w:rsidRPr="000364F9" w:rsidDel="00D22C29">
        <w:rPr>
          <w:rFonts w:cs="Arial"/>
          <w:sz w:val="22"/>
          <w:szCs w:val="22"/>
        </w:rPr>
        <w:t xml:space="preserve"> </w:t>
      </w:r>
    </w:p>
    <w:p w14:paraId="50AF73F9" w14:textId="77777777" w:rsidR="002E5A3C" w:rsidRPr="000364F9" w:rsidRDefault="002E5A3C" w:rsidP="002E5A3C">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mai puțin de două (2) activități / an;</w:t>
      </w:r>
      <w:r>
        <w:rPr>
          <w:rFonts w:cs="Arial"/>
          <w:bCs/>
          <w:color w:val="000000"/>
          <w:sz w:val="22"/>
          <w:szCs w:val="22"/>
        </w:rPr>
        <w:t xml:space="preserve"> vor fi acordate 0 puncte.</w:t>
      </w:r>
    </w:p>
    <w:p w14:paraId="76010992" w14:textId="77777777" w:rsidR="002E5A3C" w:rsidRPr="000364F9" w:rsidRDefault="002E5A3C" w:rsidP="002E5A3C">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între două (2) și cinci (5) activități / an;</w:t>
      </w:r>
      <w:r w:rsidRPr="00542455">
        <w:rPr>
          <w:rFonts w:cs="Arial"/>
          <w:bCs/>
          <w:color w:val="000000"/>
          <w:sz w:val="22"/>
          <w:szCs w:val="22"/>
        </w:rPr>
        <w:t xml:space="preserve"> </w:t>
      </w:r>
      <w:r>
        <w:rPr>
          <w:rFonts w:cs="Arial"/>
          <w:bCs/>
          <w:color w:val="000000"/>
          <w:sz w:val="22"/>
          <w:szCs w:val="22"/>
        </w:rPr>
        <w:t>vor fi acordate 5 puncte.</w:t>
      </w:r>
    </w:p>
    <w:p w14:paraId="20D91862" w14:textId="77777777" w:rsidR="002E5A3C" w:rsidRPr="000364F9" w:rsidRDefault="002E5A3C" w:rsidP="002E5A3C">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între cinci (5) și zece (10) activități / an;</w:t>
      </w:r>
      <w:r w:rsidRPr="00542455">
        <w:rPr>
          <w:rFonts w:cs="Arial"/>
          <w:bCs/>
          <w:color w:val="000000"/>
          <w:sz w:val="22"/>
          <w:szCs w:val="22"/>
        </w:rPr>
        <w:t xml:space="preserve"> </w:t>
      </w:r>
      <w:r>
        <w:rPr>
          <w:rFonts w:cs="Arial"/>
          <w:bCs/>
          <w:color w:val="000000"/>
          <w:sz w:val="22"/>
          <w:szCs w:val="22"/>
        </w:rPr>
        <w:t>vor fi acordate 10 puncte.</w:t>
      </w:r>
    </w:p>
    <w:p w14:paraId="43892245" w14:textId="77777777" w:rsidR="002E5A3C" w:rsidRPr="000364F9" w:rsidRDefault="002E5A3C" w:rsidP="002E5A3C">
      <w:pPr>
        <w:numPr>
          <w:ilvl w:val="1"/>
          <w:numId w:val="14"/>
        </w:numPr>
        <w:spacing w:before="0" w:after="0"/>
        <w:jc w:val="both"/>
        <w:rPr>
          <w:rFonts w:cs="Arial"/>
          <w:bCs/>
          <w:color w:val="000000"/>
          <w:sz w:val="22"/>
          <w:szCs w:val="22"/>
        </w:rPr>
      </w:pPr>
      <w:r w:rsidRPr="000364F9">
        <w:rPr>
          <w:rFonts w:cs="Arial"/>
          <w:bCs/>
          <w:color w:val="000000"/>
          <w:sz w:val="22"/>
          <w:szCs w:val="22"/>
        </w:rPr>
        <w:t>Planul de valorificare turistică menționează mai mult de zece (10) activități / an;</w:t>
      </w:r>
      <w:r w:rsidRPr="00542455">
        <w:rPr>
          <w:rFonts w:cs="Arial"/>
          <w:bCs/>
          <w:color w:val="000000"/>
          <w:sz w:val="22"/>
          <w:szCs w:val="22"/>
        </w:rPr>
        <w:t xml:space="preserve"> </w:t>
      </w:r>
      <w:r>
        <w:rPr>
          <w:rFonts w:cs="Arial"/>
          <w:bCs/>
          <w:color w:val="000000"/>
          <w:sz w:val="22"/>
          <w:szCs w:val="22"/>
        </w:rPr>
        <w:t>vor fi acordate 15 puncte.</w:t>
      </w:r>
    </w:p>
    <w:p w14:paraId="2364A4F3" w14:textId="77777777" w:rsidR="00BD10C2" w:rsidRDefault="00BD10C2" w:rsidP="00743501">
      <w:pPr>
        <w:numPr>
          <w:ilvl w:val="2"/>
          <w:numId w:val="69"/>
        </w:numPr>
        <w:spacing w:before="240" w:after="240"/>
        <w:jc w:val="both"/>
        <w:rPr>
          <w:rFonts w:cs="Arial"/>
          <w:b/>
          <w:bCs/>
          <w:color w:val="0070C0"/>
          <w:sz w:val="22"/>
          <w:szCs w:val="22"/>
          <w:u w:val="single"/>
        </w:rPr>
      </w:pPr>
      <w:r w:rsidRPr="00B72DEA">
        <w:rPr>
          <w:rFonts w:cs="Arial"/>
          <w:b/>
          <w:bCs/>
          <w:color w:val="0070C0"/>
          <w:sz w:val="22"/>
          <w:szCs w:val="22"/>
          <w:u w:val="single"/>
        </w:rPr>
        <w:lastRenderedPageBreak/>
        <w:t>Refacerea peisajului cultural din Delta Dunării</w:t>
      </w:r>
      <w:r w:rsidR="00E54CCC">
        <w:rPr>
          <w:rFonts w:cs="Arial"/>
          <w:b/>
          <w:bCs/>
          <w:color w:val="0070C0"/>
          <w:sz w:val="22"/>
          <w:szCs w:val="22"/>
          <w:u w:val="single"/>
        </w:rPr>
        <w:t xml:space="preserve"> și </w:t>
      </w:r>
      <w:r w:rsidR="004F4AE0" w:rsidRPr="004F4AE0">
        <w:rPr>
          <w:rFonts w:cs="Arial"/>
          <w:b/>
          <w:bCs/>
          <w:color w:val="0070C0"/>
          <w:sz w:val="22"/>
          <w:szCs w:val="22"/>
          <w:u w:val="single"/>
        </w:rPr>
        <w:t>Ruta satelor cu arhitectură tradițională</w:t>
      </w:r>
    </w:p>
    <w:p w14:paraId="6718D09F" w14:textId="1CAB0F2A" w:rsidR="00EA55B1" w:rsidRPr="00D024A3" w:rsidRDefault="00EA55B1" w:rsidP="00EA55B1">
      <w:pPr>
        <w:spacing w:before="240" w:after="240"/>
        <w:jc w:val="both"/>
        <w:rPr>
          <w:rFonts w:cs="Arial"/>
          <w:sz w:val="22"/>
          <w:szCs w:val="22"/>
        </w:rPr>
      </w:pPr>
      <w:r w:rsidRPr="00D024A3">
        <w:rPr>
          <w:rFonts w:cs="Arial"/>
          <w:sz w:val="22"/>
          <w:szCs w:val="22"/>
        </w:rPr>
        <w:t xml:space="preserve">Pentru cele </w:t>
      </w:r>
      <w:r>
        <w:rPr>
          <w:rFonts w:cs="Arial"/>
          <w:sz w:val="22"/>
          <w:szCs w:val="22"/>
        </w:rPr>
        <w:t>2</w:t>
      </w:r>
      <w:r w:rsidRPr="00D024A3">
        <w:rPr>
          <w:rFonts w:cs="Arial"/>
          <w:sz w:val="22"/>
          <w:szCs w:val="22"/>
        </w:rPr>
        <w:t xml:space="preserve"> rute mai sus menționate se vor folosi următoarele </w:t>
      </w:r>
      <w:r w:rsidR="00B72EC4">
        <w:rPr>
          <w:rFonts w:cs="Arial"/>
          <w:sz w:val="22"/>
          <w:szCs w:val="22"/>
        </w:rPr>
        <w:t xml:space="preserve">criterii eliminatorii și punctate, iar punctajul maxim ce poate fi acordat </w:t>
      </w:r>
      <w:r w:rsidRPr="00D024A3">
        <w:rPr>
          <w:rFonts w:cs="Arial"/>
          <w:sz w:val="22"/>
          <w:szCs w:val="22"/>
        </w:rPr>
        <w:t xml:space="preserve">este de </w:t>
      </w:r>
      <w:r w:rsidR="00EC1BC8">
        <w:rPr>
          <w:rFonts w:cs="Arial"/>
          <w:sz w:val="22"/>
          <w:szCs w:val="22"/>
        </w:rPr>
        <w:t>75</w:t>
      </w:r>
      <w:r w:rsidR="00EC1BC8" w:rsidRPr="00D024A3">
        <w:rPr>
          <w:rFonts w:cs="Arial"/>
          <w:sz w:val="22"/>
          <w:szCs w:val="22"/>
        </w:rPr>
        <w:t xml:space="preserve"> </w:t>
      </w:r>
      <w:r w:rsidRPr="00D024A3">
        <w:rPr>
          <w:rFonts w:cs="Arial"/>
          <w:sz w:val="22"/>
          <w:szCs w:val="22"/>
        </w:rPr>
        <w:t>puncte</w:t>
      </w:r>
      <w:r w:rsidRPr="00EC1BC8">
        <w:rPr>
          <w:rFonts w:cs="Arial"/>
          <w:sz w:val="22"/>
          <w:szCs w:val="22"/>
        </w:rPr>
        <w:t>.</w:t>
      </w:r>
      <w:r w:rsidR="00480384" w:rsidRPr="00EC1BC8">
        <w:rPr>
          <w:rFonts w:cs="Arial"/>
          <w:sz w:val="22"/>
          <w:szCs w:val="22"/>
        </w:rPr>
        <w:t xml:space="preserve"> </w:t>
      </w:r>
      <w:r w:rsidR="00480384" w:rsidRPr="00BD66EA">
        <w:rPr>
          <w:rFonts w:cs="Arial"/>
          <w:sz w:val="22"/>
          <w:szCs w:val="22"/>
        </w:rPr>
        <w:t xml:space="preserve">Precizăm că pentru această evaluare, prin sintagma </w:t>
      </w:r>
      <w:r w:rsidR="00480384" w:rsidRPr="00BD66EA">
        <w:rPr>
          <w:rFonts w:cs="Arial"/>
          <w:sz w:val="22"/>
          <w:szCs w:val="22"/>
          <w:lang w:val="en-US"/>
        </w:rPr>
        <w:t>“</w:t>
      </w:r>
      <w:proofErr w:type="spellStart"/>
      <w:r w:rsidR="00480384" w:rsidRPr="00BD66EA">
        <w:rPr>
          <w:rFonts w:cs="Arial"/>
          <w:sz w:val="22"/>
          <w:szCs w:val="22"/>
          <w:lang w:val="en-US"/>
        </w:rPr>
        <w:t>obiectiv</w:t>
      </w:r>
      <w:proofErr w:type="spellEnd"/>
      <w:r w:rsidR="00480384" w:rsidRPr="00BD66EA">
        <w:rPr>
          <w:rFonts w:cs="Arial"/>
          <w:sz w:val="22"/>
          <w:szCs w:val="22"/>
          <w:lang w:val="en-US"/>
        </w:rPr>
        <w:t xml:space="preserve">” se </w:t>
      </w:r>
      <w:r w:rsidR="00480384" w:rsidRPr="00BD66EA">
        <w:rPr>
          <w:rFonts w:cs="Arial"/>
          <w:sz w:val="22"/>
          <w:szCs w:val="22"/>
        </w:rPr>
        <w:t>înțelege sat sau comună.</w:t>
      </w:r>
    </w:p>
    <w:p w14:paraId="78381D56" w14:textId="77777777" w:rsidR="00EC1BC8" w:rsidRPr="00BD3608" w:rsidRDefault="00EC1BC8" w:rsidP="00BD66EA">
      <w:pPr>
        <w:numPr>
          <w:ilvl w:val="0"/>
          <w:numId w:val="75"/>
        </w:numPr>
        <w:spacing w:before="240" w:after="240"/>
        <w:jc w:val="both"/>
        <w:rPr>
          <w:rFonts w:cs="Arial"/>
          <w:b/>
          <w:bCs/>
          <w:color w:val="00B0F0"/>
          <w:sz w:val="22"/>
          <w:szCs w:val="22"/>
        </w:rPr>
      </w:pPr>
      <w:r w:rsidRPr="00BD3608">
        <w:rPr>
          <w:rFonts w:cs="Arial"/>
          <w:b/>
          <w:bCs/>
          <w:color w:val="00B0F0"/>
          <w:sz w:val="22"/>
          <w:szCs w:val="22"/>
        </w:rPr>
        <w:t xml:space="preserve">Planul de valorificare turistică a obiectivului este </w:t>
      </w:r>
      <w:r>
        <w:rPr>
          <w:rFonts w:cs="Arial"/>
          <w:b/>
          <w:bCs/>
          <w:color w:val="00B0F0"/>
          <w:sz w:val="22"/>
          <w:szCs w:val="22"/>
        </w:rPr>
        <w:t>realizat și transmis</w:t>
      </w:r>
      <w:r w:rsidRPr="00550749">
        <w:rPr>
          <w:rFonts w:cs="Arial"/>
          <w:b/>
          <w:bCs/>
          <w:color w:val="FF0000"/>
          <w:sz w:val="22"/>
          <w:szCs w:val="22"/>
        </w:rPr>
        <w:t xml:space="preserve"> </w:t>
      </w:r>
      <w:r w:rsidRPr="00D7658D">
        <w:rPr>
          <w:rFonts w:cs="Arial"/>
          <w:b/>
          <w:bCs/>
          <w:color w:val="FF0000"/>
          <w:sz w:val="22"/>
          <w:szCs w:val="22"/>
        </w:rPr>
        <w:t>(criteriu eliminatoriu)</w:t>
      </w:r>
    </w:p>
    <w:p w14:paraId="2106F913" w14:textId="31EDD602" w:rsidR="007774C3" w:rsidRDefault="00EC1BC8" w:rsidP="00EC1BC8">
      <w:pPr>
        <w:jc w:val="both"/>
        <w:rPr>
          <w:rFonts w:cs="Arial"/>
          <w:sz w:val="22"/>
          <w:szCs w:val="22"/>
        </w:rPr>
      </w:pPr>
      <w:r w:rsidRPr="00A9616D">
        <w:rPr>
          <w:rFonts w:cs="Arial"/>
          <w:sz w:val="22"/>
          <w:szCs w:val="22"/>
        </w:rPr>
        <w:t xml:space="preserve">În situația în care </w:t>
      </w:r>
      <w:r>
        <w:rPr>
          <w:rFonts w:cs="Arial"/>
          <w:sz w:val="22"/>
          <w:szCs w:val="22"/>
        </w:rPr>
        <w:t xml:space="preserve">pentru </w:t>
      </w:r>
      <w:r w:rsidRPr="00A9616D">
        <w:rPr>
          <w:rFonts w:cs="Arial"/>
          <w:sz w:val="22"/>
          <w:szCs w:val="22"/>
        </w:rPr>
        <w:t>obiectiv</w:t>
      </w:r>
      <w:r>
        <w:rPr>
          <w:rFonts w:cs="Arial"/>
          <w:sz w:val="22"/>
          <w:szCs w:val="22"/>
        </w:rPr>
        <w:t>ul propus nu este prezentat</w:t>
      </w:r>
      <w:r w:rsidRPr="00626AAF">
        <w:t xml:space="preserve"> </w:t>
      </w:r>
      <w:r w:rsidRPr="00626AAF">
        <w:rPr>
          <w:rFonts w:cs="Arial"/>
          <w:sz w:val="22"/>
          <w:szCs w:val="22"/>
        </w:rPr>
        <w:t>Planul de valorificare turistică</w:t>
      </w:r>
      <w:r>
        <w:rPr>
          <w:rFonts w:cs="Arial"/>
          <w:sz w:val="22"/>
          <w:szCs w:val="22"/>
        </w:rPr>
        <w:t xml:space="preserve"> completat conform solicitărilor</w:t>
      </w:r>
      <w:r w:rsidRPr="00A9616D">
        <w:rPr>
          <w:rFonts w:cs="Arial"/>
          <w:sz w:val="22"/>
          <w:szCs w:val="22"/>
        </w:rPr>
        <w:t xml:space="preserve">, </w:t>
      </w:r>
      <w:r>
        <w:rPr>
          <w:rFonts w:cs="Arial"/>
          <w:sz w:val="22"/>
          <w:szCs w:val="22"/>
        </w:rPr>
        <w:t>obiectivul nu va fi</w:t>
      </w:r>
      <w:r w:rsidRPr="00A9616D">
        <w:rPr>
          <w:rFonts w:cs="Arial"/>
          <w:sz w:val="22"/>
          <w:szCs w:val="22"/>
        </w:rPr>
        <w:t xml:space="preserve"> </w:t>
      </w:r>
      <w:r w:rsidR="003F4360">
        <w:rPr>
          <w:rFonts w:cs="Arial"/>
          <w:sz w:val="22"/>
          <w:szCs w:val="22"/>
        </w:rPr>
        <w:t xml:space="preserve">reținut </w:t>
      </w:r>
      <w:r w:rsidRPr="00A9616D">
        <w:rPr>
          <w:rFonts w:cs="Arial"/>
          <w:sz w:val="22"/>
          <w:szCs w:val="22"/>
        </w:rPr>
        <w:t>în vederea promovării</w:t>
      </w:r>
      <w:r w:rsidR="00556846">
        <w:rPr>
          <w:rFonts w:cs="Arial"/>
          <w:sz w:val="22"/>
          <w:szCs w:val="22"/>
        </w:rPr>
        <w:t xml:space="preserve">, </w:t>
      </w:r>
      <w:r w:rsidR="003F4360">
        <w:rPr>
          <w:rFonts w:cs="Arial"/>
          <w:sz w:val="22"/>
          <w:szCs w:val="22"/>
        </w:rPr>
        <w:t>dar</w:t>
      </w:r>
      <w:r w:rsidRPr="00A9616D">
        <w:rPr>
          <w:rFonts w:cs="Arial"/>
          <w:sz w:val="22"/>
          <w:szCs w:val="22"/>
        </w:rPr>
        <w:t xml:space="preserve"> poate fi reținut pentru a face parte din ruta în cauză</w:t>
      </w:r>
      <w:r w:rsidR="00D52712" w:rsidRPr="00D52712">
        <w:rPr>
          <w:rFonts w:cs="Arial"/>
          <w:bCs/>
          <w:color w:val="000000"/>
          <w:sz w:val="22"/>
          <w:szCs w:val="22"/>
        </w:rPr>
        <w:t xml:space="preserve"> </w:t>
      </w:r>
      <w:r w:rsidR="00D52712">
        <w:rPr>
          <w:rFonts w:cs="Arial"/>
          <w:bCs/>
          <w:color w:val="000000"/>
          <w:sz w:val="22"/>
          <w:szCs w:val="22"/>
        </w:rPr>
        <w:t>și</w:t>
      </w:r>
      <w:r w:rsidR="00D52712" w:rsidRPr="00B03000">
        <w:rPr>
          <w:rFonts w:cs="Arial"/>
          <w:bCs/>
          <w:color w:val="000000"/>
          <w:sz w:val="22"/>
          <w:szCs w:val="22"/>
        </w:rPr>
        <w:t xml:space="preserve"> va fi cuprins în aplicația România Atractivă</w:t>
      </w:r>
      <w:r>
        <w:rPr>
          <w:rFonts w:cs="Arial"/>
          <w:sz w:val="22"/>
          <w:szCs w:val="22"/>
        </w:rPr>
        <w:t xml:space="preserve">. </w:t>
      </w:r>
      <w:r w:rsidRPr="00542455">
        <w:rPr>
          <w:rFonts w:cs="Arial"/>
          <w:sz w:val="22"/>
          <w:szCs w:val="22"/>
        </w:rPr>
        <w:t>Planul de valorificare turistică a obiectivului</w:t>
      </w:r>
      <w:r>
        <w:rPr>
          <w:rFonts w:cs="Arial"/>
          <w:sz w:val="22"/>
          <w:szCs w:val="22"/>
        </w:rPr>
        <w:t xml:space="preserve"> va fi realizat în conformitate cu modelul</w:t>
      </w:r>
      <w:r w:rsidR="00D30DFA" w:rsidRPr="00D30DFA">
        <w:t xml:space="preserve"> </w:t>
      </w:r>
      <w:r w:rsidR="00D30DFA">
        <w:rPr>
          <w:rFonts w:cs="Arial"/>
          <w:sz w:val="22"/>
          <w:szCs w:val="22"/>
        </w:rPr>
        <w:t>din</w:t>
      </w:r>
      <w:r w:rsidR="00D30DFA" w:rsidRPr="00D30DFA">
        <w:rPr>
          <w:rFonts w:cs="Arial"/>
          <w:sz w:val="22"/>
          <w:szCs w:val="22"/>
        </w:rPr>
        <w:t xml:space="preserve"> Anexa nr. 9 la OMCIN nr. 2545/2019 </w:t>
      </w:r>
      <w:r>
        <w:rPr>
          <w:rFonts w:cs="Arial"/>
          <w:sz w:val="22"/>
          <w:szCs w:val="22"/>
        </w:rPr>
        <w:t>disponibil la adresa web:</w:t>
      </w:r>
    </w:p>
    <w:p w14:paraId="1BCA59CA" w14:textId="238E0DAB" w:rsidR="00EC1BC8" w:rsidRPr="000364F9" w:rsidRDefault="00EC1BC8" w:rsidP="00EC1BC8">
      <w:pPr>
        <w:jc w:val="both"/>
        <w:rPr>
          <w:rFonts w:cs="Arial"/>
          <w:sz w:val="16"/>
          <w:szCs w:val="16"/>
        </w:rPr>
      </w:pPr>
      <w:r>
        <w:rPr>
          <w:rFonts w:cs="Arial"/>
          <w:sz w:val="22"/>
          <w:szCs w:val="22"/>
        </w:rPr>
        <w:t xml:space="preserve"> </w:t>
      </w:r>
      <w:hyperlink r:id="rId12" w:history="1">
        <w:r w:rsidRPr="000364F9">
          <w:rPr>
            <w:rStyle w:val="Hyperlink"/>
            <w:rFonts w:cs="Arial"/>
            <w:sz w:val="16"/>
            <w:szCs w:val="16"/>
          </w:rPr>
          <w:t>https://www.ro-cultura.ro/files/apel-1.1/RO/A9_Planul%20de%20valorificare%20a%20monumentului%20istoric.pdf</w:t>
        </w:r>
      </w:hyperlink>
      <w:r w:rsidRPr="000364F9">
        <w:rPr>
          <w:rFonts w:cs="Arial"/>
          <w:sz w:val="16"/>
          <w:szCs w:val="16"/>
        </w:rPr>
        <w:t xml:space="preserve"> </w:t>
      </w:r>
    </w:p>
    <w:p w14:paraId="016B8FEA" w14:textId="145D24D7" w:rsidR="00EA55B1" w:rsidRPr="00BD66EA" w:rsidRDefault="00EA55B1" w:rsidP="00BD66EA">
      <w:pPr>
        <w:numPr>
          <w:ilvl w:val="0"/>
          <w:numId w:val="75"/>
        </w:numPr>
        <w:spacing w:before="240" w:after="240"/>
        <w:jc w:val="both"/>
        <w:rPr>
          <w:rFonts w:cs="Arial"/>
          <w:sz w:val="22"/>
          <w:szCs w:val="22"/>
        </w:rPr>
      </w:pPr>
      <w:r w:rsidRPr="00BD3608">
        <w:rPr>
          <w:rFonts w:cs="Arial"/>
          <w:b/>
          <w:bCs/>
          <w:color w:val="00B0F0"/>
          <w:sz w:val="22"/>
          <w:szCs w:val="22"/>
        </w:rPr>
        <w:t xml:space="preserve">Obiectivul se află </w:t>
      </w:r>
      <w:r>
        <w:rPr>
          <w:rFonts w:cs="Arial"/>
          <w:b/>
          <w:bCs/>
          <w:color w:val="00B0F0"/>
          <w:sz w:val="22"/>
          <w:szCs w:val="22"/>
        </w:rPr>
        <w:t>î</w:t>
      </w:r>
      <w:r w:rsidRPr="00BD3608">
        <w:rPr>
          <w:rFonts w:cs="Arial"/>
          <w:b/>
          <w:bCs/>
          <w:color w:val="00B0F0"/>
          <w:sz w:val="22"/>
          <w:szCs w:val="22"/>
        </w:rPr>
        <w:t>ntr-o zon</w:t>
      </w:r>
      <w:r>
        <w:rPr>
          <w:rFonts w:cs="Arial"/>
          <w:b/>
          <w:bCs/>
          <w:color w:val="00B0F0"/>
          <w:sz w:val="22"/>
          <w:szCs w:val="22"/>
        </w:rPr>
        <w:t>ă</w:t>
      </w:r>
      <w:r w:rsidRPr="00BD3608">
        <w:rPr>
          <w:rFonts w:cs="Arial"/>
          <w:b/>
          <w:bCs/>
          <w:color w:val="00B0F0"/>
          <w:sz w:val="22"/>
          <w:szCs w:val="22"/>
        </w:rPr>
        <w:t xml:space="preserve"> defavorizat</w:t>
      </w:r>
      <w:r>
        <w:rPr>
          <w:rFonts w:cs="Arial"/>
          <w:b/>
          <w:bCs/>
          <w:color w:val="00B0F0"/>
          <w:sz w:val="22"/>
          <w:szCs w:val="22"/>
        </w:rPr>
        <w:t>ă</w:t>
      </w:r>
      <w:r w:rsidRPr="00BD66EA">
        <w:rPr>
          <w:rFonts w:cs="Arial"/>
          <w:b/>
          <w:bCs/>
          <w:color w:val="00B0F0"/>
          <w:sz w:val="22"/>
          <w:szCs w:val="22"/>
        </w:rPr>
        <w:t xml:space="preserve">, </w:t>
      </w:r>
      <w:r w:rsidRPr="00BD66EA">
        <w:rPr>
          <w:rFonts w:cs="Arial"/>
          <w:sz w:val="22"/>
          <w:szCs w:val="22"/>
        </w:rPr>
        <w:t xml:space="preserve">definită conform Legii nr. 20 din 15 ianuarie 1999 pentru aprobarea </w:t>
      </w:r>
      <w:proofErr w:type="spellStart"/>
      <w:r w:rsidRPr="00BD66EA">
        <w:rPr>
          <w:rFonts w:cs="Arial"/>
          <w:sz w:val="22"/>
          <w:szCs w:val="22"/>
        </w:rPr>
        <w:t>Ordonanţei</w:t>
      </w:r>
      <w:proofErr w:type="spellEnd"/>
      <w:r w:rsidRPr="00BD66EA">
        <w:rPr>
          <w:rFonts w:cs="Arial"/>
          <w:sz w:val="22"/>
          <w:szCs w:val="22"/>
        </w:rPr>
        <w:t xml:space="preserve"> de urgență a Guvernului nr. 24/1998 privind regimul zonelor defavorizate</w:t>
      </w:r>
      <w:r w:rsidR="004C24C7">
        <w:rPr>
          <w:rFonts w:cs="Arial"/>
          <w:sz w:val="22"/>
          <w:szCs w:val="22"/>
        </w:rPr>
        <w:t>.</w:t>
      </w:r>
    </w:p>
    <w:p w14:paraId="167CB04B" w14:textId="2C12E8D6" w:rsidR="00EA55B1" w:rsidRPr="00BD3608" w:rsidRDefault="00EA55B1" w:rsidP="00EA55B1">
      <w:pPr>
        <w:tabs>
          <w:tab w:val="left" w:pos="450"/>
        </w:tabs>
        <w:spacing w:before="60" w:after="60"/>
        <w:jc w:val="both"/>
        <w:rPr>
          <w:rFonts w:cs="Arial"/>
          <w:bCs/>
          <w:color w:val="000000"/>
          <w:sz w:val="22"/>
          <w:szCs w:val="22"/>
        </w:rPr>
      </w:pPr>
      <w:r w:rsidRPr="00BD3608">
        <w:rPr>
          <w:rFonts w:cs="Arial"/>
          <w:bCs/>
          <w:color w:val="000000"/>
          <w:sz w:val="22"/>
          <w:szCs w:val="22"/>
        </w:rPr>
        <w:t>Punctajul acordat este de 10 puncte</w:t>
      </w:r>
      <w:r>
        <w:rPr>
          <w:rFonts w:cs="Arial"/>
          <w:bCs/>
          <w:color w:val="000000"/>
          <w:sz w:val="22"/>
          <w:szCs w:val="22"/>
        </w:rPr>
        <w:t xml:space="preserve"> pentru situația în care obiectivul se află într-o zonă defavorizată. În situația în care</w:t>
      </w:r>
      <w:r w:rsidRPr="00C60B96">
        <w:rPr>
          <w:rFonts w:cs="Arial"/>
          <w:bCs/>
          <w:color w:val="000000"/>
          <w:sz w:val="22"/>
          <w:szCs w:val="22"/>
        </w:rPr>
        <w:t xml:space="preserve"> </w:t>
      </w:r>
      <w:r>
        <w:rPr>
          <w:rFonts w:cs="Arial"/>
          <w:bCs/>
          <w:color w:val="000000"/>
          <w:sz w:val="22"/>
          <w:szCs w:val="22"/>
        </w:rPr>
        <w:t>obiectivul nu se află într-o zonă defavorizată se vor acorda 5 puncte.</w:t>
      </w:r>
    </w:p>
    <w:p w14:paraId="4402C4AC" w14:textId="66577115" w:rsidR="00EC1BC8" w:rsidRPr="00BD3608" w:rsidRDefault="00EC1BC8" w:rsidP="00BD66EA">
      <w:pPr>
        <w:numPr>
          <w:ilvl w:val="0"/>
          <w:numId w:val="76"/>
        </w:numPr>
        <w:spacing w:before="240" w:after="240"/>
        <w:jc w:val="both"/>
        <w:rPr>
          <w:rFonts w:cs="Arial"/>
          <w:b/>
          <w:bCs/>
          <w:color w:val="00B0F0"/>
          <w:sz w:val="22"/>
          <w:szCs w:val="22"/>
        </w:rPr>
      </w:pPr>
      <w:r w:rsidRPr="00BD3608">
        <w:rPr>
          <w:rFonts w:cs="Arial"/>
          <w:b/>
          <w:bCs/>
          <w:color w:val="00B0F0"/>
          <w:sz w:val="22"/>
          <w:szCs w:val="22"/>
        </w:rPr>
        <w:t>Accesul la obiectiv</w:t>
      </w:r>
    </w:p>
    <w:p w14:paraId="393FD260" w14:textId="545AFE4E" w:rsidR="00EC1BC8" w:rsidRDefault="00EC1BC8" w:rsidP="00EC1BC8">
      <w:pPr>
        <w:numPr>
          <w:ilvl w:val="1"/>
          <w:numId w:val="14"/>
        </w:numPr>
        <w:spacing w:before="0" w:after="0"/>
        <w:jc w:val="both"/>
        <w:rPr>
          <w:rFonts w:cs="Arial"/>
          <w:bCs/>
          <w:color w:val="000000"/>
          <w:sz w:val="22"/>
          <w:szCs w:val="22"/>
        </w:rPr>
      </w:pPr>
      <w:r w:rsidRPr="008A58A9">
        <w:rPr>
          <w:rFonts w:cs="Arial"/>
          <w:bCs/>
          <w:color w:val="000000"/>
          <w:sz w:val="22"/>
          <w:szCs w:val="22"/>
        </w:rPr>
        <w:t>acces cu mijloace de transport în comun (tren, autobuz, alte mijloace de transport în comun)</w:t>
      </w:r>
      <w:r w:rsidR="004C24C7">
        <w:rPr>
          <w:rFonts w:cs="Arial"/>
          <w:bCs/>
          <w:color w:val="000000"/>
          <w:sz w:val="22"/>
          <w:szCs w:val="22"/>
        </w:rPr>
        <w:t>;</w:t>
      </w:r>
    </w:p>
    <w:p w14:paraId="6076892F" w14:textId="77777777" w:rsidR="00EC1BC8" w:rsidRPr="00B72DEA" w:rsidRDefault="00EC1BC8" w:rsidP="00EC1BC8">
      <w:pPr>
        <w:numPr>
          <w:ilvl w:val="1"/>
          <w:numId w:val="14"/>
        </w:numPr>
        <w:spacing w:before="0" w:after="0"/>
        <w:jc w:val="both"/>
        <w:rPr>
          <w:rFonts w:cs="Arial"/>
          <w:bCs/>
          <w:color w:val="000000"/>
          <w:sz w:val="22"/>
          <w:szCs w:val="22"/>
        </w:rPr>
      </w:pPr>
      <w:r w:rsidRPr="00B72DEA">
        <w:rPr>
          <w:rFonts w:cs="Arial"/>
          <w:bCs/>
          <w:color w:val="000000"/>
          <w:sz w:val="22"/>
          <w:szCs w:val="22"/>
        </w:rPr>
        <w:t xml:space="preserve">acces </w:t>
      </w:r>
      <w:r>
        <w:rPr>
          <w:rFonts w:cs="Arial"/>
          <w:bCs/>
          <w:color w:val="000000"/>
          <w:sz w:val="22"/>
          <w:szCs w:val="22"/>
        </w:rPr>
        <w:t xml:space="preserve">la obiectiv </w:t>
      </w:r>
      <w:r w:rsidRPr="00B72DEA">
        <w:rPr>
          <w:rFonts w:cs="Arial"/>
          <w:bCs/>
          <w:color w:val="000000"/>
          <w:sz w:val="22"/>
          <w:szCs w:val="22"/>
        </w:rPr>
        <w:t xml:space="preserve">prin </w:t>
      </w:r>
      <w:r>
        <w:rPr>
          <w:rFonts w:cs="Arial"/>
          <w:bCs/>
          <w:color w:val="000000"/>
          <w:sz w:val="22"/>
          <w:szCs w:val="22"/>
        </w:rPr>
        <w:t xml:space="preserve">drum național </w:t>
      </w:r>
      <w:r>
        <w:rPr>
          <w:rFonts w:cs="Arial"/>
          <w:bCs/>
          <w:sz w:val="22"/>
          <w:szCs w:val="22"/>
        </w:rPr>
        <w:t>(</w:t>
      </w:r>
      <w:r w:rsidRPr="00BD3608">
        <w:rPr>
          <w:rFonts w:cs="Arial"/>
          <w:bCs/>
          <w:sz w:val="22"/>
          <w:szCs w:val="22"/>
        </w:rPr>
        <w:t>DN</w:t>
      </w:r>
      <w:r>
        <w:rPr>
          <w:rFonts w:cs="Arial"/>
          <w:bCs/>
          <w:sz w:val="22"/>
          <w:szCs w:val="22"/>
        </w:rPr>
        <w:t>)</w:t>
      </w:r>
      <w:r w:rsidRPr="00B72DEA">
        <w:rPr>
          <w:rFonts w:cs="Arial"/>
          <w:bCs/>
          <w:color w:val="000000"/>
          <w:sz w:val="22"/>
          <w:szCs w:val="22"/>
        </w:rPr>
        <w:t>;</w:t>
      </w:r>
    </w:p>
    <w:p w14:paraId="3E79C7E3" w14:textId="77777777" w:rsidR="00EC1BC8" w:rsidRPr="00B72DEA" w:rsidRDefault="00EC1BC8" w:rsidP="00EC1BC8">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județean </w:t>
      </w:r>
      <w:r>
        <w:rPr>
          <w:rFonts w:cs="Arial"/>
          <w:bCs/>
          <w:sz w:val="22"/>
          <w:szCs w:val="22"/>
        </w:rPr>
        <w:t>(</w:t>
      </w:r>
      <w:r w:rsidRPr="00BD3608">
        <w:rPr>
          <w:rFonts w:cs="Arial"/>
          <w:bCs/>
          <w:sz w:val="22"/>
          <w:szCs w:val="22"/>
        </w:rPr>
        <w:t>D</w:t>
      </w:r>
      <w:r>
        <w:rPr>
          <w:rFonts w:cs="Arial"/>
          <w:bCs/>
          <w:sz w:val="22"/>
          <w:szCs w:val="22"/>
        </w:rPr>
        <w:t>J)</w:t>
      </w:r>
      <w:r w:rsidRPr="00B72DEA">
        <w:rPr>
          <w:rFonts w:cs="Arial"/>
          <w:bCs/>
          <w:color w:val="000000"/>
          <w:sz w:val="22"/>
          <w:szCs w:val="22"/>
        </w:rPr>
        <w:t>;</w:t>
      </w:r>
    </w:p>
    <w:p w14:paraId="60F613F3" w14:textId="067631BA" w:rsidR="00EC1BC8" w:rsidRDefault="00EC1BC8" w:rsidP="00EC1BC8">
      <w:pPr>
        <w:numPr>
          <w:ilvl w:val="1"/>
          <w:numId w:val="14"/>
        </w:numPr>
        <w:spacing w:before="0" w:after="0"/>
        <w:jc w:val="both"/>
        <w:rPr>
          <w:rFonts w:cs="Arial"/>
          <w:bCs/>
          <w:color w:val="000000"/>
          <w:sz w:val="22"/>
          <w:szCs w:val="22"/>
        </w:rPr>
      </w:pPr>
      <w:r w:rsidRPr="000A36D6">
        <w:rPr>
          <w:rFonts w:cs="Arial"/>
          <w:bCs/>
          <w:color w:val="000000"/>
          <w:sz w:val="22"/>
          <w:szCs w:val="22"/>
        </w:rPr>
        <w:t xml:space="preserve">acces </w:t>
      </w:r>
      <w:r>
        <w:rPr>
          <w:rFonts w:cs="Arial"/>
          <w:bCs/>
          <w:color w:val="000000"/>
          <w:sz w:val="22"/>
          <w:szCs w:val="22"/>
        </w:rPr>
        <w:t xml:space="preserve">la obiectiv </w:t>
      </w:r>
      <w:r w:rsidRPr="000A36D6">
        <w:rPr>
          <w:rFonts w:cs="Arial"/>
          <w:bCs/>
          <w:color w:val="000000"/>
          <w:sz w:val="22"/>
          <w:szCs w:val="22"/>
        </w:rPr>
        <w:t xml:space="preserve">prin </w:t>
      </w:r>
      <w:r>
        <w:rPr>
          <w:rFonts w:cs="Arial"/>
          <w:bCs/>
          <w:color w:val="000000"/>
          <w:sz w:val="22"/>
          <w:szCs w:val="22"/>
        </w:rPr>
        <w:t xml:space="preserve">drum comunal </w:t>
      </w:r>
      <w:r>
        <w:rPr>
          <w:rFonts w:cs="Arial"/>
          <w:bCs/>
          <w:sz w:val="22"/>
          <w:szCs w:val="22"/>
        </w:rPr>
        <w:t>(</w:t>
      </w:r>
      <w:r w:rsidRPr="00BD3608">
        <w:rPr>
          <w:rFonts w:cs="Arial"/>
          <w:bCs/>
          <w:sz w:val="22"/>
          <w:szCs w:val="22"/>
        </w:rPr>
        <w:t>D</w:t>
      </w:r>
      <w:r>
        <w:rPr>
          <w:rFonts w:cs="Arial"/>
          <w:bCs/>
          <w:sz w:val="22"/>
          <w:szCs w:val="22"/>
        </w:rPr>
        <w:t>C)</w:t>
      </w:r>
      <w:r w:rsidR="004C24C7">
        <w:rPr>
          <w:rFonts w:cs="Arial"/>
          <w:bCs/>
          <w:color w:val="000000"/>
          <w:sz w:val="22"/>
          <w:szCs w:val="22"/>
        </w:rPr>
        <w:t>.</w:t>
      </w:r>
    </w:p>
    <w:p w14:paraId="5B682BDD" w14:textId="77777777" w:rsidR="00EC1BC8" w:rsidRDefault="00EC1BC8" w:rsidP="00EC1BC8">
      <w:pPr>
        <w:rPr>
          <w:rFonts w:cs="Arial"/>
          <w:bCs/>
          <w:sz w:val="22"/>
          <w:szCs w:val="22"/>
        </w:rPr>
      </w:pPr>
    </w:p>
    <w:p w14:paraId="4667AE47" w14:textId="38E6BD4D" w:rsidR="00EC1BC8" w:rsidRPr="00B72DEA" w:rsidRDefault="00EC1BC8" w:rsidP="00EC1BC8">
      <w:pPr>
        <w:jc w:val="both"/>
        <w:rPr>
          <w:rFonts w:cs="Arial"/>
          <w:bCs/>
          <w:color w:val="000000"/>
          <w:sz w:val="22"/>
          <w:szCs w:val="22"/>
        </w:rPr>
      </w:pPr>
      <w:r>
        <w:rPr>
          <w:rFonts w:cs="Arial"/>
          <w:bCs/>
          <w:sz w:val="22"/>
          <w:szCs w:val="22"/>
        </w:rPr>
        <w:t xml:space="preserve">Obiectivele care au acces </w:t>
      </w:r>
      <w:r w:rsidRPr="008A58A9">
        <w:rPr>
          <w:rFonts w:cs="Arial"/>
          <w:bCs/>
          <w:color w:val="000000"/>
          <w:sz w:val="22"/>
          <w:szCs w:val="22"/>
        </w:rPr>
        <w:t>cu mijloace de transport în comun (tren, autobuz, alte mijloace de transport în comun)</w:t>
      </w:r>
      <w:r w:rsidR="003C62EB">
        <w:rPr>
          <w:rFonts w:cs="Arial"/>
          <w:bCs/>
          <w:color w:val="000000"/>
          <w:sz w:val="22"/>
          <w:szCs w:val="22"/>
        </w:rPr>
        <w:t xml:space="preserve"> </w:t>
      </w:r>
      <w:r w:rsidR="00B03000">
        <w:rPr>
          <w:rFonts w:cs="Arial"/>
          <w:bCs/>
          <w:sz w:val="22"/>
          <w:szCs w:val="22"/>
        </w:rPr>
        <w:t>v</w:t>
      </w:r>
      <w:r>
        <w:rPr>
          <w:rFonts w:cs="Arial"/>
          <w:bCs/>
          <w:sz w:val="22"/>
          <w:szCs w:val="22"/>
        </w:rPr>
        <w:t>or fi punctate cu</w:t>
      </w:r>
      <w:r w:rsidRPr="009B29CE">
        <w:rPr>
          <w:sz w:val="22"/>
        </w:rPr>
        <w:t xml:space="preserve"> </w:t>
      </w:r>
      <w:r>
        <w:rPr>
          <w:rFonts w:cs="Arial"/>
          <w:bCs/>
          <w:color w:val="000000"/>
          <w:sz w:val="22"/>
          <w:szCs w:val="22"/>
        </w:rPr>
        <w:t>20 puncte.</w:t>
      </w:r>
    </w:p>
    <w:p w14:paraId="1295B057" w14:textId="06F8FF7A" w:rsidR="00EC1BC8" w:rsidRDefault="00EC1BC8" w:rsidP="00EC1BC8">
      <w:pPr>
        <w:jc w:val="both"/>
        <w:rPr>
          <w:rFonts w:cs="Arial"/>
          <w:bCs/>
          <w:sz w:val="22"/>
          <w:szCs w:val="22"/>
        </w:rPr>
      </w:pPr>
      <w:r>
        <w:rPr>
          <w:rFonts w:cs="Arial"/>
          <w:bCs/>
          <w:sz w:val="22"/>
          <w:szCs w:val="22"/>
        </w:rPr>
        <w:t>Obiectivele care au acces de la drumul național (</w:t>
      </w:r>
      <w:r w:rsidRPr="00BD3608">
        <w:rPr>
          <w:rFonts w:cs="Arial"/>
          <w:bCs/>
          <w:sz w:val="22"/>
          <w:szCs w:val="22"/>
        </w:rPr>
        <w:t>DN</w:t>
      </w:r>
      <w:r>
        <w:rPr>
          <w:rFonts w:cs="Arial"/>
          <w:bCs/>
          <w:sz w:val="22"/>
          <w:szCs w:val="22"/>
        </w:rPr>
        <w:t xml:space="preserve">), vor fi punctate cu </w:t>
      </w:r>
      <w:r w:rsidRPr="00BD3608">
        <w:rPr>
          <w:rFonts w:cs="Arial"/>
          <w:bCs/>
          <w:sz w:val="22"/>
          <w:szCs w:val="22"/>
        </w:rPr>
        <w:t>15 puncte</w:t>
      </w:r>
      <w:r>
        <w:rPr>
          <w:rFonts w:cs="Arial"/>
          <w:bCs/>
          <w:sz w:val="22"/>
          <w:szCs w:val="22"/>
        </w:rPr>
        <w:t>.</w:t>
      </w:r>
    </w:p>
    <w:p w14:paraId="139AA537" w14:textId="196DB042" w:rsidR="00EC1BC8" w:rsidRDefault="00EC1BC8" w:rsidP="00EC1BC8">
      <w:pPr>
        <w:jc w:val="both"/>
        <w:rPr>
          <w:rFonts w:cs="Arial"/>
          <w:bCs/>
          <w:sz w:val="22"/>
          <w:szCs w:val="22"/>
        </w:rPr>
      </w:pPr>
      <w:r>
        <w:rPr>
          <w:rFonts w:cs="Arial"/>
          <w:bCs/>
          <w:sz w:val="22"/>
          <w:szCs w:val="22"/>
        </w:rPr>
        <w:t>Obiectivele care au acces de la drumul județean (</w:t>
      </w:r>
      <w:r w:rsidRPr="00BD3608">
        <w:rPr>
          <w:rFonts w:cs="Arial"/>
          <w:bCs/>
          <w:sz w:val="22"/>
          <w:szCs w:val="22"/>
        </w:rPr>
        <w:t>D</w:t>
      </w:r>
      <w:r>
        <w:rPr>
          <w:rFonts w:cs="Arial"/>
          <w:bCs/>
          <w:sz w:val="22"/>
          <w:szCs w:val="22"/>
        </w:rPr>
        <w:t xml:space="preserve">J), vor fi punctate cu </w:t>
      </w:r>
      <w:r w:rsidRPr="00BD3608">
        <w:rPr>
          <w:rFonts w:cs="Arial"/>
          <w:bCs/>
          <w:sz w:val="22"/>
          <w:szCs w:val="22"/>
        </w:rPr>
        <w:t>1</w:t>
      </w:r>
      <w:r>
        <w:rPr>
          <w:rFonts w:cs="Arial"/>
          <w:bCs/>
          <w:sz w:val="22"/>
          <w:szCs w:val="22"/>
        </w:rPr>
        <w:t>0</w:t>
      </w:r>
      <w:r w:rsidRPr="00BD3608">
        <w:rPr>
          <w:rFonts w:cs="Arial"/>
          <w:bCs/>
          <w:sz w:val="22"/>
          <w:szCs w:val="22"/>
        </w:rPr>
        <w:t xml:space="preserve"> puncte</w:t>
      </w:r>
      <w:r>
        <w:rPr>
          <w:rFonts w:cs="Arial"/>
          <w:bCs/>
          <w:sz w:val="22"/>
          <w:szCs w:val="22"/>
        </w:rPr>
        <w:t>.</w:t>
      </w:r>
    </w:p>
    <w:p w14:paraId="2EC0FDE2" w14:textId="200F8BA7" w:rsidR="00EC1BC8" w:rsidRDefault="00EC1BC8" w:rsidP="00EC1BC8">
      <w:pPr>
        <w:jc w:val="both"/>
        <w:rPr>
          <w:rFonts w:cs="Arial"/>
          <w:bCs/>
          <w:sz w:val="22"/>
          <w:szCs w:val="22"/>
        </w:rPr>
      </w:pPr>
      <w:r>
        <w:rPr>
          <w:rFonts w:cs="Arial"/>
          <w:bCs/>
          <w:sz w:val="22"/>
          <w:szCs w:val="22"/>
        </w:rPr>
        <w:t>Obiectivele care au acces de la drumul comunal (</w:t>
      </w:r>
      <w:r w:rsidRPr="00BD3608">
        <w:rPr>
          <w:rFonts w:cs="Arial"/>
          <w:bCs/>
          <w:sz w:val="22"/>
          <w:szCs w:val="22"/>
        </w:rPr>
        <w:t>D</w:t>
      </w:r>
      <w:r>
        <w:rPr>
          <w:rFonts w:cs="Arial"/>
          <w:bCs/>
          <w:sz w:val="22"/>
          <w:szCs w:val="22"/>
        </w:rPr>
        <w:t>C), vor fi punctate cu 5</w:t>
      </w:r>
      <w:r w:rsidRPr="00BD3608">
        <w:rPr>
          <w:rFonts w:cs="Arial"/>
          <w:bCs/>
          <w:sz w:val="22"/>
          <w:szCs w:val="22"/>
        </w:rPr>
        <w:t xml:space="preserve"> puncte</w:t>
      </w:r>
      <w:r>
        <w:rPr>
          <w:rFonts w:cs="Arial"/>
          <w:bCs/>
          <w:sz w:val="22"/>
          <w:szCs w:val="22"/>
        </w:rPr>
        <w:t>.</w:t>
      </w:r>
    </w:p>
    <w:p w14:paraId="3CD884D8" w14:textId="73BB9AFA" w:rsidR="00EC1BC8" w:rsidRDefault="00EC1BC8" w:rsidP="00EC1BC8">
      <w:pPr>
        <w:jc w:val="both"/>
        <w:rPr>
          <w:rFonts w:cs="Arial"/>
          <w:bCs/>
          <w:sz w:val="22"/>
          <w:szCs w:val="22"/>
        </w:rPr>
      </w:pPr>
      <w:r>
        <w:rPr>
          <w:rFonts w:cs="Arial"/>
          <w:bCs/>
          <w:sz w:val="22"/>
          <w:szCs w:val="22"/>
        </w:rPr>
        <w:t>Obiectivele care nu sunt în proximitatea celor trei categorii de drumuri, mai sus menționate, vor fi punctate cu 0</w:t>
      </w:r>
      <w:r w:rsidRPr="00BD3608">
        <w:rPr>
          <w:rFonts w:cs="Arial"/>
          <w:bCs/>
          <w:sz w:val="22"/>
          <w:szCs w:val="22"/>
        </w:rPr>
        <w:t xml:space="preserve"> puncte</w:t>
      </w:r>
      <w:r>
        <w:rPr>
          <w:rFonts w:cs="Arial"/>
          <w:bCs/>
          <w:sz w:val="22"/>
          <w:szCs w:val="22"/>
        </w:rPr>
        <w:t>.</w:t>
      </w:r>
    </w:p>
    <w:p w14:paraId="05FE4778" w14:textId="77777777" w:rsidR="00FB142C" w:rsidRPr="002414D6" w:rsidRDefault="00FB142C" w:rsidP="00FB142C">
      <w:pPr>
        <w:tabs>
          <w:tab w:val="left" w:pos="1080"/>
        </w:tabs>
        <w:spacing w:before="60" w:after="60"/>
        <w:jc w:val="both"/>
        <w:rPr>
          <w:rFonts w:cs="Arial"/>
          <w:bCs/>
          <w:color w:val="FF0000"/>
          <w:sz w:val="22"/>
          <w:szCs w:val="22"/>
        </w:rPr>
      </w:pPr>
      <w:r w:rsidRPr="002414D6">
        <w:rPr>
          <w:rFonts w:cs="Arial"/>
          <w:bCs/>
          <w:color w:val="FF0000"/>
          <w:sz w:val="22"/>
          <w:szCs w:val="22"/>
        </w:rPr>
        <w:t>Punctajele din prezentul criteriu nu se cumulează</w:t>
      </w:r>
      <w:r>
        <w:rPr>
          <w:rFonts w:cs="Arial"/>
          <w:bCs/>
          <w:color w:val="FF0000"/>
          <w:sz w:val="22"/>
          <w:szCs w:val="22"/>
        </w:rPr>
        <w:t>!</w:t>
      </w:r>
    </w:p>
    <w:p w14:paraId="5B8F8089" w14:textId="77777777" w:rsidR="00EA55B1" w:rsidRPr="007058B8" w:rsidRDefault="00EA55B1" w:rsidP="00BD66EA">
      <w:pPr>
        <w:numPr>
          <w:ilvl w:val="0"/>
          <w:numId w:val="76"/>
        </w:numPr>
        <w:spacing w:before="240" w:after="240"/>
        <w:jc w:val="both"/>
        <w:rPr>
          <w:rFonts w:cs="Arial"/>
          <w:b/>
          <w:bCs/>
          <w:color w:val="00B0F0"/>
          <w:sz w:val="22"/>
          <w:szCs w:val="22"/>
        </w:rPr>
      </w:pPr>
      <w:r w:rsidRPr="007058B8">
        <w:rPr>
          <w:rFonts w:cs="Arial"/>
          <w:b/>
          <w:bCs/>
          <w:color w:val="00B0F0"/>
          <w:sz w:val="22"/>
          <w:szCs w:val="22"/>
        </w:rPr>
        <w:t>Număr de locuri noi de muncă</w:t>
      </w:r>
    </w:p>
    <w:p w14:paraId="65F3F93A" w14:textId="77777777" w:rsidR="00AE2B31" w:rsidRPr="00BD3608" w:rsidRDefault="00AE2B31" w:rsidP="00AE2B31">
      <w:pPr>
        <w:numPr>
          <w:ilvl w:val="1"/>
          <w:numId w:val="76"/>
        </w:numPr>
        <w:spacing w:before="0" w:after="0"/>
        <w:jc w:val="both"/>
        <w:rPr>
          <w:rFonts w:cs="Arial"/>
          <w:bCs/>
          <w:color w:val="000000"/>
          <w:sz w:val="22"/>
          <w:szCs w:val="22"/>
        </w:rPr>
      </w:pPr>
      <w:r w:rsidRPr="00BD3608">
        <w:rPr>
          <w:rFonts w:cs="Arial"/>
          <w:bCs/>
          <w:color w:val="000000"/>
          <w:sz w:val="22"/>
          <w:szCs w:val="22"/>
        </w:rPr>
        <w:t>num</w:t>
      </w:r>
      <w:r>
        <w:rPr>
          <w:rFonts w:cs="Arial"/>
          <w:bCs/>
          <w:color w:val="000000"/>
          <w:sz w:val="22"/>
          <w:szCs w:val="22"/>
        </w:rPr>
        <w:t>ă</w:t>
      </w:r>
      <w:r w:rsidRPr="00BD3608">
        <w:rPr>
          <w:rFonts w:cs="Arial"/>
          <w:bCs/>
          <w:color w:val="000000"/>
          <w:sz w:val="22"/>
          <w:szCs w:val="22"/>
        </w:rPr>
        <w:t xml:space="preserve">r de </w:t>
      </w:r>
      <w:r>
        <w:rPr>
          <w:rFonts w:cs="Arial"/>
          <w:bCs/>
          <w:color w:val="000000"/>
          <w:sz w:val="22"/>
          <w:szCs w:val="22"/>
        </w:rPr>
        <w:t xml:space="preserve">noi </w:t>
      </w:r>
      <w:r w:rsidRPr="00BD3608">
        <w:rPr>
          <w:rFonts w:cs="Arial"/>
          <w:bCs/>
          <w:color w:val="000000"/>
          <w:sz w:val="22"/>
          <w:szCs w:val="22"/>
        </w:rPr>
        <w:t xml:space="preserve">locuri de muncă </w:t>
      </w:r>
      <w:r>
        <w:rPr>
          <w:rFonts w:cs="Arial"/>
          <w:bCs/>
          <w:color w:val="000000"/>
          <w:sz w:val="22"/>
          <w:szCs w:val="22"/>
        </w:rPr>
        <w:t xml:space="preserve">directe, </w:t>
      </w:r>
      <w:r w:rsidRPr="00BD3608">
        <w:rPr>
          <w:rFonts w:cs="Arial"/>
          <w:bCs/>
          <w:color w:val="000000"/>
          <w:sz w:val="22"/>
          <w:szCs w:val="22"/>
        </w:rPr>
        <w:t>ce 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î</w:t>
      </w:r>
      <w:r w:rsidRPr="00BD3608">
        <w:rPr>
          <w:rFonts w:cs="Arial"/>
          <w:bCs/>
          <w:color w:val="000000"/>
          <w:sz w:val="22"/>
          <w:szCs w:val="22"/>
        </w:rPr>
        <w:t xml:space="preserve">n urma valorificării turistice a </w:t>
      </w:r>
      <w:r>
        <w:rPr>
          <w:rFonts w:cs="Arial"/>
          <w:bCs/>
          <w:color w:val="000000"/>
          <w:sz w:val="22"/>
          <w:szCs w:val="22"/>
        </w:rPr>
        <w:t>obiectivului</w:t>
      </w:r>
      <w:r w:rsidRPr="00BD3608">
        <w:rPr>
          <w:rFonts w:cs="Arial"/>
          <w:bCs/>
          <w:color w:val="000000"/>
          <w:sz w:val="22"/>
          <w:szCs w:val="22"/>
        </w:rPr>
        <w:t xml:space="preserve"> </w:t>
      </w:r>
      <w:r>
        <w:rPr>
          <w:rFonts w:cs="Arial"/>
          <w:bCs/>
          <w:color w:val="000000"/>
          <w:sz w:val="22"/>
          <w:szCs w:val="22"/>
        </w:rPr>
        <w:t>(</w:t>
      </w:r>
      <w:r w:rsidRPr="00BD3608">
        <w:rPr>
          <w:rFonts w:cs="Arial"/>
          <w:bCs/>
          <w:color w:val="000000"/>
          <w:sz w:val="22"/>
          <w:szCs w:val="22"/>
        </w:rPr>
        <w:t>la destinație</w:t>
      </w:r>
      <w:r>
        <w:rPr>
          <w:rFonts w:cs="Arial"/>
          <w:bCs/>
          <w:color w:val="000000"/>
          <w:sz w:val="22"/>
          <w:szCs w:val="22"/>
        </w:rPr>
        <w:t>)</w:t>
      </w:r>
      <w:r w:rsidRPr="00BD3608">
        <w:rPr>
          <w:rFonts w:cs="Arial"/>
          <w:bCs/>
          <w:color w:val="000000"/>
          <w:sz w:val="22"/>
          <w:szCs w:val="22"/>
        </w:rPr>
        <w:t>;</w:t>
      </w:r>
    </w:p>
    <w:p w14:paraId="5BAD23E0" w14:textId="77777777" w:rsidR="00AE2B31" w:rsidRDefault="00AE2B31" w:rsidP="00AE2B31">
      <w:pPr>
        <w:spacing w:before="60" w:after="60"/>
        <w:jc w:val="both"/>
        <w:rPr>
          <w:rFonts w:cs="Arial"/>
          <w:bCs/>
          <w:color w:val="000000"/>
          <w:sz w:val="22"/>
          <w:szCs w:val="22"/>
        </w:rPr>
      </w:pPr>
      <w:r w:rsidRPr="00BD3608">
        <w:rPr>
          <w:rFonts w:cs="Arial"/>
          <w:bCs/>
          <w:color w:val="000000"/>
          <w:sz w:val="22"/>
          <w:szCs w:val="22"/>
        </w:rPr>
        <w:t xml:space="preserve">Punctajul </w:t>
      </w:r>
      <w:r>
        <w:rPr>
          <w:rFonts w:cs="Arial"/>
          <w:bCs/>
          <w:color w:val="000000"/>
          <w:sz w:val="22"/>
          <w:szCs w:val="22"/>
        </w:rPr>
        <w:t xml:space="preserve">maxim </w:t>
      </w:r>
      <w:r w:rsidRPr="00BD3608">
        <w:rPr>
          <w:rFonts w:cs="Arial"/>
          <w:bCs/>
          <w:color w:val="000000"/>
          <w:sz w:val="22"/>
          <w:szCs w:val="22"/>
        </w:rPr>
        <w:t xml:space="preserve">cumulativ </w:t>
      </w:r>
      <w:r>
        <w:rPr>
          <w:rFonts w:cs="Arial"/>
          <w:bCs/>
          <w:color w:val="000000"/>
          <w:sz w:val="22"/>
          <w:szCs w:val="22"/>
        </w:rPr>
        <w:t xml:space="preserve">este </w:t>
      </w:r>
      <w:r w:rsidRPr="00BD3608">
        <w:rPr>
          <w:rFonts w:cs="Arial"/>
          <w:bCs/>
          <w:color w:val="000000"/>
          <w:sz w:val="22"/>
          <w:szCs w:val="22"/>
        </w:rPr>
        <w:t>de 10 puncte</w:t>
      </w:r>
      <w:r>
        <w:rPr>
          <w:rFonts w:cs="Arial"/>
          <w:bCs/>
          <w:color w:val="000000"/>
          <w:sz w:val="22"/>
          <w:szCs w:val="22"/>
        </w:rPr>
        <w:t xml:space="preserve"> și va fi acordat în funcție de numărul de locuri noi de muncă directe create, raportat la maximul numărului de locuri noi de muncă directe din cadrul obiectivelor propuse pe rută. Punctajul se va calcula cu 2 (două) zecimale. Obiectivele </w:t>
      </w:r>
      <w:r>
        <w:rPr>
          <w:rFonts w:cs="Arial"/>
          <w:bCs/>
          <w:color w:val="000000"/>
          <w:sz w:val="22"/>
          <w:szCs w:val="22"/>
        </w:rPr>
        <w:lastRenderedPageBreak/>
        <w:t xml:space="preserve">pentru care nu </w:t>
      </w:r>
      <w:r w:rsidRPr="00BD3608">
        <w:rPr>
          <w:rFonts w:cs="Arial"/>
          <w:bCs/>
          <w:color w:val="000000"/>
          <w:sz w:val="22"/>
          <w:szCs w:val="22"/>
        </w:rPr>
        <w:t>se preconizeaz</w:t>
      </w:r>
      <w:r>
        <w:rPr>
          <w:rFonts w:cs="Arial"/>
          <w:bCs/>
          <w:color w:val="000000"/>
          <w:sz w:val="22"/>
          <w:szCs w:val="22"/>
        </w:rPr>
        <w:t>ă</w:t>
      </w:r>
      <w:r w:rsidRPr="00BD3608">
        <w:rPr>
          <w:rFonts w:cs="Arial"/>
          <w:bCs/>
          <w:color w:val="000000"/>
          <w:sz w:val="22"/>
          <w:szCs w:val="22"/>
        </w:rPr>
        <w:t xml:space="preserve"> a se crea </w:t>
      </w:r>
      <w:r>
        <w:rPr>
          <w:rFonts w:cs="Arial"/>
          <w:bCs/>
          <w:color w:val="000000"/>
          <w:sz w:val="22"/>
          <w:szCs w:val="22"/>
        </w:rPr>
        <w:t xml:space="preserve">noi </w:t>
      </w:r>
      <w:r w:rsidRPr="00BD3608">
        <w:rPr>
          <w:rFonts w:cs="Arial"/>
          <w:bCs/>
          <w:color w:val="000000"/>
          <w:sz w:val="22"/>
          <w:szCs w:val="22"/>
        </w:rPr>
        <w:t>locuri</w:t>
      </w:r>
      <w:r>
        <w:rPr>
          <w:rFonts w:cs="Arial"/>
          <w:bCs/>
          <w:color w:val="000000"/>
          <w:sz w:val="22"/>
          <w:szCs w:val="22"/>
        </w:rPr>
        <w:t xml:space="preserve"> </w:t>
      </w:r>
      <w:r w:rsidRPr="00BD3608">
        <w:rPr>
          <w:rFonts w:cs="Arial"/>
          <w:bCs/>
          <w:color w:val="000000"/>
          <w:sz w:val="22"/>
          <w:szCs w:val="22"/>
        </w:rPr>
        <w:t>de munc</w:t>
      </w:r>
      <w:r>
        <w:rPr>
          <w:rFonts w:cs="Arial"/>
          <w:bCs/>
          <w:color w:val="000000"/>
          <w:sz w:val="22"/>
          <w:szCs w:val="22"/>
        </w:rPr>
        <w:t>ă</w:t>
      </w:r>
      <w:r w:rsidRPr="00BD3608">
        <w:rPr>
          <w:rFonts w:cs="Arial"/>
          <w:bCs/>
          <w:color w:val="000000"/>
          <w:sz w:val="22"/>
          <w:szCs w:val="22"/>
        </w:rPr>
        <w:t xml:space="preserve"> </w:t>
      </w:r>
      <w:r>
        <w:rPr>
          <w:rFonts w:cs="Arial"/>
          <w:bCs/>
          <w:color w:val="000000"/>
          <w:sz w:val="22"/>
          <w:szCs w:val="22"/>
        </w:rPr>
        <w:t>î</w:t>
      </w:r>
      <w:r w:rsidRPr="00BD3608">
        <w:rPr>
          <w:rFonts w:cs="Arial"/>
          <w:bCs/>
          <w:color w:val="000000"/>
          <w:sz w:val="22"/>
          <w:szCs w:val="22"/>
        </w:rPr>
        <w:t>n urma valorific</w:t>
      </w:r>
      <w:r>
        <w:rPr>
          <w:rFonts w:cs="Arial"/>
          <w:bCs/>
          <w:color w:val="000000"/>
          <w:sz w:val="22"/>
          <w:szCs w:val="22"/>
        </w:rPr>
        <w:t>ă</w:t>
      </w:r>
      <w:r w:rsidRPr="00BD3608">
        <w:rPr>
          <w:rFonts w:cs="Arial"/>
          <w:bCs/>
          <w:color w:val="000000"/>
          <w:sz w:val="22"/>
          <w:szCs w:val="22"/>
        </w:rPr>
        <w:t xml:space="preserve">rii turistice a </w:t>
      </w:r>
      <w:r>
        <w:rPr>
          <w:rFonts w:cs="Arial"/>
          <w:bCs/>
          <w:color w:val="000000"/>
          <w:sz w:val="22"/>
          <w:szCs w:val="22"/>
        </w:rPr>
        <w:t>obiectivului vor fi punctate cu 0 puncte</w:t>
      </w:r>
      <w:r w:rsidRPr="00BD3608">
        <w:rPr>
          <w:rFonts w:cs="Arial"/>
          <w:bCs/>
          <w:color w:val="000000"/>
          <w:sz w:val="22"/>
          <w:szCs w:val="22"/>
        </w:rPr>
        <w:t>.</w:t>
      </w:r>
    </w:p>
    <w:p w14:paraId="1C46213E" w14:textId="77777777" w:rsidR="00AE2B31" w:rsidRDefault="00AE2B31" w:rsidP="00AE2B31">
      <w:pPr>
        <w:spacing w:before="60" w:after="60"/>
        <w:jc w:val="both"/>
        <w:rPr>
          <w:rFonts w:cs="Arial"/>
          <w:bCs/>
          <w:i/>
          <w:iCs/>
          <w:color w:val="FF0000"/>
          <w:sz w:val="22"/>
          <w:szCs w:val="22"/>
        </w:rPr>
      </w:pPr>
      <w:r w:rsidRPr="00AE2B31">
        <w:rPr>
          <w:rFonts w:cs="Arial"/>
          <w:bCs/>
          <w:i/>
          <w:iCs/>
          <w:color w:val="FF0000"/>
          <w:sz w:val="22"/>
          <w:szCs w:val="22"/>
        </w:rPr>
        <w:t xml:space="preserve">!ATENȚIE! – </w:t>
      </w:r>
      <w:r w:rsidRPr="009F0549">
        <w:rPr>
          <w:rFonts w:cs="Arial"/>
          <w:bCs/>
          <w:i/>
          <w:iCs/>
          <w:color w:val="FF0000"/>
          <w:sz w:val="22"/>
          <w:szCs w:val="22"/>
        </w:rPr>
        <w:t>Numărul de noi locuri de muncă directe va fi indicator preluat în contractul de finanțare.</w:t>
      </w:r>
    </w:p>
    <w:p w14:paraId="7091CCE7" w14:textId="306D0AEA" w:rsidR="00BD10C2" w:rsidRPr="00D024A3" w:rsidRDefault="00BD10C2" w:rsidP="00BD66EA">
      <w:pPr>
        <w:numPr>
          <w:ilvl w:val="0"/>
          <w:numId w:val="76"/>
        </w:numPr>
        <w:spacing w:before="240" w:after="240"/>
        <w:jc w:val="both"/>
        <w:rPr>
          <w:rFonts w:cs="Arial"/>
          <w:b/>
          <w:bCs/>
          <w:color w:val="00B0F0"/>
          <w:sz w:val="22"/>
          <w:szCs w:val="22"/>
        </w:rPr>
      </w:pPr>
      <w:r w:rsidRPr="00D024A3">
        <w:rPr>
          <w:rFonts w:cs="Arial"/>
          <w:b/>
          <w:bCs/>
          <w:color w:val="00B0F0"/>
          <w:sz w:val="22"/>
          <w:szCs w:val="22"/>
        </w:rPr>
        <w:t xml:space="preserve">Obiectivul a primit premiu internațional (ex. Europa </w:t>
      </w:r>
      <w:proofErr w:type="spellStart"/>
      <w:r w:rsidRPr="00D024A3">
        <w:rPr>
          <w:rFonts w:cs="Arial"/>
          <w:b/>
          <w:bCs/>
          <w:color w:val="00B0F0"/>
          <w:sz w:val="22"/>
          <w:szCs w:val="22"/>
        </w:rPr>
        <w:t>Nostr</w:t>
      </w:r>
      <w:r w:rsidR="004C24C7">
        <w:rPr>
          <w:rFonts w:cs="Arial"/>
          <w:b/>
          <w:bCs/>
          <w:color w:val="00B0F0"/>
          <w:sz w:val="22"/>
          <w:szCs w:val="22"/>
        </w:rPr>
        <w:t>ă</w:t>
      </w:r>
      <w:proofErr w:type="spellEnd"/>
      <w:r w:rsidRPr="00D024A3">
        <w:rPr>
          <w:rFonts w:cs="Arial"/>
          <w:b/>
          <w:bCs/>
          <w:color w:val="00B0F0"/>
          <w:sz w:val="22"/>
          <w:szCs w:val="22"/>
        </w:rPr>
        <w:t>) sau național pentru protejarea patrimoniului arhitectural vernacular al localității</w:t>
      </w:r>
    </w:p>
    <w:p w14:paraId="246EBCD2" w14:textId="788A59E2" w:rsidR="009362B7" w:rsidRPr="00C33C45" w:rsidRDefault="009362B7" w:rsidP="009362B7">
      <w:pPr>
        <w:spacing w:before="240" w:after="240"/>
        <w:jc w:val="both"/>
        <w:rPr>
          <w:rFonts w:cs="Arial"/>
          <w:sz w:val="22"/>
          <w:szCs w:val="22"/>
        </w:rPr>
      </w:pPr>
      <w:r w:rsidRPr="000A36D6">
        <w:rPr>
          <w:rFonts w:cs="Arial"/>
          <w:sz w:val="22"/>
          <w:szCs w:val="22"/>
        </w:rPr>
        <w:t xml:space="preserve">Punctajul acordat este de </w:t>
      </w:r>
      <w:r w:rsidR="00650A00">
        <w:rPr>
          <w:rFonts w:cs="Arial"/>
          <w:sz w:val="22"/>
          <w:szCs w:val="22"/>
        </w:rPr>
        <w:t>10</w:t>
      </w:r>
      <w:r w:rsidR="00650A00" w:rsidRPr="000A36D6">
        <w:rPr>
          <w:rFonts w:cs="Arial"/>
          <w:sz w:val="22"/>
          <w:szCs w:val="22"/>
        </w:rPr>
        <w:t xml:space="preserve"> </w:t>
      </w:r>
      <w:r w:rsidRPr="000A36D6">
        <w:rPr>
          <w:rFonts w:cs="Arial"/>
          <w:sz w:val="22"/>
          <w:szCs w:val="22"/>
        </w:rPr>
        <w:t>puncte. 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474E845A" w14:textId="2E409E16" w:rsidR="00BD10C2" w:rsidRPr="00650A00" w:rsidRDefault="00BD10C2" w:rsidP="00BD66EA">
      <w:pPr>
        <w:numPr>
          <w:ilvl w:val="0"/>
          <w:numId w:val="76"/>
        </w:numPr>
        <w:spacing w:before="240" w:after="240"/>
        <w:jc w:val="both"/>
        <w:rPr>
          <w:rFonts w:cs="Arial"/>
          <w:b/>
          <w:bCs/>
          <w:color w:val="00B0F0"/>
          <w:sz w:val="22"/>
          <w:szCs w:val="22"/>
        </w:rPr>
      </w:pPr>
      <w:r w:rsidRPr="00650A00">
        <w:rPr>
          <w:rFonts w:cs="Arial"/>
          <w:b/>
          <w:bCs/>
          <w:color w:val="00B0F0"/>
          <w:sz w:val="22"/>
          <w:szCs w:val="22"/>
        </w:rPr>
        <w:t xml:space="preserve">Obiectivul este inclus în LMI ca sit rural sau cu case tradiționale </w:t>
      </w:r>
      <w:r w:rsidR="00470682">
        <w:rPr>
          <w:rFonts w:cs="Arial"/>
          <w:b/>
          <w:bCs/>
          <w:color w:val="00B0F0"/>
          <w:sz w:val="22"/>
          <w:szCs w:val="22"/>
        </w:rPr>
        <w:t>care beneficiază de regimul juridic de monument istoric (ca monument, parte dintr-un ansamblu sau sit)</w:t>
      </w:r>
    </w:p>
    <w:p w14:paraId="2A385626" w14:textId="1D937E17" w:rsidR="004928B5" w:rsidRPr="00C33C45" w:rsidRDefault="004928B5" w:rsidP="004928B5">
      <w:pPr>
        <w:spacing w:before="240" w:after="240"/>
        <w:jc w:val="both"/>
        <w:rPr>
          <w:rFonts w:cs="Arial"/>
          <w:sz w:val="22"/>
          <w:szCs w:val="22"/>
        </w:rPr>
      </w:pPr>
      <w:r w:rsidRPr="000A36D6">
        <w:rPr>
          <w:rFonts w:cs="Arial"/>
          <w:sz w:val="22"/>
          <w:szCs w:val="22"/>
        </w:rPr>
        <w:t xml:space="preserve">Punctajul acordat este de </w:t>
      </w:r>
      <w:r w:rsidR="00650A00">
        <w:rPr>
          <w:rFonts w:cs="Arial"/>
          <w:sz w:val="22"/>
          <w:szCs w:val="22"/>
        </w:rPr>
        <w:t>10</w:t>
      </w:r>
      <w:r w:rsidR="00650A00" w:rsidRPr="000A36D6">
        <w:rPr>
          <w:rFonts w:cs="Arial"/>
          <w:sz w:val="22"/>
          <w:szCs w:val="22"/>
        </w:rPr>
        <w:t xml:space="preserve"> </w:t>
      </w:r>
      <w:r w:rsidRPr="000A36D6">
        <w:rPr>
          <w:rFonts w:cs="Arial"/>
          <w:sz w:val="22"/>
          <w:szCs w:val="22"/>
        </w:rPr>
        <w:t>puncte. 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4E4DC765" w14:textId="659B0C38" w:rsidR="004928B5" w:rsidRPr="00650A00" w:rsidRDefault="00BD10C2" w:rsidP="00BD66EA">
      <w:pPr>
        <w:numPr>
          <w:ilvl w:val="0"/>
          <w:numId w:val="76"/>
        </w:numPr>
        <w:spacing w:before="240" w:after="240"/>
        <w:jc w:val="both"/>
        <w:rPr>
          <w:rFonts w:cs="Arial"/>
          <w:b/>
          <w:bCs/>
          <w:color w:val="00B0F0"/>
          <w:sz w:val="22"/>
          <w:szCs w:val="22"/>
        </w:rPr>
      </w:pPr>
      <w:r w:rsidRPr="00650A00">
        <w:rPr>
          <w:rFonts w:cs="Arial"/>
          <w:b/>
          <w:bCs/>
          <w:color w:val="00B0F0"/>
          <w:sz w:val="22"/>
          <w:szCs w:val="22"/>
        </w:rPr>
        <w:t xml:space="preserve">Există parteneriat cu un ONG care se </w:t>
      </w:r>
      <w:r w:rsidR="003C62EB" w:rsidRPr="00650A00">
        <w:rPr>
          <w:rFonts w:cs="Arial"/>
          <w:b/>
          <w:bCs/>
          <w:color w:val="00B0F0"/>
          <w:sz w:val="22"/>
          <w:szCs w:val="22"/>
        </w:rPr>
        <w:t>ocup</w:t>
      </w:r>
      <w:r w:rsidR="003C62EB">
        <w:rPr>
          <w:rFonts w:cs="Arial"/>
          <w:b/>
          <w:bCs/>
          <w:color w:val="00B0F0"/>
          <w:sz w:val="22"/>
          <w:szCs w:val="22"/>
        </w:rPr>
        <w:t>ă</w:t>
      </w:r>
      <w:r w:rsidR="003C62EB" w:rsidRPr="00650A00">
        <w:rPr>
          <w:rFonts w:cs="Arial"/>
          <w:b/>
          <w:bCs/>
          <w:color w:val="00B0F0"/>
          <w:sz w:val="22"/>
          <w:szCs w:val="22"/>
        </w:rPr>
        <w:t xml:space="preserve"> </w:t>
      </w:r>
      <w:r w:rsidRPr="00650A00">
        <w:rPr>
          <w:rFonts w:cs="Arial"/>
          <w:b/>
          <w:bCs/>
          <w:color w:val="00B0F0"/>
          <w:sz w:val="22"/>
          <w:szCs w:val="22"/>
        </w:rPr>
        <w:t>de protejarea patrimoniului vernacular</w:t>
      </w:r>
    </w:p>
    <w:p w14:paraId="18E7547F" w14:textId="773BFAF1" w:rsidR="004928B5" w:rsidRPr="00C33C45" w:rsidRDefault="004928B5" w:rsidP="004928B5">
      <w:pPr>
        <w:spacing w:before="240" w:after="240"/>
        <w:jc w:val="both"/>
        <w:rPr>
          <w:rFonts w:cs="Arial"/>
          <w:sz w:val="22"/>
          <w:szCs w:val="22"/>
        </w:rPr>
      </w:pPr>
      <w:r w:rsidRPr="000A36D6">
        <w:rPr>
          <w:rFonts w:cs="Arial"/>
          <w:sz w:val="22"/>
          <w:szCs w:val="22"/>
        </w:rPr>
        <w:t xml:space="preserve">Punctajul acordat este de </w:t>
      </w:r>
      <w:r w:rsidR="00650A00">
        <w:rPr>
          <w:rFonts w:cs="Arial"/>
          <w:sz w:val="22"/>
          <w:szCs w:val="22"/>
        </w:rPr>
        <w:t>5</w:t>
      </w:r>
      <w:r w:rsidR="00650A00" w:rsidRPr="000A36D6">
        <w:rPr>
          <w:rFonts w:cs="Arial"/>
          <w:sz w:val="22"/>
          <w:szCs w:val="22"/>
        </w:rPr>
        <w:t xml:space="preserve"> </w:t>
      </w:r>
      <w:r w:rsidRPr="000A36D6">
        <w:rPr>
          <w:rFonts w:cs="Arial"/>
          <w:sz w:val="22"/>
          <w:szCs w:val="22"/>
        </w:rPr>
        <w:t>puncte. 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7DA147B4" w14:textId="77777777" w:rsidR="00BD10C2" w:rsidRPr="00650A00" w:rsidRDefault="00BD10C2" w:rsidP="00BD66EA">
      <w:pPr>
        <w:numPr>
          <w:ilvl w:val="0"/>
          <w:numId w:val="76"/>
        </w:numPr>
        <w:spacing w:before="240" w:after="240"/>
        <w:jc w:val="both"/>
        <w:rPr>
          <w:rFonts w:cs="Arial"/>
          <w:b/>
          <w:bCs/>
          <w:color w:val="00B0F0"/>
          <w:sz w:val="22"/>
          <w:szCs w:val="22"/>
        </w:rPr>
      </w:pPr>
      <w:r w:rsidRPr="00650A00">
        <w:rPr>
          <w:rFonts w:cs="Arial"/>
          <w:b/>
          <w:bCs/>
          <w:color w:val="00B0F0"/>
          <w:sz w:val="22"/>
          <w:szCs w:val="22"/>
        </w:rPr>
        <w:t>Există în PUG zone construite protejate</w:t>
      </w:r>
    </w:p>
    <w:p w14:paraId="2F48ADBE" w14:textId="2F0772BF" w:rsidR="004928B5" w:rsidRPr="00C33C45" w:rsidRDefault="004928B5" w:rsidP="004928B5">
      <w:pPr>
        <w:spacing w:before="240" w:after="240"/>
        <w:jc w:val="both"/>
        <w:rPr>
          <w:rFonts w:cs="Arial"/>
          <w:sz w:val="22"/>
          <w:szCs w:val="22"/>
        </w:rPr>
      </w:pPr>
      <w:r w:rsidRPr="000A36D6">
        <w:rPr>
          <w:rFonts w:cs="Arial"/>
          <w:sz w:val="22"/>
          <w:szCs w:val="22"/>
        </w:rPr>
        <w:t xml:space="preserve">Punctajul acordat este de </w:t>
      </w:r>
      <w:r w:rsidR="00650A00">
        <w:rPr>
          <w:rFonts w:cs="Arial"/>
          <w:sz w:val="22"/>
          <w:szCs w:val="22"/>
        </w:rPr>
        <w:t>5</w:t>
      </w:r>
      <w:r w:rsidR="00650A00" w:rsidRPr="000A36D6">
        <w:rPr>
          <w:rFonts w:cs="Arial"/>
          <w:sz w:val="22"/>
          <w:szCs w:val="22"/>
        </w:rPr>
        <w:t xml:space="preserve"> </w:t>
      </w:r>
      <w:r w:rsidRPr="000A36D6">
        <w:rPr>
          <w:rFonts w:cs="Arial"/>
          <w:sz w:val="22"/>
          <w:szCs w:val="22"/>
        </w:rPr>
        <w:t>puncte. 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123E147D" w14:textId="77777777" w:rsidR="00BD10C2" w:rsidRPr="00650A00" w:rsidRDefault="00BD10C2" w:rsidP="009B29CE">
      <w:pPr>
        <w:numPr>
          <w:ilvl w:val="0"/>
          <w:numId w:val="76"/>
        </w:numPr>
        <w:spacing w:before="240" w:after="240"/>
        <w:jc w:val="both"/>
        <w:rPr>
          <w:rFonts w:cs="Arial"/>
          <w:b/>
          <w:bCs/>
          <w:color w:val="00B0F0"/>
          <w:sz w:val="22"/>
          <w:szCs w:val="22"/>
        </w:rPr>
      </w:pPr>
      <w:r w:rsidRPr="00650A00">
        <w:rPr>
          <w:rFonts w:cs="Arial"/>
          <w:b/>
          <w:bCs/>
          <w:color w:val="00B0F0"/>
          <w:sz w:val="22"/>
          <w:szCs w:val="22"/>
        </w:rPr>
        <w:t>Obiectivul este inclus în strategia de dezvoltare locală pentru protejarea patrimoniului vernacular</w:t>
      </w:r>
    </w:p>
    <w:p w14:paraId="72A4B74E" w14:textId="172E0723" w:rsidR="004928B5" w:rsidRDefault="004928B5" w:rsidP="004928B5">
      <w:pPr>
        <w:spacing w:before="240" w:after="240"/>
        <w:jc w:val="both"/>
        <w:rPr>
          <w:rFonts w:cs="Arial"/>
          <w:sz w:val="22"/>
          <w:szCs w:val="22"/>
        </w:rPr>
      </w:pPr>
      <w:r w:rsidRPr="000A36D6">
        <w:rPr>
          <w:rFonts w:cs="Arial"/>
          <w:sz w:val="22"/>
          <w:szCs w:val="22"/>
        </w:rPr>
        <w:t xml:space="preserve">Punctajul acordat este de </w:t>
      </w:r>
      <w:r w:rsidR="00650A00">
        <w:rPr>
          <w:rFonts w:cs="Arial"/>
          <w:sz w:val="22"/>
          <w:szCs w:val="22"/>
        </w:rPr>
        <w:t>5</w:t>
      </w:r>
      <w:r w:rsidR="00650A00" w:rsidRPr="000A36D6">
        <w:rPr>
          <w:rFonts w:cs="Arial"/>
          <w:sz w:val="22"/>
          <w:szCs w:val="22"/>
        </w:rPr>
        <w:t xml:space="preserve"> </w:t>
      </w:r>
      <w:r w:rsidRPr="000A36D6">
        <w:rPr>
          <w:rFonts w:cs="Arial"/>
          <w:sz w:val="22"/>
          <w:szCs w:val="22"/>
        </w:rPr>
        <w:t>puncte. Completarea adecvată a rubricii “Observații” este esențială pentru acordarea punctaj</w:t>
      </w:r>
      <w:r w:rsidR="00CD506B">
        <w:rPr>
          <w:rFonts w:cs="Arial"/>
          <w:sz w:val="22"/>
          <w:szCs w:val="22"/>
        </w:rPr>
        <w:t>ului</w:t>
      </w:r>
      <w:r w:rsidRPr="000A36D6">
        <w:rPr>
          <w:rFonts w:cs="Arial"/>
          <w:sz w:val="22"/>
          <w:szCs w:val="22"/>
        </w:rPr>
        <w:t>. Completarea / bifarea rubricii “NU” conduce automat la acordarea a 0 puncte.</w:t>
      </w:r>
    </w:p>
    <w:p w14:paraId="34191882" w14:textId="77777777" w:rsidR="00650A00" w:rsidRDefault="00EE69E7" w:rsidP="00B72DEA">
      <w:pPr>
        <w:spacing w:before="240" w:after="240"/>
        <w:jc w:val="both"/>
        <w:rPr>
          <w:rFonts w:cs="Arial"/>
          <w:b/>
          <w:bCs/>
          <w:color w:val="00B0F0"/>
          <w:sz w:val="22"/>
          <w:szCs w:val="22"/>
        </w:rPr>
      </w:pPr>
      <w:r>
        <w:rPr>
          <w:noProof/>
          <w:color w:val="FF0000"/>
        </w:rPr>
        <w:pict w14:anchorId="6AE63D4E">
          <v:rect id="_x0000_i1025" alt="" style="width:472.35pt;height:.05pt;mso-width-percent:0;mso-height-percent:0;mso-width-percent:0;mso-height-percent:0" o:hralign="center" o:hrstd="t" o:hr="t" fillcolor="#a0a0a0" stroked="f"/>
        </w:pict>
      </w:r>
    </w:p>
    <w:p w14:paraId="41CDFFBB" w14:textId="4F3CCFDD" w:rsidR="004230C6" w:rsidRPr="00BD3608" w:rsidRDefault="004230C6" w:rsidP="00B72DEA">
      <w:pPr>
        <w:spacing w:before="240" w:after="240"/>
        <w:jc w:val="both"/>
        <w:rPr>
          <w:rFonts w:cs="Arial"/>
          <w:bCs/>
          <w:sz w:val="22"/>
          <w:szCs w:val="22"/>
        </w:rPr>
      </w:pPr>
      <w:r w:rsidRPr="00BD3608">
        <w:rPr>
          <w:rFonts w:cs="Arial"/>
          <w:bCs/>
          <w:sz w:val="22"/>
          <w:szCs w:val="22"/>
        </w:rPr>
        <w:t xml:space="preserve">Ulterior </w:t>
      </w:r>
      <w:r w:rsidR="003C61CD" w:rsidRPr="00BD3608">
        <w:rPr>
          <w:rFonts w:cs="Arial"/>
          <w:bCs/>
          <w:sz w:val="22"/>
          <w:szCs w:val="22"/>
        </w:rPr>
        <w:t>acord</w:t>
      </w:r>
      <w:r w:rsidR="003C61CD">
        <w:rPr>
          <w:rFonts w:cs="Arial"/>
          <w:bCs/>
          <w:sz w:val="22"/>
          <w:szCs w:val="22"/>
        </w:rPr>
        <w:t>ă</w:t>
      </w:r>
      <w:r w:rsidR="003C61CD" w:rsidRPr="00BD3608">
        <w:rPr>
          <w:rFonts w:cs="Arial"/>
          <w:bCs/>
          <w:sz w:val="22"/>
          <w:szCs w:val="22"/>
        </w:rPr>
        <w:t xml:space="preserve">rii </w:t>
      </w:r>
      <w:r w:rsidRPr="00BD3608">
        <w:rPr>
          <w:rFonts w:cs="Arial"/>
          <w:bCs/>
          <w:sz w:val="22"/>
          <w:szCs w:val="22"/>
        </w:rPr>
        <w:t>punctajului</w:t>
      </w:r>
      <w:r w:rsidR="003C61CD">
        <w:rPr>
          <w:rFonts w:cs="Arial"/>
          <w:bCs/>
          <w:sz w:val="22"/>
          <w:szCs w:val="22"/>
        </w:rPr>
        <w:t>,</w:t>
      </w:r>
      <w:r w:rsidRPr="00BD3608">
        <w:rPr>
          <w:rFonts w:cs="Arial"/>
          <w:bCs/>
          <w:sz w:val="22"/>
          <w:szCs w:val="22"/>
        </w:rPr>
        <w:t xml:space="preserve"> </w:t>
      </w:r>
      <w:r w:rsidR="003C61CD" w:rsidRPr="00BD3608">
        <w:rPr>
          <w:rFonts w:cs="Arial"/>
          <w:bCs/>
          <w:sz w:val="22"/>
          <w:szCs w:val="22"/>
        </w:rPr>
        <w:t>conform celor de mai sus</w:t>
      </w:r>
      <w:r w:rsidR="003C61CD">
        <w:rPr>
          <w:rFonts w:cs="Arial"/>
          <w:bCs/>
          <w:sz w:val="22"/>
          <w:szCs w:val="22"/>
        </w:rPr>
        <w:t>,</w:t>
      </w:r>
      <w:r w:rsidR="003C61CD" w:rsidRPr="00BD3608">
        <w:rPr>
          <w:rFonts w:cs="Arial"/>
          <w:bCs/>
          <w:sz w:val="22"/>
          <w:szCs w:val="22"/>
        </w:rPr>
        <w:t xml:space="preserve"> </w:t>
      </w:r>
      <w:r w:rsidRPr="00BD3608">
        <w:rPr>
          <w:rFonts w:cs="Arial"/>
          <w:bCs/>
          <w:sz w:val="22"/>
          <w:szCs w:val="22"/>
        </w:rPr>
        <w:t xml:space="preserve">pentru obiectivele </w:t>
      </w:r>
      <w:r w:rsidR="003C61CD">
        <w:rPr>
          <w:rFonts w:cs="Arial"/>
          <w:bCs/>
          <w:sz w:val="22"/>
          <w:szCs w:val="22"/>
        </w:rPr>
        <w:t>aferente</w:t>
      </w:r>
      <w:r w:rsidRPr="00BD3608">
        <w:rPr>
          <w:rFonts w:cs="Arial"/>
          <w:bCs/>
          <w:sz w:val="22"/>
          <w:szCs w:val="22"/>
        </w:rPr>
        <w:t xml:space="preserve"> fiec</w:t>
      </w:r>
      <w:r w:rsidR="003C61CD">
        <w:rPr>
          <w:rFonts w:cs="Arial"/>
          <w:bCs/>
          <w:sz w:val="22"/>
          <w:szCs w:val="22"/>
        </w:rPr>
        <w:t>ărei</w:t>
      </w:r>
      <w:r w:rsidRPr="00BD3608">
        <w:rPr>
          <w:rFonts w:cs="Arial"/>
          <w:bCs/>
          <w:sz w:val="22"/>
          <w:szCs w:val="22"/>
        </w:rPr>
        <w:t xml:space="preserve"> </w:t>
      </w:r>
      <w:r w:rsidR="003C61CD" w:rsidRPr="00BD3608">
        <w:rPr>
          <w:rFonts w:cs="Arial"/>
          <w:bCs/>
          <w:sz w:val="22"/>
          <w:szCs w:val="22"/>
        </w:rPr>
        <w:t>rut</w:t>
      </w:r>
      <w:r w:rsidR="003C61CD">
        <w:rPr>
          <w:rFonts w:cs="Arial"/>
          <w:bCs/>
          <w:sz w:val="22"/>
          <w:szCs w:val="22"/>
        </w:rPr>
        <w:t>e</w:t>
      </w:r>
      <w:r w:rsidRPr="00BD3608">
        <w:rPr>
          <w:rFonts w:cs="Arial"/>
          <w:bCs/>
          <w:sz w:val="22"/>
          <w:szCs w:val="22"/>
        </w:rPr>
        <w:t xml:space="preserve">, </w:t>
      </w:r>
      <w:r w:rsidR="003C61CD">
        <w:rPr>
          <w:rFonts w:cs="Arial"/>
          <w:bCs/>
          <w:sz w:val="22"/>
          <w:szCs w:val="22"/>
        </w:rPr>
        <w:t xml:space="preserve">se va trece la evaluarea următoarelor criterii suplimentare de </w:t>
      </w:r>
      <w:r w:rsidR="00FC3804">
        <w:rPr>
          <w:rFonts w:cs="Arial"/>
          <w:bCs/>
          <w:sz w:val="22"/>
          <w:szCs w:val="22"/>
        </w:rPr>
        <w:t>evaluare</w:t>
      </w:r>
      <w:r w:rsidR="003C61CD">
        <w:rPr>
          <w:rFonts w:cs="Arial"/>
          <w:bCs/>
          <w:sz w:val="22"/>
          <w:szCs w:val="22"/>
        </w:rPr>
        <w:t xml:space="preserve"> în vederea promovării obiectivului:</w:t>
      </w:r>
      <w:r w:rsidRPr="00BD3608">
        <w:rPr>
          <w:rFonts w:cs="Arial"/>
          <w:bCs/>
          <w:sz w:val="22"/>
          <w:szCs w:val="22"/>
        </w:rPr>
        <w:t xml:space="preserve"> </w:t>
      </w:r>
    </w:p>
    <w:p w14:paraId="16D86DDF" w14:textId="77777777" w:rsidR="009B049E" w:rsidRPr="00B72DEA" w:rsidRDefault="002051DE" w:rsidP="00703572">
      <w:pPr>
        <w:numPr>
          <w:ilvl w:val="0"/>
          <w:numId w:val="44"/>
        </w:numPr>
        <w:spacing w:before="240"/>
        <w:ind w:left="0" w:firstLine="0"/>
        <w:jc w:val="both"/>
        <w:rPr>
          <w:rFonts w:cs="Arial"/>
          <w:b/>
          <w:bCs/>
          <w:color w:val="00B0F0"/>
          <w:sz w:val="22"/>
          <w:szCs w:val="22"/>
        </w:rPr>
      </w:pPr>
      <w:r w:rsidRPr="002051DE">
        <w:rPr>
          <w:rFonts w:cs="Arial"/>
          <w:b/>
          <w:bCs/>
          <w:color w:val="00B0F0"/>
          <w:sz w:val="22"/>
          <w:szCs w:val="22"/>
        </w:rPr>
        <w:t>Num</w:t>
      </w:r>
      <w:r>
        <w:rPr>
          <w:rFonts w:cs="Arial"/>
          <w:b/>
          <w:bCs/>
          <w:color w:val="00B0F0"/>
          <w:sz w:val="22"/>
          <w:szCs w:val="22"/>
        </w:rPr>
        <w:t>ă</w:t>
      </w:r>
      <w:r w:rsidRPr="002051DE">
        <w:rPr>
          <w:rFonts w:cs="Arial"/>
          <w:b/>
          <w:bCs/>
          <w:color w:val="00B0F0"/>
          <w:sz w:val="22"/>
          <w:szCs w:val="22"/>
        </w:rPr>
        <w:t xml:space="preserve">rul </w:t>
      </w:r>
      <w:r w:rsidR="009B049E" w:rsidRPr="002051DE">
        <w:rPr>
          <w:rFonts w:cs="Arial"/>
          <w:b/>
          <w:bCs/>
          <w:color w:val="00B0F0"/>
          <w:sz w:val="22"/>
          <w:szCs w:val="22"/>
        </w:rPr>
        <w:t xml:space="preserve">de obiective pentru fiecare </w:t>
      </w:r>
      <w:r w:rsidR="00FC3804" w:rsidRPr="002051DE">
        <w:rPr>
          <w:rFonts w:cs="Arial"/>
          <w:b/>
          <w:bCs/>
          <w:color w:val="00B0F0"/>
          <w:sz w:val="22"/>
          <w:szCs w:val="22"/>
        </w:rPr>
        <w:t>jude</w:t>
      </w:r>
      <w:r w:rsidR="00FC3804">
        <w:rPr>
          <w:rFonts w:cs="Arial"/>
          <w:b/>
          <w:bCs/>
          <w:color w:val="00B0F0"/>
          <w:sz w:val="22"/>
          <w:szCs w:val="22"/>
        </w:rPr>
        <w:t>ț</w:t>
      </w:r>
      <w:r w:rsidR="009B049E" w:rsidRPr="00B72DEA">
        <w:rPr>
          <w:rFonts w:cs="Arial"/>
          <w:b/>
          <w:bCs/>
          <w:color w:val="00B0F0"/>
          <w:sz w:val="22"/>
          <w:szCs w:val="22"/>
        </w:rPr>
        <w:t>.</w:t>
      </w:r>
    </w:p>
    <w:p w14:paraId="07FBBBB0" w14:textId="77777777" w:rsidR="002F4DEF" w:rsidRPr="00BD3608" w:rsidRDefault="009B049E" w:rsidP="009B049E">
      <w:pPr>
        <w:spacing w:before="60" w:after="60"/>
        <w:jc w:val="both"/>
        <w:rPr>
          <w:rFonts w:cs="Arial"/>
          <w:bCs/>
          <w:color w:val="000000"/>
          <w:sz w:val="22"/>
          <w:szCs w:val="22"/>
        </w:rPr>
      </w:pPr>
      <w:r w:rsidRPr="00BD3608">
        <w:rPr>
          <w:rFonts w:cs="Arial"/>
          <w:bCs/>
          <w:color w:val="000000"/>
          <w:sz w:val="22"/>
          <w:szCs w:val="22"/>
        </w:rPr>
        <w:t xml:space="preserve">Se vor promova un </w:t>
      </w:r>
      <w:r w:rsidR="00B61F34" w:rsidRPr="00BD3608">
        <w:rPr>
          <w:rFonts w:cs="Arial"/>
          <w:bCs/>
          <w:color w:val="000000"/>
          <w:sz w:val="22"/>
          <w:szCs w:val="22"/>
        </w:rPr>
        <w:t>num</w:t>
      </w:r>
      <w:r w:rsidR="00B61F34">
        <w:rPr>
          <w:rFonts w:cs="Arial"/>
          <w:bCs/>
          <w:color w:val="000000"/>
          <w:sz w:val="22"/>
          <w:szCs w:val="22"/>
        </w:rPr>
        <w:t>ă</w:t>
      </w:r>
      <w:r w:rsidR="00B61F34" w:rsidRPr="00BD3608">
        <w:rPr>
          <w:rFonts w:cs="Arial"/>
          <w:bCs/>
          <w:color w:val="000000"/>
          <w:sz w:val="22"/>
          <w:szCs w:val="22"/>
        </w:rPr>
        <w:t xml:space="preserve">r </w:t>
      </w:r>
      <w:r w:rsidRPr="00BD3608">
        <w:rPr>
          <w:rFonts w:cs="Arial"/>
          <w:bCs/>
          <w:color w:val="000000"/>
          <w:sz w:val="22"/>
          <w:szCs w:val="22"/>
        </w:rPr>
        <w:t xml:space="preserve">maxim de obiective pentru fiecare </w:t>
      </w:r>
      <w:r w:rsidR="00B61F34" w:rsidRPr="00BD3608">
        <w:rPr>
          <w:rFonts w:cs="Arial"/>
          <w:bCs/>
          <w:color w:val="000000"/>
          <w:sz w:val="22"/>
          <w:szCs w:val="22"/>
        </w:rPr>
        <w:t>jude</w:t>
      </w:r>
      <w:r w:rsidR="00B61F34">
        <w:rPr>
          <w:rFonts w:cs="Arial"/>
          <w:bCs/>
          <w:color w:val="000000"/>
          <w:sz w:val="22"/>
          <w:szCs w:val="22"/>
        </w:rPr>
        <w:t>ț</w:t>
      </w:r>
      <w:r w:rsidR="00B61F34" w:rsidRPr="00BD3608">
        <w:rPr>
          <w:rFonts w:cs="Arial"/>
          <w:bCs/>
          <w:color w:val="000000"/>
          <w:sz w:val="22"/>
          <w:szCs w:val="22"/>
        </w:rPr>
        <w:t xml:space="preserve"> </w:t>
      </w:r>
      <w:r w:rsidR="00B61F34">
        <w:rPr>
          <w:rFonts w:cs="Arial"/>
          <w:bCs/>
          <w:color w:val="000000"/>
          <w:sz w:val="22"/>
          <w:szCs w:val="22"/>
        </w:rPr>
        <w:t>î</w:t>
      </w:r>
      <w:r w:rsidR="00B61F34" w:rsidRPr="00BD3608">
        <w:rPr>
          <w:rFonts w:cs="Arial"/>
          <w:bCs/>
          <w:color w:val="000000"/>
          <w:sz w:val="22"/>
          <w:szCs w:val="22"/>
        </w:rPr>
        <w:t>n func</w:t>
      </w:r>
      <w:r w:rsidR="00B61F34">
        <w:rPr>
          <w:rFonts w:cs="Arial"/>
          <w:bCs/>
          <w:color w:val="000000"/>
          <w:sz w:val="22"/>
          <w:szCs w:val="22"/>
        </w:rPr>
        <w:t>ț</w:t>
      </w:r>
      <w:r w:rsidR="00B61F34" w:rsidRPr="00BD3608">
        <w:rPr>
          <w:rFonts w:cs="Arial"/>
          <w:bCs/>
          <w:color w:val="000000"/>
          <w:sz w:val="22"/>
          <w:szCs w:val="22"/>
        </w:rPr>
        <w:t xml:space="preserve">ie </w:t>
      </w:r>
      <w:r w:rsidR="002F4DEF" w:rsidRPr="00BD3608">
        <w:rPr>
          <w:rFonts w:cs="Arial"/>
          <w:bCs/>
          <w:color w:val="000000"/>
          <w:sz w:val="22"/>
          <w:szCs w:val="22"/>
        </w:rPr>
        <w:t xml:space="preserve">de </w:t>
      </w:r>
      <w:r w:rsidR="00B61F34" w:rsidRPr="00BD3608">
        <w:rPr>
          <w:rFonts w:cs="Arial"/>
          <w:bCs/>
          <w:color w:val="000000"/>
          <w:sz w:val="22"/>
          <w:szCs w:val="22"/>
        </w:rPr>
        <w:t>rut</w:t>
      </w:r>
      <w:r w:rsidR="00B61F34">
        <w:rPr>
          <w:rFonts w:cs="Arial"/>
          <w:bCs/>
          <w:color w:val="000000"/>
          <w:sz w:val="22"/>
          <w:szCs w:val="22"/>
        </w:rPr>
        <w:t>ă</w:t>
      </w:r>
      <w:r w:rsidRPr="00BD3608">
        <w:rPr>
          <w:rFonts w:cs="Arial"/>
          <w:bCs/>
          <w:color w:val="000000"/>
          <w:sz w:val="22"/>
          <w:szCs w:val="22"/>
        </w:rPr>
        <w:t>.</w:t>
      </w:r>
    </w:p>
    <w:p w14:paraId="5F5C00D7" w14:textId="58742FD3" w:rsidR="002F4DEF" w:rsidRPr="00BD3608" w:rsidRDefault="002F4DEF" w:rsidP="009B049E">
      <w:pPr>
        <w:spacing w:before="60" w:after="60"/>
        <w:jc w:val="both"/>
        <w:rPr>
          <w:rFonts w:cs="Arial"/>
          <w:bCs/>
          <w:color w:val="000000"/>
          <w:sz w:val="22"/>
          <w:szCs w:val="22"/>
        </w:rPr>
      </w:pPr>
      <w:r w:rsidRPr="00BD3608">
        <w:rPr>
          <w:rFonts w:cs="Arial"/>
          <w:bCs/>
          <w:color w:val="000000"/>
          <w:sz w:val="22"/>
          <w:szCs w:val="22"/>
        </w:rPr>
        <w:t xml:space="preserve">Astfel, obiectivele </w:t>
      </w:r>
      <w:r w:rsidR="00556846">
        <w:rPr>
          <w:rFonts w:cs="Arial"/>
          <w:bCs/>
          <w:color w:val="000000"/>
          <w:sz w:val="22"/>
          <w:szCs w:val="22"/>
        </w:rPr>
        <w:t>care vor fi promovate într-un</w:t>
      </w:r>
      <w:r w:rsidRPr="00BD3608">
        <w:rPr>
          <w:rFonts w:cs="Arial"/>
          <w:bCs/>
          <w:color w:val="000000"/>
          <w:sz w:val="22"/>
          <w:szCs w:val="22"/>
        </w:rPr>
        <w:t xml:space="preserve"> </w:t>
      </w:r>
      <w:r w:rsidR="00FC3804" w:rsidRPr="00BD3608">
        <w:rPr>
          <w:rFonts w:cs="Arial"/>
          <w:bCs/>
          <w:color w:val="000000"/>
          <w:sz w:val="22"/>
          <w:szCs w:val="22"/>
        </w:rPr>
        <w:t>jude</w:t>
      </w:r>
      <w:r w:rsidR="00FC3804">
        <w:rPr>
          <w:rFonts w:cs="Arial"/>
          <w:bCs/>
          <w:color w:val="000000"/>
          <w:sz w:val="22"/>
          <w:szCs w:val="22"/>
        </w:rPr>
        <w:t>ț</w:t>
      </w:r>
      <w:r w:rsidR="00FC3804" w:rsidRPr="00BD3608">
        <w:rPr>
          <w:rFonts w:cs="Arial"/>
          <w:bCs/>
          <w:color w:val="000000"/>
          <w:sz w:val="22"/>
          <w:szCs w:val="22"/>
        </w:rPr>
        <w:t xml:space="preserve"> </w:t>
      </w:r>
      <w:r w:rsidR="004230C6" w:rsidRPr="00BD3608">
        <w:rPr>
          <w:rFonts w:cs="Arial"/>
          <w:bCs/>
          <w:color w:val="000000"/>
          <w:sz w:val="22"/>
          <w:szCs w:val="22"/>
        </w:rPr>
        <w:t xml:space="preserve">sunt </w:t>
      </w:r>
      <w:r w:rsidR="00B61F34">
        <w:rPr>
          <w:rFonts w:cs="Arial"/>
          <w:bCs/>
          <w:color w:val="000000"/>
          <w:sz w:val="22"/>
          <w:szCs w:val="22"/>
        </w:rPr>
        <w:t>în număr</w:t>
      </w:r>
      <w:r w:rsidR="004230C6" w:rsidRPr="00BD3608">
        <w:rPr>
          <w:rFonts w:cs="Arial"/>
          <w:bCs/>
          <w:color w:val="000000"/>
          <w:sz w:val="22"/>
          <w:szCs w:val="22"/>
        </w:rPr>
        <w:t xml:space="preserve"> maxim:</w:t>
      </w:r>
    </w:p>
    <w:p w14:paraId="679910E5" w14:textId="77777777" w:rsidR="002F4DEF" w:rsidRPr="00BD3608" w:rsidRDefault="002F4DEF" w:rsidP="00703572">
      <w:pPr>
        <w:numPr>
          <w:ilvl w:val="0"/>
          <w:numId w:val="61"/>
        </w:numPr>
        <w:spacing w:before="60" w:after="60"/>
        <w:jc w:val="both"/>
        <w:rPr>
          <w:rFonts w:cs="Arial"/>
          <w:bCs/>
          <w:color w:val="000000"/>
          <w:sz w:val="22"/>
          <w:szCs w:val="22"/>
        </w:rPr>
      </w:pPr>
      <w:r w:rsidRPr="00BD3608">
        <w:rPr>
          <w:rFonts w:cs="Arial"/>
          <w:bCs/>
          <w:color w:val="000000"/>
          <w:sz w:val="22"/>
          <w:szCs w:val="22"/>
        </w:rPr>
        <w:t>Pentru rutele castelelor, cetăților, castrelor, satelor tradiționale și traseul gastronomiei</w:t>
      </w:r>
      <w:r w:rsidRPr="00BD3608">
        <w:rPr>
          <w:color w:val="000000"/>
          <w:sz w:val="22"/>
          <w:szCs w:val="22"/>
        </w:rPr>
        <w:t xml:space="preserve"> </w:t>
      </w:r>
      <w:r w:rsidR="004230C6" w:rsidRPr="00BD3608">
        <w:rPr>
          <w:rFonts w:cs="Arial"/>
          <w:bCs/>
          <w:color w:val="000000"/>
          <w:sz w:val="22"/>
          <w:szCs w:val="22"/>
        </w:rPr>
        <w:t xml:space="preserve">tradiționale românești  – </w:t>
      </w:r>
      <w:r w:rsidRPr="00BD3608">
        <w:rPr>
          <w:rFonts w:cs="Arial"/>
          <w:bCs/>
          <w:color w:val="000000"/>
          <w:sz w:val="22"/>
          <w:szCs w:val="22"/>
        </w:rPr>
        <w:t>2</w:t>
      </w:r>
      <w:r w:rsidR="00B61F34">
        <w:rPr>
          <w:rFonts w:cs="Arial"/>
          <w:bCs/>
          <w:color w:val="000000"/>
          <w:sz w:val="22"/>
          <w:szCs w:val="22"/>
        </w:rPr>
        <w:t xml:space="preserve"> obiective pentru </w:t>
      </w:r>
      <w:r w:rsidRPr="00BD3608">
        <w:rPr>
          <w:rFonts w:cs="Arial"/>
          <w:bCs/>
          <w:color w:val="000000"/>
          <w:sz w:val="22"/>
          <w:szCs w:val="22"/>
        </w:rPr>
        <w:t>județ</w:t>
      </w:r>
      <w:r w:rsidR="00B61F34">
        <w:rPr>
          <w:rFonts w:cs="Arial"/>
          <w:bCs/>
          <w:color w:val="000000"/>
          <w:sz w:val="22"/>
          <w:szCs w:val="22"/>
        </w:rPr>
        <w:t>;</w:t>
      </w:r>
    </w:p>
    <w:p w14:paraId="762A0465" w14:textId="77777777" w:rsidR="002F4DEF" w:rsidRPr="00BD3608" w:rsidRDefault="002F4DEF" w:rsidP="00703572">
      <w:pPr>
        <w:numPr>
          <w:ilvl w:val="0"/>
          <w:numId w:val="61"/>
        </w:numPr>
        <w:spacing w:before="60" w:after="60"/>
        <w:jc w:val="both"/>
        <w:rPr>
          <w:rFonts w:cs="Arial"/>
          <w:bCs/>
          <w:color w:val="000000"/>
          <w:sz w:val="22"/>
          <w:szCs w:val="22"/>
        </w:rPr>
      </w:pPr>
      <w:r w:rsidRPr="00BD3608">
        <w:rPr>
          <w:rFonts w:cs="Arial"/>
          <w:bCs/>
          <w:color w:val="000000"/>
          <w:sz w:val="22"/>
          <w:szCs w:val="22"/>
        </w:rPr>
        <w:lastRenderedPageBreak/>
        <w:t>Pentru rutele curiilor, culelor, bisericilor de lemn</w:t>
      </w:r>
      <w:r w:rsidR="001C38B2" w:rsidRPr="00BD3608">
        <w:rPr>
          <w:rFonts w:cs="Arial"/>
          <w:bCs/>
          <w:color w:val="000000"/>
          <w:sz w:val="22"/>
          <w:szCs w:val="22"/>
        </w:rPr>
        <w:t>,</w:t>
      </w:r>
      <w:r w:rsidRPr="00BD3608">
        <w:rPr>
          <w:color w:val="000000"/>
          <w:sz w:val="22"/>
          <w:szCs w:val="22"/>
        </w:rPr>
        <w:t xml:space="preserve"> </w:t>
      </w:r>
      <w:r w:rsidRPr="00BD3608">
        <w:rPr>
          <w:rFonts w:cs="Arial"/>
          <w:bCs/>
          <w:color w:val="000000"/>
          <w:sz w:val="22"/>
          <w:szCs w:val="22"/>
        </w:rPr>
        <w:t xml:space="preserve">rutele </w:t>
      </w:r>
      <w:r w:rsidR="008C40DC" w:rsidRPr="00BD3608">
        <w:rPr>
          <w:rFonts w:cs="Arial"/>
          <w:bCs/>
          <w:color w:val="000000"/>
          <w:sz w:val="22"/>
          <w:szCs w:val="22"/>
        </w:rPr>
        <w:t>m</w:t>
      </w:r>
      <w:r w:rsidR="008C40DC">
        <w:rPr>
          <w:rFonts w:cs="Arial"/>
          <w:bCs/>
          <w:color w:val="000000"/>
          <w:sz w:val="22"/>
          <w:szCs w:val="22"/>
        </w:rPr>
        <w:t>â</w:t>
      </w:r>
      <w:r w:rsidR="008C40DC" w:rsidRPr="00BD3608">
        <w:rPr>
          <w:rFonts w:cs="Arial"/>
          <w:bCs/>
          <w:color w:val="000000"/>
          <w:sz w:val="22"/>
          <w:szCs w:val="22"/>
        </w:rPr>
        <w:t>năstirilor</w:t>
      </w:r>
      <w:r w:rsidRPr="00BD3608">
        <w:rPr>
          <w:rFonts w:cs="Arial"/>
          <w:bCs/>
          <w:color w:val="000000"/>
          <w:sz w:val="22"/>
          <w:szCs w:val="22"/>
        </w:rPr>
        <w:t>, bisericilor fortific</w:t>
      </w:r>
      <w:r w:rsidR="004230C6" w:rsidRPr="00BD3608">
        <w:rPr>
          <w:rFonts w:cs="Arial"/>
          <w:bCs/>
          <w:color w:val="000000"/>
          <w:sz w:val="22"/>
          <w:szCs w:val="22"/>
        </w:rPr>
        <w:t xml:space="preserve">ate și ruta Sf. Ladislau – </w:t>
      </w:r>
      <w:r w:rsidRPr="00BD3608">
        <w:rPr>
          <w:rFonts w:cs="Arial"/>
          <w:bCs/>
          <w:color w:val="000000"/>
          <w:sz w:val="22"/>
          <w:szCs w:val="22"/>
        </w:rPr>
        <w:t xml:space="preserve"> 4</w:t>
      </w:r>
      <w:r w:rsidR="00B61F34" w:rsidRPr="00B61F34">
        <w:rPr>
          <w:rFonts w:cs="Arial"/>
          <w:bCs/>
          <w:color w:val="000000"/>
          <w:sz w:val="22"/>
          <w:szCs w:val="22"/>
        </w:rPr>
        <w:t xml:space="preserve"> </w:t>
      </w:r>
      <w:r w:rsidR="00B61F34">
        <w:rPr>
          <w:rFonts w:cs="Arial"/>
          <w:bCs/>
          <w:color w:val="000000"/>
          <w:sz w:val="22"/>
          <w:szCs w:val="22"/>
        </w:rPr>
        <w:t xml:space="preserve">obiective pentru </w:t>
      </w:r>
      <w:r w:rsidR="00B61F34" w:rsidRPr="00BD3608">
        <w:rPr>
          <w:rFonts w:cs="Arial"/>
          <w:bCs/>
          <w:color w:val="000000"/>
          <w:sz w:val="22"/>
          <w:szCs w:val="22"/>
        </w:rPr>
        <w:t>județ</w:t>
      </w:r>
      <w:r w:rsidR="00B61F34" w:rsidRPr="00BD3608" w:rsidDel="00B61F34">
        <w:rPr>
          <w:rFonts w:cs="Arial"/>
          <w:bCs/>
          <w:color w:val="000000"/>
          <w:sz w:val="22"/>
          <w:szCs w:val="22"/>
        </w:rPr>
        <w:t xml:space="preserve"> </w:t>
      </w:r>
    </w:p>
    <w:p w14:paraId="44F7836A" w14:textId="6039A47A" w:rsidR="003C0440" w:rsidRPr="00BD3608" w:rsidRDefault="009B049E" w:rsidP="009B049E">
      <w:pPr>
        <w:spacing w:before="60" w:after="60"/>
        <w:jc w:val="both"/>
        <w:rPr>
          <w:rFonts w:cs="Arial"/>
          <w:bCs/>
          <w:color w:val="000000"/>
          <w:sz w:val="22"/>
          <w:szCs w:val="22"/>
        </w:rPr>
      </w:pPr>
      <w:r w:rsidRPr="00BD3608">
        <w:rPr>
          <w:rFonts w:cs="Arial"/>
          <w:bCs/>
          <w:color w:val="000000"/>
          <w:sz w:val="22"/>
          <w:szCs w:val="22"/>
        </w:rPr>
        <w:t xml:space="preserve">Se vor </w:t>
      </w:r>
      <w:r w:rsidR="007726BD">
        <w:rPr>
          <w:rFonts w:cs="Arial"/>
          <w:bCs/>
          <w:color w:val="000000"/>
          <w:sz w:val="22"/>
          <w:szCs w:val="22"/>
        </w:rPr>
        <w:t xml:space="preserve">evalua și reține </w:t>
      </w:r>
      <w:r w:rsidRPr="00BD3608">
        <w:rPr>
          <w:rFonts w:cs="Arial"/>
          <w:bCs/>
          <w:color w:val="000000"/>
          <w:sz w:val="22"/>
          <w:szCs w:val="22"/>
        </w:rPr>
        <w:t xml:space="preserve">obiectivele situate </w:t>
      </w:r>
      <w:r w:rsidR="00B61F34">
        <w:rPr>
          <w:rFonts w:cs="Arial"/>
          <w:bCs/>
          <w:color w:val="000000"/>
          <w:sz w:val="22"/>
          <w:szCs w:val="22"/>
        </w:rPr>
        <w:t>î</w:t>
      </w:r>
      <w:r w:rsidR="00B61F34" w:rsidRPr="00BD3608">
        <w:rPr>
          <w:rFonts w:cs="Arial"/>
          <w:bCs/>
          <w:color w:val="000000"/>
          <w:sz w:val="22"/>
          <w:szCs w:val="22"/>
        </w:rPr>
        <w:t>n acela</w:t>
      </w:r>
      <w:r w:rsidR="00B61F34">
        <w:rPr>
          <w:rFonts w:cs="Arial"/>
          <w:bCs/>
          <w:color w:val="000000"/>
          <w:sz w:val="22"/>
          <w:szCs w:val="22"/>
        </w:rPr>
        <w:t>ș</w:t>
      </w:r>
      <w:r w:rsidR="00B61F34" w:rsidRPr="00BD3608">
        <w:rPr>
          <w:rFonts w:cs="Arial"/>
          <w:bCs/>
          <w:color w:val="000000"/>
          <w:sz w:val="22"/>
          <w:szCs w:val="22"/>
        </w:rPr>
        <w:t>i jude</w:t>
      </w:r>
      <w:r w:rsidR="00B61F34">
        <w:rPr>
          <w:rFonts w:cs="Arial"/>
          <w:bCs/>
          <w:color w:val="000000"/>
          <w:sz w:val="22"/>
          <w:szCs w:val="22"/>
        </w:rPr>
        <w:t>ț</w:t>
      </w:r>
      <w:r w:rsidR="00B61F34" w:rsidRPr="00BD3608">
        <w:rPr>
          <w:rFonts w:cs="Arial"/>
          <w:bCs/>
          <w:color w:val="000000"/>
          <w:sz w:val="22"/>
          <w:szCs w:val="22"/>
        </w:rPr>
        <w:t xml:space="preserve"> </w:t>
      </w:r>
      <w:r w:rsidR="00B61F34">
        <w:rPr>
          <w:rFonts w:cs="Arial"/>
          <w:bCs/>
          <w:color w:val="000000"/>
          <w:sz w:val="22"/>
          <w:szCs w:val="22"/>
        </w:rPr>
        <w:t>î</w:t>
      </w:r>
      <w:r w:rsidR="00B61F34" w:rsidRPr="00BD3608">
        <w:rPr>
          <w:rFonts w:cs="Arial"/>
          <w:bCs/>
          <w:color w:val="000000"/>
          <w:sz w:val="22"/>
          <w:szCs w:val="22"/>
        </w:rPr>
        <w:t xml:space="preserve">n </w:t>
      </w:r>
      <w:r w:rsidRPr="00BD3608">
        <w:rPr>
          <w:rFonts w:cs="Arial"/>
          <w:bCs/>
          <w:color w:val="000000"/>
          <w:sz w:val="22"/>
          <w:szCs w:val="22"/>
        </w:rPr>
        <w:t xml:space="preserve">ordinea </w:t>
      </w:r>
      <w:r w:rsidR="008839C0" w:rsidRPr="00BD3608">
        <w:rPr>
          <w:rFonts w:cs="Arial"/>
          <w:bCs/>
          <w:color w:val="000000"/>
          <w:sz w:val="22"/>
          <w:szCs w:val="22"/>
        </w:rPr>
        <w:t xml:space="preserve">punctajului </w:t>
      </w:r>
      <w:r w:rsidR="00B61F34" w:rsidRPr="00BD3608">
        <w:rPr>
          <w:rFonts w:cs="Arial"/>
          <w:bCs/>
          <w:color w:val="000000"/>
          <w:sz w:val="22"/>
          <w:szCs w:val="22"/>
        </w:rPr>
        <w:t>ob</w:t>
      </w:r>
      <w:r w:rsidR="00B61F34">
        <w:rPr>
          <w:rFonts w:cs="Arial"/>
          <w:bCs/>
          <w:color w:val="000000"/>
          <w:sz w:val="22"/>
          <w:szCs w:val="22"/>
        </w:rPr>
        <w:t>ț</w:t>
      </w:r>
      <w:r w:rsidR="00B61F34" w:rsidRPr="00BD3608">
        <w:rPr>
          <w:rFonts w:cs="Arial"/>
          <w:bCs/>
          <w:color w:val="000000"/>
          <w:sz w:val="22"/>
          <w:szCs w:val="22"/>
        </w:rPr>
        <w:t xml:space="preserve">inut </w:t>
      </w:r>
      <w:r w:rsidR="008839C0" w:rsidRPr="00BD3608">
        <w:rPr>
          <w:rFonts w:cs="Arial"/>
          <w:bCs/>
          <w:color w:val="000000"/>
          <w:sz w:val="22"/>
          <w:szCs w:val="22"/>
        </w:rPr>
        <w:t>la</w:t>
      </w:r>
      <w:r w:rsidRPr="00BD3608">
        <w:rPr>
          <w:rFonts w:cs="Arial"/>
          <w:bCs/>
          <w:color w:val="000000"/>
          <w:sz w:val="22"/>
          <w:szCs w:val="22"/>
        </w:rPr>
        <w:t xml:space="preserve"> criterii</w:t>
      </w:r>
      <w:r w:rsidR="008839C0" w:rsidRPr="00BD3608">
        <w:rPr>
          <w:rFonts w:cs="Arial"/>
          <w:bCs/>
          <w:color w:val="000000"/>
          <w:sz w:val="22"/>
          <w:szCs w:val="22"/>
        </w:rPr>
        <w:t>le</w:t>
      </w:r>
      <w:r w:rsidRPr="00BD3608">
        <w:rPr>
          <w:rFonts w:cs="Arial"/>
          <w:bCs/>
          <w:color w:val="000000"/>
          <w:sz w:val="22"/>
          <w:szCs w:val="22"/>
        </w:rPr>
        <w:t xml:space="preserve"> </w:t>
      </w:r>
      <w:r w:rsidR="00B61F34">
        <w:rPr>
          <w:rFonts w:cs="Arial"/>
          <w:bCs/>
          <w:color w:val="000000"/>
          <w:sz w:val="22"/>
          <w:szCs w:val="22"/>
        </w:rPr>
        <w:t>stabilite</w:t>
      </w:r>
      <w:r w:rsidRPr="00BD3608">
        <w:rPr>
          <w:rFonts w:cs="Arial"/>
          <w:bCs/>
          <w:color w:val="000000"/>
          <w:sz w:val="22"/>
          <w:szCs w:val="22"/>
        </w:rPr>
        <w:t xml:space="preserve">. </w:t>
      </w:r>
      <w:r w:rsidR="00B61F34">
        <w:rPr>
          <w:rFonts w:cs="Arial"/>
          <w:bCs/>
          <w:color w:val="000000"/>
          <w:sz w:val="22"/>
          <w:szCs w:val="22"/>
        </w:rPr>
        <w:t>Prezentul criteriu suplimentar, p</w:t>
      </w:r>
      <w:r w:rsidRPr="00BD3608">
        <w:rPr>
          <w:rFonts w:cs="Arial"/>
          <w:bCs/>
          <w:color w:val="000000"/>
          <w:sz w:val="22"/>
          <w:szCs w:val="22"/>
        </w:rPr>
        <w:t xml:space="preserve">oate </w:t>
      </w:r>
      <w:r w:rsidR="00B61F34">
        <w:rPr>
          <w:rFonts w:cs="Arial"/>
          <w:bCs/>
          <w:color w:val="000000"/>
          <w:sz w:val="22"/>
          <w:szCs w:val="22"/>
        </w:rPr>
        <w:t xml:space="preserve">conduce la </w:t>
      </w:r>
      <w:r w:rsidR="000847C0">
        <w:rPr>
          <w:rFonts w:cs="Arial"/>
          <w:bCs/>
          <w:color w:val="000000"/>
          <w:sz w:val="22"/>
          <w:szCs w:val="22"/>
        </w:rPr>
        <w:t>excluderea de la promov</w:t>
      </w:r>
      <w:r w:rsidR="003F4360">
        <w:rPr>
          <w:rFonts w:cs="Arial"/>
          <w:bCs/>
          <w:color w:val="000000"/>
          <w:sz w:val="22"/>
          <w:szCs w:val="22"/>
        </w:rPr>
        <w:t>are</w:t>
      </w:r>
      <w:r w:rsidRPr="00BD3608">
        <w:rPr>
          <w:rFonts w:cs="Arial"/>
          <w:bCs/>
          <w:color w:val="000000"/>
          <w:sz w:val="22"/>
          <w:szCs w:val="22"/>
        </w:rPr>
        <w:t>.</w:t>
      </w:r>
    </w:p>
    <w:p w14:paraId="66794290" w14:textId="77777777" w:rsidR="004230C6" w:rsidRPr="00B72DEA" w:rsidRDefault="004230C6" w:rsidP="00703572">
      <w:pPr>
        <w:numPr>
          <w:ilvl w:val="0"/>
          <w:numId w:val="44"/>
        </w:numPr>
        <w:spacing w:before="240"/>
        <w:ind w:left="0" w:firstLine="0"/>
        <w:jc w:val="both"/>
        <w:rPr>
          <w:rFonts w:cs="Arial"/>
          <w:b/>
          <w:bCs/>
          <w:color w:val="00B0F0"/>
          <w:sz w:val="22"/>
          <w:szCs w:val="22"/>
        </w:rPr>
      </w:pPr>
      <w:bookmarkStart w:id="33" w:name="_Hlk96453544"/>
      <w:r w:rsidRPr="00BD3608">
        <w:rPr>
          <w:rFonts w:cs="Arial"/>
          <w:b/>
          <w:bCs/>
          <w:color w:val="00B0F0"/>
          <w:sz w:val="22"/>
          <w:szCs w:val="22"/>
        </w:rPr>
        <w:t>Loca</w:t>
      </w:r>
      <w:r w:rsidR="000847C0">
        <w:rPr>
          <w:rFonts w:cs="Arial"/>
          <w:b/>
          <w:bCs/>
          <w:color w:val="00B0F0"/>
          <w:sz w:val="22"/>
          <w:szCs w:val="22"/>
        </w:rPr>
        <w:t>ț</w:t>
      </w:r>
      <w:r w:rsidRPr="00BD3608">
        <w:rPr>
          <w:rFonts w:cs="Arial"/>
          <w:b/>
          <w:bCs/>
          <w:color w:val="00B0F0"/>
          <w:sz w:val="22"/>
          <w:szCs w:val="22"/>
        </w:rPr>
        <w:t>ia</w:t>
      </w:r>
      <w:r w:rsidR="00120573">
        <w:rPr>
          <w:rFonts w:cs="Arial"/>
          <w:b/>
          <w:bCs/>
          <w:color w:val="00B0F0"/>
          <w:sz w:val="22"/>
          <w:szCs w:val="22"/>
        </w:rPr>
        <w:t xml:space="preserve"> obiectivului</w:t>
      </w:r>
      <w:r w:rsidRPr="00BD3608">
        <w:rPr>
          <w:rFonts w:cs="Arial"/>
          <w:b/>
          <w:bCs/>
          <w:color w:val="00B0F0"/>
          <w:sz w:val="22"/>
          <w:szCs w:val="22"/>
        </w:rPr>
        <w:t xml:space="preserve"> este inclusă într-o zonă </w:t>
      </w:r>
      <w:r w:rsidR="00981145">
        <w:rPr>
          <w:rFonts w:cs="Arial"/>
          <w:b/>
          <w:bCs/>
          <w:color w:val="00B0F0"/>
          <w:sz w:val="22"/>
          <w:szCs w:val="22"/>
        </w:rPr>
        <w:t xml:space="preserve">de destinație </w:t>
      </w:r>
      <w:r w:rsidR="00120573">
        <w:rPr>
          <w:rFonts w:cs="Arial"/>
          <w:b/>
          <w:bCs/>
          <w:color w:val="00B0F0"/>
          <w:sz w:val="22"/>
          <w:szCs w:val="22"/>
        </w:rPr>
        <w:t xml:space="preserve">optimă </w:t>
      </w:r>
      <w:r w:rsidR="00120573" w:rsidRPr="00120573">
        <w:rPr>
          <w:rFonts w:cs="Arial"/>
          <w:b/>
          <w:bCs/>
          <w:color w:val="00B0F0"/>
          <w:sz w:val="22"/>
          <w:szCs w:val="22"/>
        </w:rPr>
        <w:t>pentru organizațiile de management al destinației</w:t>
      </w:r>
      <w:bookmarkEnd w:id="33"/>
      <w:r w:rsidRPr="00B72DEA">
        <w:rPr>
          <w:rFonts w:cs="Arial"/>
          <w:b/>
          <w:bCs/>
          <w:color w:val="00B0F0"/>
          <w:sz w:val="22"/>
          <w:szCs w:val="22"/>
        </w:rPr>
        <w:t>.</w:t>
      </w:r>
    </w:p>
    <w:p w14:paraId="54FB6BF9" w14:textId="77777777" w:rsidR="00981145" w:rsidRDefault="00D6502F" w:rsidP="00981145">
      <w:pPr>
        <w:spacing w:before="60" w:after="60"/>
        <w:jc w:val="both"/>
        <w:rPr>
          <w:rFonts w:cs="Arial"/>
          <w:bCs/>
          <w:color w:val="000000"/>
          <w:sz w:val="22"/>
          <w:szCs w:val="22"/>
        </w:rPr>
      </w:pPr>
      <w:r>
        <w:rPr>
          <w:rFonts w:cs="Arial"/>
          <w:bCs/>
          <w:color w:val="000000"/>
          <w:sz w:val="22"/>
          <w:szCs w:val="22"/>
        </w:rPr>
        <w:t>Pentru situația în care l</w:t>
      </w:r>
      <w:r w:rsidR="00981145" w:rsidRPr="00981145">
        <w:rPr>
          <w:rFonts w:cs="Arial"/>
          <w:bCs/>
          <w:color w:val="000000"/>
          <w:sz w:val="22"/>
          <w:szCs w:val="22"/>
        </w:rPr>
        <w:t>ocația obiectivului este inclusă într-o zonă de destinație optimă</w:t>
      </w:r>
      <w:r w:rsidR="00EB55F0">
        <w:rPr>
          <w:rFonts w:cs="Arial"/>
          <w:bCs/>
          <w:color w:val="000000"/>
          <w:sz w:val="22"/>
          <w:szCs w:val="22"/>
        </w:rPr>
        <w:t xml:space="preserve"> identificată ca urmare a cartografierii (conform jalon 326) și</w:t>
      </w:r>
      <w:r w:rsidR="00981145">
        <w:rPr>
          <w:rFonts w:cs="Arial"/>
          <w:bCs/>
          <w:color w:val="000000"/>
          <w:sz w:val="22"/>
          <w:szCs w:val="22"/>
        </w:rPr>
        <w:t xml:space="preserve"> contribui</w:t>
      </w:r>
      <w:r w:rsidR="00EB55F0">
        <w:rPr>
          <w:rFonts w:cs="Arial"/>
          <w:bCs/>
          <w:color w:val="000000"/>
          <w:sz w:val="22"/>
          <w:szCs w:val="22"/>
        </w:rPr>
        <w:t>e</w:t>
      </w:r>
      <w:r w:rsidR="00981145">
        <w:rPr>
          <w:rFonts w:cs="Arial"/>
          <w:bCs/>
          <w:color w:val="000000"/>
          <w:sz w:val="22"/>
          <w:szCs w:val="22"/>
        </w:rPr>
        <w:t xml:space="preserve"> astfel la creșterea </w:t>
      </w:r>
      <w:r w:rsidR="00981145" w:rsidRPr="00981145">
        <w:rPr>
          <w:rFonts w:cs="Arial"/>
          <w:bCs/>
          <w:color w:val="000000"/>
          <w:sz w:val="22"/>
          <w:szCs w:val="22"/>
        </w:rPr>
        <w:t>capacit</w:t>
      </w:r>
      <w:r w:rsidR="00981145">
        <w:rPr>
          <w:rFonts w:cs="Arial"/>
          <w:bCs/>
          <w:color w:val="000000"/>
          <w:sz w:val="22"/>
          <w:szCs w:val="22"/>
        </w:rPr>
        <w:t xml:space="preserve">ății </w:t>
      </w:r>
      <w:r w:rsidR="00981145" w:rsidRPr="00981145">
        <w:rPr>
          <w:rFonts w:cs="Arial"/>
          <w:bCs/>
          <w:color w:val="000000"/>
          <w:sz w:val="22"/>
          <w:szCs w:val="22"/>
        </w:rPr>
        <w:t>de atrage</w:t>
      </w:r>
      <w:r w:rsidR="00981145">
        <w:rPr>
          <w:rFonts w:cs="Arial"/>
          <w:bCs/>
          <w:color w:val="000000"/>
          <w:sz w:val="22"/>
          <w:szCs w:val="22"/>
        </w:rPr>
        <w:t xml:space="preserve">re a </w:t>
      </w:r>
      <w:r w:rsidR="00981145" w:rsidRPr="00981145">
        <w:rPr>
          <w:rFonts w:cs="Arial"/>
          <w:bCs/>
          <w:color w:val="000000"/>
          <w:sz w:val="22"/>
          <w:szCs w:val="22"/>
        </w:rPr>
        <w:t>turiști</w:t>
      </w:r>
      <w:r w:rsidR="00981145">
        <w:rPr>
          <w:rFonts w:cs="Arial"/>
          <w:bCs/>
          <w:color w:val="000000"/>
          <w:sz w:val="22"/>
          <w:szCs w:val="22"/>
        </w:rPr>
        <w:t>lor</w:t>
      </w:r>
      <w:r w:rsidR="00981145" w:rsidRPr="00981145">
        <w:rPr>
          <w:rFonts w:cs="Arial"/>
          <w:bCs/>
          <w:color w:val="000000"/>
          <w:sz w:val="22"/>
          <w:szCs w:val="22"/>
        </w:rPr>
        <w:t xml:space="preserve"> internaționali</w:t>
      </w:r>
      <w:r w:rsidR="00981145">
        <w:rPr>
          <w:rFonts w:cs="Arial"/>
          <w:bCs/>
          <w:color w:val="000000"/>
          <w:sz w:val="22"/>
          <w:szCs w:val="22"/>
        </w:rPr>
        <w:t xml:space="preserve">, </w:t>
      </w:r>
      <w:r w:rsidR="00981145" w:rsidRPr="00981145">
        <w:rPr>
          <w:rFonts w:cs="Arial"/>
          <w:bCs/>
          <w:color w:val="000000"/>
          <w:sz w:val="22"/>
          <w:szCs w:val="22"/>
        </w:rPr>
        <w:t>promovarea transformării socioeconomice durabile/ecologice în zonele rurale și defavorizate, creare</w:t>
      </w:r>
      <w:r w:rsidR="00981145">
        <w:rPr>
          <w:rFonts w:cs="Arial"/>
          <w:bCs/>
          <w:color w:val="000000"/>
          <w:sz w:val="22"/>
          <w:szCs w:val="22"/>
        </w:rPr>
        <w:t>a</w:t>
      </w:r>
      <w:r w:rsidR="00981145" w:rsidRPr="00981145">
        <w:rPr>
          <w:rFonts w:cs="Arial"/>
          <w:bCs/>
          <w:color w:val="000000"/>
          <w:sz w:val="22"/>
          <w:szCs w:val="22"/>
        </w:rPr>
        <w:t xml:space="preserve"> de noi locuri de muncă</w:t>
      </w:r>
      <w:r>
        <w:rPr>
          <w:rFonts w:cs="Arial"/>
          <w:bCs/>
          <w:color w:val="000000"/>
          <w:sz w:val="22"/>
          <w:szCs w:val="22"/>
        </w:rPr>
        <w:t xml:space="preserve"> se vor acorda 10 puncte</w:t>
      </w:r>
      <w:r w:rsidR="00981145" w:rsidRPr="00981145">
        <w:rPr>
          <w:rFonts w:cs="Arial"/>
          <w:bCs/>
          <w:color w:val="000000"/>
          <w:sz w:val="22"/>
          <w:szCs w:val="22"/>
        </w:rPr>
        <w:t>.</w:t>
      </w:r>
      <w:r w:rsidR="00EB55F0">
        <w:rPr>
          <w:rFonts w:cs="Arial"/>
          <w:bCs/>
          <w:color w:val="000000"/>
          <w:sz w:val="22"/>
          <w:szCs w:val="22"/>
        </w:rPr>
        <w:t xml:space="preserve"> </w:t>
      </w:r>
      <w:r>
        <w:rPr>
          <w:rFonts w:cs="Arial"/>
          <w:bCs/>
          <w:color w:val="000000"/>
          <w:sz w:val="22"/>
          <w:szCs w:val="22"/>
        </w:rPr>
        <w:t xml:space="preserve">Pentru </w:t>
      </w:r>
      <w:r w:rsidR="00EB55F0">
        <w:rPr>
          <w:rFonts w:cs="Arial"/>
          <w:bCs/>
          <w:color w:val="000000"/>
          <w:sz w:val="22"/>
          <w:szCs w:val="22"/>
        </w:rPr>
        <w:t>situația în care l</w:t>
      </w:r>
      <w:r w:rsidR="00EB55F0" w:rsidRPr="00981145">
        <w:rPr>
          <w:rFonts w:cs="Arial"/>
          <w:bCs/>
          <w:color w:val="000000"/>
          <w:sz w:val="22"/>
          <w:szCs w:val="22"/>
        </w:rPr>
        <w:t xml:space="preserve">ocația obiectivului </w:t>
      </w:r>
      <w:r w:rsidR="00EB55F0">
        <w:rPr>
          <w:rFonts w:cs="Arial"/>
          <w:bCs/>
          <w:color w:val="000000"/>
          <w:sz w:val="22"/>
          <w:szCs w:val="22"/>
        </w:rPr>
        <w:t xml:space="preserve">nu </w:t>
      </w:r>
      <w:r w:rsidR="00EB55F0" w:rsidRPr="00981145">
        <w:rPr>
          <w:rFonts w:cs="Arial"/>
          <w:bCs/>
          <w:color w:val="000000"/>
          <w:sz w:val="22"/>
          <w:szCs w:val="22"/>
        </w:rPr>
        <w:t>este inclusă într-o zonă de destinație optimă</w:t>
      </w:r>
      <w:r w:rsidR="00EB55F0">
        <w:rPr>
          <w:rFonts w:cs="Arial"/>
          <w:bCs/>
          <w:color w:val="000000"/>
          <w:sz w:val="22"/>
          <w:szCs w:val="22"/>
        </w:rPr>
        <w:t xml:space="preserve"> identificată ca urmare a cartografierii, </w:t>
      </w:r>
      <w:r>
        <w:rPr>
          <w:rFonts w:cs="Arial"/>
          <w:bCs/>
          <w:color w:val="000000"/>
          <w:sz w:val="22"/>
          <w:szCs w:val="22"/>
        </w:rPr>
        <w:t>se vor acorda 0 puncte</w:t>
      </w:r>
      <w:r w:rsidR="00EB55F0">
        <w:rPr>
          <w:rFonts w:cs="Arial"/>
          <w:bCs/>
          <w:color w:val="000000"/>
          <w:sz w:val="22"/>
          <w:szCs w:val="22"/>
        </w:rPr>
        <w:t>.</w:t>
      </w:r>
    </w:p>
    <w:p w14:paraId="1B3E36EC" w14:textId="77777777" w:rsidR="00CC7D90" w:rsidRDefault="00CC7D90" w:rsidP="00CC7D90">
      <w:pPr>
        <w:spacing w:before="60" w:after="60"/>
        <w:jc w:val="both"/>
        <w:rPr>
          <w:rFonts w:cs="Arial"/>
          <w:bCs/>
          <w:color w:val="000000"/>
          <w:sz w:val="22"/>
          <w:szCs w:val="22"/>
        </w:rPr>
      </w:pPr>
    </w:p>
    <w:p w14:paraId="3CCDB6B4" w14:textId="77777777" w:rsidR="007E1E9C" w:rsidRDefault="00BE4BF5" w:rsidP="00743501">
      <w:pPr>
        <w:pStyle w:val="Titlu2"/>
        <w:numPr>
          <w:ilvl w:val="1"/>
          <w:numId w:val="69"/>
        </w:numPr>
        <w:spacing w:after="240"/>
        <w:jc w:val="both"/>
        <w:rPr>
          <w:snapToGrid w:val="0"/>
          <w:color w:val="0070C0"/>
          <w:sz w:val="22"/>
          <w:szCs w:val="22"/>
        </w:rPr>
      </w:pPr>
      <w:bookmarkStart w:id="34" w:name="_Toc94732517"/>
      <w:bookmarkStart w:id="35" w:name="_Toc94734962"/>
      <w:bookmarkStart w:id="36" w:name="_Toc94732518"/>
      <w:bookmarkStart w:id="37" w:name="_Toc94734963"/>
      <w:bookmarkStart w:id="38" w:name="_Toc94732519"/>
      <w:bookmarkStart w:id="39" w:name="_Toc94734964"/>
      <w:bookmarkStart w:id="40" w:name="_Toc94654996"/>
      <w:bookmarkStart w:id="41" w:name="_Toc94654997"/>
      <w:bookmarkStart w:id="42" w:name="_Toc94654998"/>
      <w:bookmarkStart w:id="43" w:name="_Toc94655002"/>
      <w:bookmarkStart w:id="44" w:name="_Toc94655003"/>
      <w:bookmarkStart w:id="45" w:name="_Toc96498398"/>
      <w:bookmarkEnd w:id="34"/>
      <w:bookmarkEnd w:id="35"/>
      <w:bookmarkEnd w:id="36"/>
      <w:bookmarkEnd w:id="37"/>
      <w:bookmarkEnd w:id="38"/>
      <w:bookmarkEnd w:id="39"/>
      <w:bookmarkEnd w:id="40"/>
      <w:bookmarkEnd w:id="41"/>
      <w:bookmarkEnd w:id="42"/>
      <w:bookmarkEnd w:id="43"/>
      <w:bookmarkEnd w:id="44"/>
      <w:r w:rsidRPr="00B72DEA">
        <w:rPr>
          <w:snapToGrid w:val="0"/>
          <w:color w:val="0070C0"/>
          <w:sz w:val="22"/>
          <w:szCs w:val="22"/>
        </w:rPr>
        <w:t>Criterii de evaluar</w:t>
      </w:r>
      <w:r w:rsidR="00316603" w:rsidRPr="00B72DEA">
        <w:rPr>
          <w:snapToGrid w:val="0"/>
          <w:color w:val="0070C0"/>
          <w:sz w:val="22"/>
          <w:szCs w:val="22"/>
        </w:rPr>
        <w:t>e</w:t>
      </w:r>
      <w:r w:rsidR="007E1E9C" w:rsidRPr="00B72DEA">
        <w:rPr>
          <w:snapToGrid w:val="0"/>
          <w:color w:val="0070C0"/>
          <w:sz w:val="22"/>
          <w:szCs w:val="22"/>
        </w:rPr>
        <w:t xml:space="preserve"> pentru restaurare</w:t>
      </w:r>
      <w:bookmarkEnd w:id="45"/>
    </w:p>
    <w:p w14:paraId="3AE6EF5B" w14:textId="0CA6977A" w:rsidR="00816D52" w:rsidRDefault="00710D34" w:rsidP="00710D34">
      <w:pPr>
        <w:numPr>
          <w:ilvl w:val="2"/>
          <w:numId w:val="66"/>
        </w:numPr>
        <w:spacing w:before="240" w:after="240"/>
        <w:jc w:val="both"/>
        <w:rPr>
          <w:rFonts w:cs="Arial"/>
          <w:b/>
          <w:bCs/>
          <w:color w:val="0070C0"/>
          <w:sz w:val="22"/>
          <w:szCs w:val="22"/>
          <w:u w:val="single"/>
        </w:rPr>
      </w:pPr>
      <w:bookmarkStart w:id="46" w:name="_Hlk95393749"/>
      <w:r w:rsidRPr="00D667C1">
        <w:rPr>
          <w:rFonts w:cs="Arial"/>
          <w:b/>
          <w:bCs/>
          <w:color w:val="0070C0"/>
          <w:sz w:val="22"/>
          <w:szCs w:val="22"/>
          <w:u w:val="single"/>
        </w:rPr>
        <w:t xml:space="preserve">Ruta castelelor, </w:t>
      </w:r>
      <w:r>
        <w:rPr>
          <w:rFonts w:cs="Arial"/>
          <w:b/>
          <w:bCs/>
          <w:color w:val="0070C0"/>
          <w:sz w:val="22"/>
          <w:szCs w:val="22"/>
          <w:u w:val="single"/>
        </w:rPr>
        <w:t>Ruta curiilor din zona Transilvaniei, Ruta culelor,</w:t>
      </w:r>
      <w:r w:rsidR="00816D52">
        <w:rPr>
          <w:rFonts w:cs="Arial"/>
          <w:b/>
          <w:bCs/>
          <w:color w:val="0070C0"/>
          <w:sz w:val="22"/>
          <w:szCs w:val="22"/>
          <w:u w:val="single"/>
        </w:rPr>
        <w:t xml:space="preserve"> </w:t>
      </w:r>
      <w:r w:rsidRPr="00D667C1">
        <w:rPr>
          <w:rFonts w:cs="Arial"/>
          <w:b/>
          <w:bCs/>
          <w:color w:val="0070C0"/>
          <w:sz w:val="22"/>
          <w:szCs w:val="22"/>
          <w:u w:val="single"/>
        </w:rPr>
        <w:t xml:space="preserve"> Ruta bisericilor de lemn, </w:t>
      </w:r>
      <w:r w:rsidRPr="00816D52">
        <w:rPr>
          <w:rFonts w:cs="Arial"/>
          <w:b/>
          <w:bCs/>
          <w:color w:val="0070C0"/>
          <w:sz w:val="22"/>
          <w:szCs w:val="22"/>
          <w:u w:val="single"/>
        </w:rPr>
        <w:t>Ruta mânăstirilor din zona Moldovei</w:t>
      </w:r>
      <w:r w:rsidRPr="00D667C1">
        <w:rPr>
          <w:rFonts w:cs="Arial"/>
          <w:b/>
          <w:bCs/>
          <w:color w:val="0070C0"/>
          <w:sz w:val="22"/>
          <w:szCs w:val="22"/>
          <w:u w:val="single"/>
        </w:rPr>
        <w:t xml:space="preserve">, </w:t>
      </w:r>
      <w:r w:rsidR="00816D52">
        <w:rPr>
          <w:rFonts w:cs="Arial"/>
          <w:b/>
          <w:bCs/>
          <w:color w:val="0070C0"/>
          <w:sz w:val="22"/>
          <w:szCs w:val="22"/>
          <w:u w:val="single"/>
        </w:rPr>
        <w:t xml:space="preserve">Ruta Sfântul Ladislau pe teritoriul României, </w:t>
      </w:r>
      <w:r w:rsidRPr="00D667C1">
        <w:rPr>
          <w:rFonts w:cs="Arial"/>
          <w:b/>
          <w:bCs/>
          <w:color w:val="0070C0"/>
          <w:sz w:val="22"/>
          <w:szCs w:val="22"/>
          <w:u w:val="single"/>
        </w:rPr>
        <w:t>Traseul castrelor romane</w:t>
      </w:r>
      <w:r w:rsidR="00A07C19">
        <w:rPr>
          <w:rFonts w:cs="Arial"/>
          <w:b/>
          <w:bCs/>
          <w:color w:val="0070C0"/>
          <w:sz w:val="22"/>
          <w:szCs w:val="22"/>
          <w:u w:val="single"/>
        </w:rPr>
        <w:t xml:space="preserve"> și </w:t>
      </w:r>
      <w:r w:rsidRPr="00D667C1">
        <w:rPr>
          <w:rFonts w:cs="Arial"/>
          <w:b/>
          <w:bCs/>
          <w:color w:val="0070C0"/>
          <w:sz w:val="22"/>
          <w:szCs w:val="22"/>
          <w:u w:val="single"/>
        </w:rPr>
        <w:t>Ruta cetăților</w:t>
      </w:r>
      <w:r w:rsidR="00816D52">
        <w:rPr>
          <w:rFonts w:cs="Arial"/>
          <w:b/>
          <w:bCs/>
          <w:color w:val="0070C0"/>
          <w:sz w:val="22"/>
          <w:szCs w:val="22"/>
          <w:u w:val="single"/>
        </w:rPr>
        <w:t xml:space="preserve"> </w:t>
      </w:r>
      <w:bookmarkEnd w:id="46"/>
    </w:p>
    <w:p w14:paraId="48795957" w14:textId="10988E8C" w:rsidR="00DF6606" w:rsidRPr="00D024A3" w:rsidRDefault="00DF6606" w:rsidP="007058B8">
      <w:pPr>
        <w:spacing w:before="240" w:after="240"/>
        <w:jc w:val="both"/>
        <w:rPr>
          <w:rFonts w:cs="Arial"/>
          <w:sz w:val="22"/>
          <w:szCs w:val="22"/>
        </w:rPr>
      </w:pPr>
      <w:r w:rsidRPr="00D024A3">
        <w:rPr>
          <w:rFonts w:cs="Arial"/>
          <w:sz w:val="22"/>
          <w:szCs w:val="22"/>
        </w:rPr>
        <w:t xml:space="preserve">Pentru cele </w:t>
      </w:r>
      <w:r>
        <w:rPr>
          <w:rFonts w:cs="Arial"/>
          <w:sz w:val="22"/>
          <w:szCs w:val="22"/>
        </w:rPr>
        <w:t>8</w:t>
      </w:r>
      <w:r w:rsidRPr="00D024A3">
        <w:rPr>
          <w:rFonts w:cs="Arial"/>
          <w:sz w:val="22"/>
          <w:szCs w:val="22"/>
        </w:rPr>
        <w:t xml:space="preserve"> rute mai sus menționate se vor folosi următoarele </w:t>
      </w:r>
      <w:r w:rsidR="00B72EC4">
        <w:rPr>
          <w:rFonts w:cs="Arial"/>
          <w:sz w:val="22"/>
          <w:szCs w:val="22"/>
        </w:rPr>
        <w:t xml:space="preserve">criterii eliminatorii și punctate, iar punctajul maxim ce poate fi acordat </w:t>
      </w:r>
      <w:r w:rsidRPr="00D024A3">
        <w:rPr>
          <w:rFonts w:cs="Arial"/>
          <w:sz w:val="22"/>
          <w:szCs w:val="22"/>
        </w:rPr>
        <w:t xml:space="preserve">este de </w:t>
      </w:r>
      <w:r w:rsidR="00A07C19">
        <w:rPr>
          <w:rFonts w:cs="Arial"/>
          <w:sz w:val="22"/>
          <w:szCs w:val="22"/>
        </w:rPr>
        <w:t>40</w:t>
      </w:r>
      <w:r w:rsidR="00A07C19" w:rsidRPr="00D024A3">
        <w:rPr>
          <w:rFonts w:cs="Arial"/>
          <w:sz w:val="22"/>
          <w:szCs w:val="22"/>
        </w:rPr>
        <w:t xml:space="preserve"> </w:t>
      </w:r>
      <w:r w:rsidRPr="00D024A3">
        <w:rPr>
          <w:rFonts w:cs="Arial"/>
          <w:sz w:val="22"/>
          <w:szCs w:val="22"/>
        </w:rPr>
        <w:t>puncte.</w:t>
      </w:r>
    </w:p>
    <w:p w14:paraId="72652BEE" w14:textId="77777777" w:rsidR="00E16E4C" w:rsidRPr="00BD3608" w:rsidRDefault="00E16E4C" w:rsidP="00703572">
      <w:pPr>
        <w:numPr>
          <w:ilvl w:val="0"/>
          <w:numId w:val="42"/>
        </w:numPr>
        <w:spacing w:after="60"/>
        <w:jc w:val="both"/>
        <w:rPr>
          <w:rFonts w:cs="Arial"/>
          <w:b/>
          <w:bCs/>
          <w:i/>
          <w:color w:val="00B0F0"/>
          <w:sz w:val="22"/>
          <w:szCs w:val="22"/>
        </w:rPr>
      </w:pPr>
      <w:r w:rsidRPr="00BD3608">
        <w:rPr>
          <w:rFonts w:cs="Arial"/>
          <w:b/>
          <w:bCs/>
          <w:i/>
          <w:color w:val="00B0F0"/>
          <w:sz w:val="22"/>
          <w:szCs w:val="22"/>
        </w:rPr>
        <w:t>Criterii eliminatorii:</w:t>
      </w:r>
    </w:p>
    <w:p w14:paraId="2E5334AF" w14:textId="77777777" w:rsidR="00D97620" w:rsidRPr="00CD1E34" w:rsidRDefault="00316603" w:rsidP="00703572">
      <w:pPr>
        <w:numPr>
          <w:ilvl w:val="1"/>
          <w:numId w:val="42"/>
        </w:numPr>
        <w:spacing w:before="60" w:after="60"/>
        <w:ind w:left="0" w:firstLine="0"/>
        <w:jc w:val="both"/>
        <w:rPr>
          <w:rFonts w:cs="Arial"/>
          <w:b/>
          <w:color w:val="00B0F0"/>
          <w:sz w:val="22"/>
          <w:szCs w:val="22"/>
        </w:rPr>
      </w:pPr>
      <w:r w:rsidRPr="00CD1E34">
        <w:rPr>
          <w:rFonts w:cs="Arial"/>
          <w:b/>
          <w:color w:val="00B0F0"/>
          <w:sz w:val="22"/>
          <w:szCs w:val="22"/>
        </w:rPr>
        <w:t>O</w:t>
      </w:r>
      <w:r w:rsidR="00E16E4C" w:rsidRPr="00CD1E34">
        <w:rPr>
          <w:rFonts w:cs="Arial"/>
          <w:b/>
          <w:color w:val="00B0F0"/>
          <w:sz w:val="22"/>
          <w:szCs w:val="22"/>
        </w:rPr>
        <w:t>biectivul</w:t>
      </w:r>
      <w:r w:rsidR="00456104" w:rsidRPr="00CD1E34">
        <w:rPr>
          <w:rFonts w:cs="Arial"/>
          <w:b/>
          <w:color w:val="00B0F0"/>
          <w:sz w:val="22"/>
          <w:szCs w:val="22"/>
        </w:rPr>
        <w:t>/situl</w:t>
      </w:r>
      <w:r w:rsidR="00E16E4C" w:rsidRPr="00CD1E34">
        <w:rPr>
          <w:rFonts w:cs="Arial"/>
          <w:b/>
          <w:color w:val="00B0F0"/>
          <w:sz w:val="22"/>
          <w:szCs w:val="22"/>
        </w:rPr>
        <w:t xml:space="preserve"> </w:t>
      </w:r>
      <w:r w:rsidRPr="00CD1E34">
        <w:rPr>
          <w:rFonts w:cs="Arial"/>
          <w:b/>
          <w:color w:val="00B0F0"/>
          <w:sz w:val="22"/>
          <w:szCs w:val="22"/>
        </w:rPr>
        <w:t xml:space="preserve">propus spre renovare </w:t>
      </w:r>
      <w:r w:rsidR="00DF6606" w:rsidRPr="00CD1E34">
        <w:rPr>
          <w:rFonts w:cs="Arial"/>
          <w:b/>
          <w:color w:val="00B0F0"/>
          <w:sz w:val="22"/>
          <w:szCs w:val="22"/>
        </w:rPr>
        <w:t>este evaluat pentru promovare</w:t>
      </w:r>
      <w:r w:rsidRPr="00CD1E34">
        <w:rPr>
          <w:rFonts w:cs="Arial"/>
          <w:b/>
          <w:color w:val="00B0F0"/>
          <w:sz w:val="22"/>
          <w:szCs w:val="22"/>
        </w:rPr>
        <w:t xml:space="preserve"> </w:t>
      </w:r>
    </w:p>
    <w:p w14:paraId="4918F4B7" w14:textId="17ED7AF5" w:rsidR="00474FB1" w:rsidRPr="00743501" w:rsidRDefault="00474FB1" w:rsidP="007058B8">
      <w:pPr>
        <w:spacing w:before="60" w:after="60"/>
        <w:jc w:val="both"/>
        <w:rPr>
          <w:rFonts w:cs="Arial"/>
          <w:bCs/>
          <w:color w:val="000000"/>
          <w:sz w:val="22"/>
          <w:szCs w:val="22"/>
          <w:lang w:val="en-US"/>
        </w:rPr>
      </w:pPr>
      <w:r w:rsidRPr="00CD1E34">
        <w:rPr>
          <w:rFonts w:cs="Arial"/>
          <w:bCs/>
          <w:color w:val="000000"/>
          <w:sz w:val="22"/>
          <w:szCs w:val="22"/>
        </w:rPr>
        <w:t>Nu se  restaurea</w:t>
      </w:r>
      <w:r w:rsidR="00C87E3F">
        <w:rPr>
          <w:rFonts w:cs="Arial"/>
          <w:bCs/>
          <w:color w:val="000000"/>
          <w:sz w:val="22"/>
          <w:szCs w:val="22"/>
        </w:rPr>
        <w:t>ză</w:t>
      </w:r>
      <w:r w:rsidRPr="00CD1E34">
        <w:rPr>
          <w:rFonts w:cs="Arial"/>
          <w:bCs/>
          <w:color w:val="000000"/>
          <w:sz w:val="22"/>
          <w:szCs w:val="22"/>
        </w:rPr>
        <w:t xml:space="preserve"> obiectivel</w:t>
      </w:r>
      <w:r w:rsidR="00C87E3F">
        <w:rPr>
          <w:rFonts w:cs="Arial"/>
          <w:bCs/>
          <w:color w:val="000000"/>
          <w:sz w:val="22"/>
          <w:szCs w:val="22"/>
        </w:rPr>
        <w:t>e</w:t>
      </w:r>
      <w:r w:rsidRPr="00CD1E34">
        <w:rPr>
          <w:rFonts w:cs="Arial"/>
          <w:bCs/>
          <w:color w:val="000000"/>
          <w:sz w:val="22"/>
          <w:szCs w:val="22"/>
        </w:rPr>
        <w:t xml:space="preserve"> c</w:t>
      </w:r>
      <w:r w:rsidR="00C87E3F">
        <w:rPr>
          <w:rFonts w:cs="Arial"/>
          <w:bCs/>
          <w:color w:val="000000"/>
          <w:sz w:val="22"/>
          <w:szCs w:val="22"/>
        </w:rPr>
        <w:t>are</w:t>
      </w:r>
      <w:r w:rsidRPr="00CD1E34">
        <w:rPr>
          <w:rFonts w:cs="Arial"/>
          <w:bCs/>
          <w:color w:val="000000"/>
          <w:sz w:val="22"/>
          <w:szCs w:val="22"/>
        </w:rPr>
        <w:t xml:space="preserve"> nu sunt selectate pentru promovare.</w:t>
      </w:r>
    </w:p>
    <w:p w14:paraId="5D70F3D5" w14:textId="77777777" w:rsidR="00D97620" w:rsidRDefault="0069077F" w:rsidP="00703572">
      <w:pPr>
        <w:numPr>
          <w:ilvl w:val="1"/>
          <w:numId w:val="42"/>
        </w:numPr>
        <w:spacing w:before="60" w:after="60"/>
        <w:ind w:left="0" w:firstLine="0"/>
        <w:jc w:val="both"/>
        <w:rPr>
          <w:rFonts w:cs="Arial"/>
          <w:b/>
          <w:color w:val="00B0F0"/>
          <w:sz w:val="22"/>
          <w:szCs w:val="22"/>
        </w:rPr>
      </w:pPr>
      <w:r w:rsidRPr="000A36D6">
        <w:rPr>
          <w:rFonts w:cs="Arial"/>
          <w:b/>
          <w:bCs/>
          <w:iCs/>
          <w:color w:val="00B0F0"/>
          <w:sz w:val="22"/>
          <w:szCs w:val="22"/>
        </w:rPr>
        <w:t>Maturitatea proiectului</w:t>
      </w:r>
    </w:p>
    <w:p w14:paraId="51472D09" w14:textId="2C520462" w:rsidR="00D97620" w:rsidRPr="00BD3608" w:rsidRDefault="00D97620" w:rsidP="003C25D5">
      <w:pPr>
        <w:spacing w:before="60" w:after="60"/>
        <w:jc w:val="both"/>
        <w:rPr>
          <w:rFonts w:cs="Arial"/>
          <w:bCs/>
          <w:color w:val="000000"/>
          <w:sz w:val="22"/>
          <w:szCs w:val="22"/>
        </w:rPr>
      </w:pPr>
      <w:r w:rsidRPr="00BD3608">
        <w:rPr>
          <w:rFonts w:cs="Arial"/>
          <w:bCs/>
          <w:color w:val="000000"/>
          <w:sz w:val="22"/>
          <w:szCs w:val="22"/>
        </w:rPr>
        <w:t xml:space="preserve">Nu se </w:t>
      </w:r>
      <w:r>
        <w:rPr>
          <w:rFonts w:cs="Arial"/>
          <w:bCs/>
          <w:color w:val="000000"/>
          <w:sz w:val="22"/>
          <w:szCs w:val="22"/>
        </w:rPr>
        <w:t>restaur</w:t>
      </w:r>
      <w:r w:rsidR="0010036A">
        <w:rPr>
          <w:rFonts w:cs="Arial"/>
          <w:bCs/>
          <w:color w:val="000000"/>
          <w:sz w:val="22"/>
          <w:szCs w:val="22"/>
        </w:rPr>
        <w:t>e</w:t>
      </w:r>
      <w:r>
        <w:rPr>
          <w:rFonts w:cs="Arial"/>
          <w:bCs/>
          <w:color w:val="000000"/>
          <w:sz w:val="22"/>
          <w:szCs w:val="22"/>
        </w:rPr>
        <w:t>a</w:t>
      </w:r>
      <w:r w:rsidR="0010036A">
        <w:rPr>
          <w:rFonts w:cs="Arial"/>
          <w:bCs/>
          <w:color w:val="000000"/>
          <w:sz w:val="22"/>
          <w:szCs w:val="22"/>
        </w:rPr>
        <w:t>ză</w:t>
      </w:r>
      <w:r w:rsidR="00B61FE5">
        <w:rPr>
          <w:rFonts w:cs="Arial"/>
          <w:bCs/>
          <w:color w:val="000000"/>
          <w:sz w:val="22"/>
          <w:szCs w:val="22"/>
        </w:rPr>
        <w:t xml:space="preserve">, </w:t>
      </w:r>
      <w:r>
        <w:rPr>
          <w:rFonts w:cs="Arial"/>
          <w:bCs/>
          <w:color w:val="000000"/>
          <w:sz w:val="22"/>
          <w:szCs w:val="22"/>
        </w:rPr>
        <w:t>a</w:t>
      </w:r>
      <w:r w:rsidR="00B61FE5">
        <w:rPr>
          <w:rFonts w:cs="Arial"/>
          <w:bCs/>
          <w:color w:val="000000"/>
          <w:sz w:val="22"/>
          <w:szCs w:val="22"/>
        </w:rPr>
        <w:t>cel</w:t>
      </w:r>
      <w:r w:rsidR="0010036A">
        <w:rPr>
          <w:rFonts w:cs="Arial"/>
          <w:bCs/>
          <w:color w:val="000000"/>
          <w:sz w:val="22"/>
          <w:szCs w:val="22"/>
        </w:rPr>
        <w:t>e</w:t>
      </w:r>
      <w:r>
        <w:rPr>
          <w:rFonts w:cs="Arial"/>
          <w:bCs/>
          <w:color w:val="000000"/>
          <w:sz w:val="22"/>
          <w:szCs w:val="22"/>
        </w:rPr>
        <w:t xml:space="preserve"> </w:t>
      </w:r>
      <w:r w:rsidRPr="00BD3608">
        <w:rPr>
          <w:rFonts w:cs="Arial"/>
          <w:bCs/>
          <w:color w:val="000000"/>
          <w:sz w:val="22"/>
          <w:szCs w:val="22"/>
        </w:rPr>
        <w:t>obiective</w:t>
      </w:r>
      <w:r w:rsidR="005751DB">
        <w:rPr>
          <w:rFonts w:cs="Arial"/>
          <w:bCs/>
          <w:color w:val="000000"/>
          <w:sz w:val="22"/>
          <w:szCs w:val="22"/>
        </w:rPr>
        <w:t xml:space="preserve"> pentru care </w:t>
      </w:r>
      <w:r w:rsidR="001B3DDB">
        <w:rPr>
          <w:rFonts w:cs="Arial"/>
          <w:bCs/>
          <w:color w:val="000000"/>
          <w:sz w:val="22"/>
          <w:szCs w:val="22"/>
        </w:rPr>
        <w:t xml:space="preserve">titularul propunerii de obiectiv </w:t>
      </w:r>
      <w:r w:rsidR="005751DB">
        <w:rPr>
          <w:rFonts w:cs="Arial"/>
          <w:bCs/>
          <w:color w:val="000000"/>
          <w:sz w:val="22"/>
          <w:szCs w:val="22"/>
        </w:rPr>
        <w:t>nu are semnat la data evaluării un contract de servicii</w:t>
      </w:r>
      <w:r w:rsidR="005751DB">
        <w:rPr>
          <w:rFonts w:cs="Arial"/>
          <w:bCs/>
          <w:sz w:val="22"/>
          <w:szCs w:val="22"/>
        </w:rPr>
        <w:t xml:space="preserve"> care să </w:t>
      </w:r>
      <w:r w:rsidR="001B3DDB">
        <w:rPr>
          <w:rFonts w:cs="Arial"/>
          <w:bCs/>
          <w:sz w:val="22"/>
          <w:szCs w:val="22"/>
        </w:rPr>
        <w:t xml:space="preserve">aibă </w:t>
      </w:r>
      <w:r w:rsidR="005751DB">
        <w:rPr>
          <w:rFonts w:cs="Arial"/>
          <w:bCs/>
          <w:sz w:val="22"/>
          <w:szCs w:val="22"/>
        </w:rPr>
        <w:t xml:space="preserve">ca obiect realizarea </w:t>
      </w:r>
      <w:r w:rsidR="005751DB" w:rsidRPr="00BD3608">
        <w:rPr>
          <w:rFonts w:cs="Arial"/>
          <w:bCs/>
          <w:color w:val="000000"/>
          <w:sz w:val="22"/>
          <w:szCs w:val="22"/>
        </w:rPr>
        <w:t>D</w:t>
      </w:r>
      <w:r w:rsidR="005751DB">
        <w:rPr>
          <w:rFonts w:cs="Arial"/>
          <w:bCs/>
          <w:color w:val="000000"/>
          <w:sz w:val="22"/>
          <w:szCs w:val="22"/>
        </w:rPr>
        <w:t xml:space="preserve">ocumentației de Avizare a Lucrărilor de </w:t>
      </w:r>
      <w:r w:rsidR="005751DB" w:rsidRPr="00A9616D">
        <w:rPr>
          <w:rFonts w:cs="Arial"/>
          <w:bCs/>
          <w:sz w:val="22"/>
          <w:szCs w:val="22"/>
        </w:rPr>
        <w:t>Intervenție</w:t>
      </w:r>
      <w:r w:rsidR="005751DB">
        <w:rPr>
          <w:rFonts w:cs="Arial"/>
          <w:bCs/>
          <w:sz w:val="22"/>
          <w:szCs w:val="22"/>
        </w:rPr>
        <w:t xml:space="preserve"> (DALI)</w:t>
      </w:r>
      <w:r>
        <w:rPr>
          <w:rFonts w:cs="Arial"/>
          <w:bCs/>
          <w:color w:val="000000"/>
          <w:sz w:val="22"/>
          <w:szCs w:val="22"/>
        </w:rPr>
        <w:t>.</w:t>
      </w:r>
    </w:p>
    <w:p w14:paraId="3297995F" w14:textId="35191464" w:rsidR="0069077F" w:rsidRDefault="0069077F" w:rsidP="00703572">
      <w:pPr>
        <w:numPr>
          <w:ilvl w:val="1"/>
          <w:numId w:val="42"/>
        </w:numPr>
        <w:spacing w:before="60" w:after="60"/>
        <w:ind w:left="0" w:firstLine="0"/>
        <w:jc w:val="both"/>
        <w:rPr>
          <w:rFonts w:cs="Arial"/>
          <w:b/>
          <w:color w:val="00B0F0"/>
          <w:sz w:val="22"/>
          <w:szCs w:val="22"/>
        </w:rPr>
      </w:pPr>
      <w:r w:rsidRPr="002E23DB">
        <w:rPr>
          <w:rFonts w:cs="Arial"/>
          <w:b/>
          <w:color w:val="00B0F0"/>
          <w:sz w:val="22"/>
          <w:szCs w:val="22"/>
        </w:rPr>
        <w:t xml:space="preserve">Respectarea principiilor </w:t>
      </w:r>
      <w:r w:rsidR="006517E7">
        <w:rPr>
          <w:rFonts w:cs="Arial"/>
          <w:b/>
          <w:color w:val="00B0F0"/>
          <w:sz w:val="22"/>
          <w:szCs w:val="22"/>
          <w:lang w:val="en-US"/>
        </w:rPr>
        <w:t>“</w:t>
      </w:r>
      <w:r w:rsidR="006517E7" w:rsidRPr="006517E7">
        <w:rPr>
          <w:rFonts w:cs="Arial"/>
          <w:b/>
          <w:color w:val="00B0F0"/>
          <w:sz w:val="22"/>
          <w:szCs w:val="22"/>
          <w:lang w:val="en-US"/>
        </w:rPr>
        <w:t xml:space="preserve">'Do </w:t>
      </w:r>
      <w:r w:rsidR="006517E7">
        <w:rPr>
          <w:rFonts w:cs="Arial"/>
          <w:b/>
          <w:color w:val="00B0F0"/>
          <w:sz w:val="22"/>
          <w:szCs w:val="22"/>
          <w:lang w:val="en-US"/>
        </w:rPr>
        <w:t>N</w:t>
      </w:r>
      <w:r w:rsidR="006517E7" w:rsidRPr="006517E7">
        <w:rPr>
          <w:rFonts w:cs="Arial"/>
          <w:b/>
          <w:color w:val="00B0F0"/>
          <w:sz w:val="22"/>
          <w:szCs w:val="22"/>
          <w:lang w:val="en-US"/>
        </w:rPr>
        <w:t xml:space="preserve">o </w:t>
      </w:r>
      <w:r w:rsidR="006517E7">
        <w:rPr>
          <w:rFonts w:cs="Arial"/>
          <w:b/>
          <w:color w:val="00B0F0"/>
          <w:sz w:val="22"/>
          <w:szCs w:val="22"/>
          <w:lang w:val="en-US"/>
        </w:rPr>
        <w:t>S</w:t>
      </w:r>
      <w:r w:rsidR="006517E7" w:rsidRPr="006517E7">
        <w:rPr>
          <w:rFonts w:cs="Arial"/>
          <w:b/>
          <w:color w:val="00B0F0"/>
          <w:sz w:val="22"/>
          <w:szCs w:val="22"/>
          <w:lang w:val="en-US"/>
        </w:rPr>
        <w:t xml:space="preserve">ignificant </w:t>
      </w:r>
      <w:r w:rsidR="006517E7">
        <w:rPr>
          <w:rFonts w:cs="Arial"/>
          <w:b/>
          <w:color w:val="00B0F0"/>
          <w:sz w:val="22"/>
          <w:szCs w:val="22"/>
          <w:lang w:val="en-US"/>
        </w:rPr>
        <w:t>H</w:t>
      </w:r>
      <w:r w:rsidR="006517E7" w:rsidRPr="006517E7">
        <w:rPr>
          <w:rFonts w:cs="Arial"/>
          <w:b/>
          <w:color w:val="00B0F0"/>
          <w:sz w:val="22"/>
          <w:szCs w:val="22"/>
          <w:lang w:val="en-US"/>
        </w:rPr>
        <w:t>arm</w:t>
      </w:r>
      <w:r w:rsidR="006517E7">
        <w:rPr>
          <w:rFonts w:cs="Arial"/>
          <w:b/>
          <w:color w:val="00B0F0"/>
          <w:sz w:val="22"/>
          <w:szCs w:val="22"/>
          <w:lang w:val="en-US"/>
        </w:rPr>
        <w:t>” (</w:t>
      </w:r>
      <w:r w:rsidRPr="002E23DB">
        <w:rPr>
          <w:rFonts w:cs="Arial"/>
          <w:b/>
          <w:color w:val="00B0F0"/>
          <w:sz w:val="22"/>
          <w:szCs w:val="22"/>
        </w:rPr>
        <w:t>DNSH</w:t>
      </w:r>
      <w:r w:rsidR="006517E7">
        <w:rPr>
          <w:rFonts w:cs="Arial"/>
          <w:b/>
          <w:color w:val="00B0F0"/>
          <w:sz w:val="22"/>
          <w:szCs w:val="22"/>
        </w:rPr>
        <w:t>)</w:t>
      </w:r>
    </w:p>
    <w:p w14:paraId="7CE3A8F3" w14:textId="4D225E4D" w:rsidR="0069077F" w:rsidRPr="00BD3608" w:rsidRDefault="0069077F" w:rsidP="0069077F">
      <w:pPr>
        <w:spacing w:before="60" w:after="60"/>
        <w:jc w:val="both"/>
        <w:rPr>
          <w:rFonts w:cs="Arial"/>
          <w:bCs/>
          <w:color w:val="000000"/>
          <w:sz w:val="22"/>
          <w:szCs w:val="22"/>
        </w:rPr>
      </w:pPr>
      <w:r w:rsidRPr="00BD3608">
        <w:rPr>
          <w:rFonts w:cs="Arial"/>
          <w:bCs/>
          <w:color w:val="000000"/>
          <w:sz w:val="22"/>
          <w:szCs w:val="22"/>
        </w:rPr>
        <w:t xml:space="preserve">Nu se </w:t>
      </w:r>
      <w:r>
        <w:rPr>
          <w:rFonts w:cs="Arial"/>
          <w:bCs/>
          <w:color w:val="000000"/>
          <w:sz w:val="22"/>
          <w:szCs w:val="22"/>
        </w:rPr>
        <w:t>restaur</w:t>
      </w:r>
      <w:r w:rsidR="001A3692">
        <w:rPr>
          <w:rFonts w:cs="Arial"/>
          <w:bCs/>
          <w:color w:val="000000"/>
          <w:sz w:val="22"/>
          <w:szCs w:val="22"/>
        </w:rPr>
        <w:t>e</w:t>
      </w:r>
      <w:r>
        <w:rPr>
          <w:rFonts w:cs="Arial"/>
          <w:bCs/>
          <w:color w:val="000000"/>
          <w:sz w:val="22"/>
          <w:szCs w:val="22"/>
        </w:rPr>
        <w:t>a</w:t>
      </w:r>
      <w:r w:rsidR="001A3692">
        <w:rPr>
          <w:rFonts w:cs="Arial"/>
          <w:bCs/>
          <w:color w:val="000000"/>
          <w:sz w:val="22"/>
          <w:szCs w:val="22"/>
        </w:rPr>
        <w:t>ză</w:t>
      </w:r>
      <w:r>
        <w:rPr>
          <w:rFonts w:cs="Arial"/>
          <w:bCs/>
          <w:color w:val="000000"/>
          <w:sz w:val="22"/>
          <w:szCs w:val="22"/>
        </w:rPr>
        <w:t xml:space="preserve"> </w:t>
      </w:r>
      <w:r w:rsidRPr="00BD3608">
        <w:rPr>
          <w:rFonts w:cs="Arial"/>
          <w:bCs/>
          <w:color w:val="000000"/>
          <w:sz w:val="22"/>
          <w:szCs w:val="22"/>
        </w:rPr>
        <w:t>obiective</w:t>
      </w:r>
      <w:r>
        <w:rPr>
          <w:rFonts w:cs="Arial"/>
          <w:bCs/>
          <w:color w:val="000000"/>
          <w:sz w:val="22"/>
          <w:szCs w:val="22"/>
        </w:rPr>
        <w:t>l</w:t>
      </w:r>
      <w:r w:rsidR="00B31B25">
        <w:rPr>
          <w:rFonts w:cs="Arial"/>
          <w:bCs/>
          <w:color w:val="000000"/>
          <w:sz w:val="22"/>
          <w:szCs w:val="22"/>
        </w:rPr>
        <w:t>e</w:t>
      </w:r>
      <w:r w:rsidR="00556846">
        <w:rPr>
          <w:rFonts w:cs="Arial"/>
          <w:bCs/>
          <w:color w:val="000000"/>
          <w:sz w:val="22"/>
          <w:szCs w:val="22"/>
        </w:rPr>
        <w:t xml:space="preserve"> propuse de titularii </w:t>
      </w:r>
      <w:r>
        <w:rPr>
          <w:rFonts w:cs="Arial"/>
          <w:bCs/>
          <w:color w:val="000000"/>
          <w:sz w:val="22"/>
          <w:szCs w:val="22"/>
        </w:rPr>
        <w:t>care nu sunt de acord cu principiile DNSH.</w:t>
      </w:r>
    </w:p>
    <w:p w14:paraId="44D57181" w14:textId="77777777" w:rsidR="00D01C72" w:rsidRDefault="002B01FF" w:rsidP="00703572">
      <w:pPr>
        <w:numPr>
          <w:ilvl w:val="1"/>
          <w:numId w:val="42"/>
        </w:numPr>
        <w:spacing w:before="60" w:after="60"/>
        <w:ind w:left="0" w:firstLine="0"/>
        <w:jc w:val="both"/>
        <w:rPr>
          <w:rFonts w:cs="Arial"/>
          <w:b/>
          <w:color w:val="00B0F0"/>
          <w:sz w:val="22"/>
          <w:szCs w:val="22"/>
        </w:rPr>
      </w:pPr>
      <w:r>
        <w:rPr>
          <w:rFonts w:cs="Arial"/>
          <w:b/>
          <w:color w:val="00B0F0"/>
          <w:sz w:val="22"/>
          <w:szCs w:val="22"/>
        </w:rPr>
        <w:t>Depășirea finanțării eligibile</w:t>
      </w:r>
    </w:p>
    <w:p w14:paraId="4B704C30" w14:textId="1C5C3A48" w:rsidR="00521CAD" w:rsidRDefault="002B01FF" w:rsidP="002B01FF">
      <w:pPr>
        <w:spacing w:before="60" w:after="60"/>
        <w:jc w:val="both"/>
        <w:rPr>
          <w:rFonts w:cs="Arial"/>
          <w:bCs/>
          <w:sz w:val="22"/>
          <w:szCs w:val="22"/>
        </w:rPr>
      </w:pPr>
      <w:r w:rsidRPr="002B01FF">
        <w:rPr>
          <w:rFonts w:cs="Arial"/>
          <w:bCs/>
          <w:sz w:val="22"/>
          <w:szCs w:val="22"/>
        </w:rPr>
        <w:t xml:space="preserve">Cheltuielile ce depășesc sumele </w:t>
      </w:r>
      <w:r w:rsidRPr="009A44DB">
        <w:rPr>
          <w:rFonts w:cs="Arial"/>
          <w:bCs/>
          <w:sz w:val="22"/>
          <w:szCs w:val="22"/>
        </w:rPr>
        <w:t>menționate la capitolul 1.</w:t>
      </w:r>
      <w:r w:rsidR="00323C12">
        <w:rPr>
          <w:rFonts w:cs="Arial"/>
          <w:bCs/>
          <w:sz w:val="22"/>
          <w:szCs w:val="22"/>
        </w:rPr>
        <w:t>5</w:t>
      </w:r>
      <w:r w:rsidR="00E91414" w:rsidRPr="009A44DB">
        <w:rPr>
          <w:rFonts w:cs="Arial"/>
          <w:bCs/>
          <w:sz w:val="22"/>
          <w:szCs w:val="22"/>
        </w:rPr>
        <w:t xml:space="preserve"> </w:t>
      </w:r>
      <w:r w:rsidRPr="009A44DB">
        <w:rPr>
          <w:rFonts w:cs="Arial"/>
          <w:bCs/>
          <w:sz w:val="22"/>
          <w:szCs w:val="22"/>
        </w:rPr>
        <w:t>sunt</w:t>
      </w:r>
      <w:r w:rsidRPr="002B01FF">
        <w:rPr>
          <w:rFonts w:cs="Arial"/>
          <w:bCs/>
          <w:sz w:val="22"/>
          <w:szCs w:val="22"/>
        </w:rPr>
        <w:t xml:space="preserve"> considerate neeligibile și vor fi suportate din bugetul solicitantului</w:t>
      </w:r>
      <w:r w:rsidR="00521CAD">
        <w:rPr>
          <w:rFonts w:cs="Arial"/>
          <w:bCs/>
          <w:sz w:val="22"/>
          <w:szCs w:val="22"/>
        </w:rPr>
        <w:t>!</w:t>
      </w:r>
      <w:r>
        <w:rPr>
          <w:rFonts w:cs="Arial"/>
          <w:bCs/>
          <w:sz w:val="22"/>
          <w:szCs w:val="22"/>
        </w:rPr>
        <w:t xml:space="preserve"> </w:t>
      </w:r>
    </w:p>
    <w:p w14:paraId="2E279D9D" w14:textId="2CFD1D85" w:rsidR="00521CAD" w:rsidRDefault="00521CAD" w:rsidP="00521CAD">
      <w:pPr>
        <w:spacing w:before="60" w:after="60"/>
        <w:jc w:val="both"/>
        <w:rPr>
          <w:rFonts w:cs="Arial"/>
          <w:bCs/>
          <w:sz w:val="22"/>
          <w:szCs w:val="22"/>
        </w:rPr>
      </w:pPr>
      <w:r w:rsidRPr="00BD3608">
        <w:rPr>
          <w:rFonts w:cs="Arial"/>
          <w:bCs/>
          <w:color w:val="000000"/>
          <w:sz w:val="22"/>
          <w:szCs w:val="22"/>
        </w:rPr>
        <w:t xml:space="preserve">Nu se </w:t>
      </w:r>
      <w:r>
        <w:rPr>
          <w:rFonts w:cs="Arial"/>
          <w:bCs/>
          <w:color w:val="000000"/>
          <w:sz w:val="22"/>
          <w:szCs w:val="22"/>
        </w:rPr>
        <w:t>restaure</w:t>
      </w:r>
      <w:r w:rsidR="0038378B">
        <w:rPr>
          <w:rFonts w:cs="Arial"/>
          <w:bCs/>
          <w:color w:val="000000"/>
          <w:sz w:val="22"/>
          <w:szCs w:val="22"/>
        </w:rPr>
        <w:t>ază</w:t>
      </w:r>
      <w:r>
        <w:rPr>
          <w:rFonts w:cs="Arial"/>
          <w:bCs/>
          <w:color w:val="000000"/>
          <w:sz w:val="22"/>
          <w:szCs w:val="22"/>
        </w:rPr>
        <w:t xml:space="preserve"> </w:t>
      </w:r>
      <w:r w:rsidRPr="00BD3608">
        <w:rPr>
          <w:rFonts w:cs="Arial"/>
          <w:bCs/>
          <w:color w:val="000000"/>
          <w:sz w:val="22"/>
          <w:szCs w:val="22"/>
        </w:rPr>
        <w:t>obiective</w:t>
      </w:r>
      <w:r>
        <w:rPr>
          <w:rFonts w:cs="Arial"/>
          <w:bCs/>
          <w:color w:val="000000"/>
          <w:sz w:val="22"/>
          <w:szCs w:val="22"/>
        </w:rPr>
        <w:t>l</w:t>
      </w:r>
      <w:r w:rsidR="0038378B">
        <w:rPr>
          <w:rFonts w:cs="Arial"/>
          <w:bCs/>
          <w:color w:val="000000"/>
          <w:sz w:val="22"/>
          <w:szCs w:val="22"/>
        </w:rPr>
        <w:t>e</w:t>
      </w:r>
      <w:r>
        <w:rPr>
          <w:rFonts w:cs="Arial"/>
          <w:bCs/>
          <w:sz w:val="22"/>
          <w:szCs w:val="22"/>
        </w:rPr>
        <w:t xml:space="preserve">, dacă </w:t>
      </w:r>
      <w:r w:rsidR="00556846">
        <w:rPr>
          <w:rFonts w:cs="Arial"/>
          <w:bCs/>
          <w:sz w:val="22"/>
          <w:szCs w:val="22"/>
        </w:rPr>
        <w:t xml:space="preserve">titularul propunerii de obiectiv </w:t>
      </w:r>
      <w:r>
        <w:rPr>
          <w:rFonts w:cs="Arial"/>
          <w:bCs/>
          <w:sz w:val="22"/>
          <w:szCs w:val="22"/>
        </w:rPr>
        <w:t xml:space="preserve">nu confirmă că este de </w:t>
      </w:r>
      <w:r w:rsidR="002B01FF">
        <w:rPr>
          <w:rFonts w:cs="Arial"/>
          <w:bCs/>
          <w:sz w:val="22"/>
          <w:szCs w:val="22"/>
        </w:rPr>
        <w:t>acord să</w:t>
      </w:r>
      <w:r>
        <w:rPr>
          <w:rFonts w:cs="Arial"/>
          <w:bCs/>
          <w:sz w:val="22"/>
          <w:szCs w:val="22"/>
        </w:rPr>
        <w:t xml:space="preserve"> suporte</w:t>
      </w:r>
      <w:r w:rsidR="007C2597">
        <w:rPr>
          <w:rFonts w:cs="Arial"/>
          <w:bCs/>
          <w:sz w:val="22"/>
          <w:szCs w:val="22"/>
        </w:rPr>
        <w:t xml:space="preserve"> </w:t>
      </w:r>
      <w:r>
        <w:rPr>
          <w:rFonts w:cs="Arial"/>
          <w:bCs/>
          <w:sz w:val="22"/>
          <w:szCs w:val="22"/>
        </w:rPr>
        <w:t>c</w:t>
      </w:r>
      <w:r w:rsidR="002B01FF" w:rsidRPr="002B01FF">
        <w:rPr>
          <w:rFonts w:cs="Arial"/>
          <w:bCs/>
          <w:sz w:val="22"/>
          <w:szCs w:val="22"/>
        </w:rPr>
        <w:t xml:space="preserve">heltuielile </w:t>
      </w:r>
      <w:r>
        <w:rPr>
          <w:rFonts w:cs="Arial"/>
          <w:bCs/>
          <w:sz w:val="22"/>
          <w:szCs w:val="22"/>
        </w:rPr>
        <w:t>neeligibile</w:t>
      </w:r>
      <w:r w:rsidR="00CD1E34">
        <w:rPr>
          <w:rFonts w:cs="Arial"/>
          <w:bCs/>
          <w:sz w:val="22"/>
          <w:szCs w:val="22"/>
        </w:rPr>
        <w:t>.</w:t>
      </w:r>
    </w:p>
    <w:p w14:paraId="40D65126" w14:textId="77777777" w:rsidR="002B01FF" w:rsidRDefault="002B01FF" w:rsidP="00521CAD">
      <w:pPr>
        <w:numPr>
          <w:ilvl w:val="1"/>
          <w:numId w:val="42"/>
        </w:numPr>
        <w:spacing w:before="60" w:after="60"/>
        <w:ind w:left="0" w:firstLine="0"/>
        <w:jc w:val="both"/>
        <w:rPr>
          <w:rFonts w:cs="Arial"/>
          <w:b/>
          <w:color w:val="00B0F0"/>
          <w:sz w:val="22"/>
          <w:szCs w:val="22"/>
        </w:rPr>
      </w:pPr>
      <w:r w:rsidRPr="003C25D5">
        <w:rPr>
          <w:rFonts w:cs="Arial"/>
          <w:b/>
          <w:color w:val="00B0F0"/>
          <w:sz w:val="22"/>
          <w:szCs w:val="22"/>
        </w:rPr>
        <w:t xml:space="preserve">Obiectivul/situl a primit </w:t>
      </w:r>
      <w:r w:rsidR="00CD1E34" w:rsidRPr="003C25D5">
        <w:rPr>
          <w:rFonts w:cs="Arial"/>
          <w:b/>
          <w:color w:val="00B0F0"/>
          <w:sz w:val="22"/>
          <w:szCs w:val="22"/>
        </w:rPr>
        <w:t>finan</w:t>
      </w:r>
      <w:r w:rsidR="00CD1E34">
        <w:rPr>
          <w:rFonts w:cs="Arial"/>
          <w:b/>
          <w:color w:val="00B0F0"/>
          <w:sz w:val="22"/>
          <w:szCs w:val="22"/>
        </w:rPr>
        <w:t>ț</w:t>
      </w:r>
      <w:r w:rsidR="00CD1E34" w:rsidRPr="003C25D5">
        <w:rPr>
          <w:rFonts w:cs="Arial"/>
          <w:b/>
          <w:color w:val="00B0F0"/>
          <w:sz w:val="22"/>
          <w:szCs w:val="22"/>
        </w:rPr>
        <w:t xml:space="preserve">are </w:t>
      </w:r>
      <w:r w:rsidRPr="003C25D5">
        <w:rPr>
          <w:rFonts w:cs="Arial"/>
          <w:b/>
          <w:color w:val="00B0F0"/>
          <w:sz w:val="22"/>
          <w:szCs w:val="22"/>
        </w:rPr>
        <w:t>anterioar</w:t>
      </w:r>
      <w:r>
        <w:rPr>
          <w:rFonts w:cs="Arial"/>
          <w:b/>
          <w:color w:val="00B0F0"/>
          <w:sz w:val="22"/>
          <w:szCs w:val="22"/>
        </w:rPr>
        <w:t>ă</w:t>
      </w:r>
      <w:r w:rsidRPr="003C25D5">
        <w:rPr>
          <w:rFonts w:cs="Arial"/>
          <w:b/>
          <w:color w:val="00B0F0"/>
          <w:sz w:val="22"/>
          <w:szCs w:val="22"/>
        </w:rPr>
        <w:t xml:space="preserve"> din fonduri UE</w:t>
      </w:r>
    </w:p>
    <w:p w14:paraId="78F3F2B9" w14:textId="2E248AF9" w:rsidR="00717502" w:rsidRPr="00BD3608" w:rsidRDefault="00717502" w:rsidP="003C25D5">
      <w:pPr>
        <w:spacing w:before="60" w:after="60"/>
        <w:jc w:val="both"/>
        <w:rPr>
          <w:rFonts w:cs="Arial"/>
          <w:bCs/>
          <w:color w:val="000000"/>
          <w:sz w:val="22"/>
          <w:szCs w:val="22"/>
        </w:rPr>
      </w:pPr>
      <w:r w:rsidRPr="00BD3608">
        <w:rPr>
          <w:rFonts w:cs="Arial"/>
          <w:bCs/>
          <w:color w:val="000000"/>
          <w:sz w:val="22"/>
          <w:szCs w:val="22"/>
        </w:rPr>
        <w:t xml:space="preserve">Nu se </w:t>
      </w:r>
      <w:r>
        <w:rPr>
          <w:rFonts w:cs="Arial"/>
          <w:bCs/>
          <w:color w:val="000000"/>
          <w:sz w:val="22"/>
          <w:szCs w:val="22"/>
        </w:rPr>
        <w:t>restaur</w:t>
      </w:r>
      <w:r w:rsidR="0038378B">
        <w:rPr>
          <w:rFonts w:cs="Arial"/>
          <w:bCs/>
          <w:color w:val="000000"/>
          <w:sz w:val="22"/>
          <w:szCs w:val="22"/>
        </w:rPr>
        <w:t>e</w:t>
      </w:r>
      <w:r>
        <w:rPr>
          <w:rFonts w:cs="Arial"/>
          <w:bCs/>
          <w:color w:val="000000"/>
          <w:sz w:val="22"/>
          <w:szCs w:val="22"/>
        </w:rPr>
        <w:t>a</w:t>
      </w:r>
      <w:r w:rsidR="0038378B">
        <w:rPr>
          <w:rFonts w:cs="Arial"/>
          <w:bCs/>
          <w:color w:val="000000"/>
          <w:sz w:val="22"/>
          <w:szCs w:val="22"/>
        </w:rPr>
        <w:t>ză</w:t>
      </w:r>
      <w:r>
        <w:rPr>
          <w:rFonts w:cs="Arial"/>
          <w:bCs/>
          <w:color w:val="000000"/>
          <w:sz w:val="22"/>
          <w:szCs w:val="22"/>
        </w:rPr>
        <w:t xml:space="preserve"> </w:t>
      </w:r>
      <w:r w:rsidRPr="00BD3608">
        <w:rPr>
          <w:rFonts w:cs="Arial"/>
          <w:bCs/>
          <w:color w:val="000000"/>
          <w:sz w:val="22"/>
          <w:szCs w:val="22"/>
        </w:rPr>
        <w:t>obiectiv</w:t>
      </w:r>
      <w:r w:rsidR="00323C12">
        <w:rPr>
          <w:rFonts w:cs="Arial"/>
          <w:bCs/>
          <w:color w:val="000000"/>
          <w:sz w:val="22"/>
          <w:szCs w:val="22"/>
        </w:rPr>
        <w:t>ul</w:t>
      </w:r>
      <w:r>
        <w:rPr>
          <w:rFonts w:cs="Arial"/>
          <w:bCs/>
          <w:color w:val="000000"/>
          <w:sz w:val="22"/>
          <w:szCs w:val="22"/>
        </w:rPr>
        <w:t xml:space="preserve">, dacă </w:t>
      </w:r>
      <w:r w:rsidR="00556846">
        <w:rPr>
          <w:rFonts w:cs="Arial"/>
          <w:bCs/>
          <w:color w:val="000000"/>
          <w:sz w:val="22"/>
          <w:szCs w:val="22"/>
        </w:rPr>
        <w:t xml:space="preserve">acesta </w:t>
      </w:r>
      <w:r>
        <w:rPr>
          <w:rFonts w:cs="Arial"/>
          <w:bCs/>
          <w:color w:val="000000"/>
          <w:sz w:val="22"/>
          <w:szCs w:val="22"/>
        </w:rPr>
        <w:t xml:space="preserve">a fost finanțat anterior din </w:t>
      </w:r>
      <w:r w:rsidR="005751DB">
        <w:rPr>
          <w:rFonts w:cs="Arial"/>
          <w:bCs/>
          <w:color w:val="000000"/>
          <w:sz w:val="22"/>
          <w:szCs w:val="22"/>
        </w:rPr>
        <w:t>fonduri UE</w:t>
      </w:r>
      <w:r>
        <w:rPr>
          <w:rFonts w:cs="Arial"/>
          <w:bCs/>
          <w:color w:val="000000"/>
          <w:sz w:val="22"/>
          <w:szCs w:val="22"/>
        </w:rPr>
        <w:t>.</w:t>
      </w:r>
    </w:p>
    <w:p w14:paraId="41B38DD5" w14:textId="77777777" w:rsidR="00D505AE" w:rsidRPr="003C25D5" w:rsidRDefault="00D505AE" w:rsidP="00703572">
      <w:pPr>
        <w:numPr>
          <w:ilvl w:val="1"/>
          <w:numId w:val="42"/>
        </w:numPr>
        <w:spacing w:before="60" w:after="60"/>
        <w:ind w:left="0" w:firstLine="0"/>
        <w:jc w:val="both"/>
        <w:rPr>
          <w:rFonts w:cs="Arial"/>
          <w:b/>
          <w:color w:val="00B0F0"/>
          <w:sz w:val="22"/>
          <w:szCs w:val="22"/>
        </w:rPr>
      </w:pPr>
      <w:r w:rsidRPr="003C25D5">
        <w:rPr>
          <w:rFonts w:cs="Arial"/>
          <w:b/>
          <w:color w:val="00B0F0"/>
          <w:sz w:val="22"/>
          <w:szCs w:val="22"/>
        </w:rPr>
        <w:t xml:space="preserve">Drepturi asupra imobilului/obiectivului </w:t>
      </w:r>
    </w:p>
    <w:p w14:paraId="0293CDBD" w14:textId="03CA57B5" w:rsidR="00B830BF" w:rsidRDefault="001F780A" w:rsidP="001F780A">
      <w:pPr>
        <w:spacing w:before="60" w:after="60"/>
        <w:jc w:val="both"/>
        <w:rPr>
          <w:rFonts w:cs="Arial"/>
          <w:bCs/>
          <w:color w:val="000000"/>
          <w:sz w:val="22"/>
          <w:szCs w:val="22"/>
        </w:rPr>
      </w:pPr>
      <w:r w:rsidRPr="00BD3608">
        <w:rPr>
          <w:rFonts w:cs="Arial"/>
          <w:bCs/>
          <w:color w:val="000000"/>
          <w:sz w:val="22"/>
          <w:szCs w:val="22"/>
        </w:rPr>
        <w:t xml:space="preserve">Nu se </w:t>
      </w:r>
      <w:r>
        <w:rPr>
          <w:rFonts w:cs="Arial"/>
          <w:bCs/>
          <w:color w:val="000000"/>
          <w:sz w:val="22"/>
          <w:szCs w:val="22"/>
        </w:rPr>
        <w:t>restaur</w:t>
      </w:r>
      <w:r w:rsidR="0038378B">
        <w:rPr>
          <w:rFonts w:cs="Arial"/>
          <w:bCs/>
          <w:color w:val="000000"/>
          <w:sz w:val="22"/>
          <w:szCs w:val="22"/>
        </w:rPr>
        <w:t>e</w:t>
      </w:r>
      <w:r>
        <w:rPr>
          <w:rFonts w:cs="Arial"/>
          <w:bCs/>
          <w:color w:val="000000"/>
          <w:sz w:val="22"/>
          <w:szCs w:val="22"/>
        </w:rPr>
        <w:t>a</w:t>
      </w:r>
      <w:r w:rsidR="0038378B">
        <w:rPr>
          <w:rFonts w:cs="Arial"/>
          <w:bCs/>
          <w:color w:val="000000"/>
          <w:sz w:val="22"/>
          <w:szCs w:val="22"/>
        </w:rPr>
        <w:t>ză</w:t>
      </w:r>
      <w:r>
        <w:rPr>
          <w:rFonts w:cs="Arial"/>
          <w:bCs/>
          <w:color w:val="000000"/>
          <w:sz w:val="22"/>
          <w:szCs w:val="22"/>
        </w:rPr>
        <w:t xml:space="preserve"> </w:t>
      </w:r>
      <w:r w:rsidRPr="00BD3608">
        <w:rPr>
          <w:rFonts w:cs="Arial"/>
          <w:bCs/>
          <w:color w:val="000000"/>
          <w:sz w:val="22"/>
          <w:szCs w:val="22"/>
        </w:rPr>
        <w:t>obiective</w:t>
      </w:r>
      <w:r>
        <w:rPr>
          <w:rFonts w:cs="Arial"/>
          <w:bCs/>
          <w:color w:val="000000"/>
          <w:sz w:val="22"/>
          <w:szCs w:val="22"/>
        </w:rPr>
        <w:t>l</w:t>
      </w:r>
      <w:r w:rsidR="0038378B">
        <w:rPr>
          <w:rFonts w:cs="Arial"/>
          <w:bCs/>
          <w:color w:val="000000"/>
          <w:sz w:val="22"/>
          <w:szCs w:val="22"/>
        </w:rPr>
        <w:t>e</w:t>
      </w:r>
      <w:r w:rsidRPr="001F780A">
        <w:rPr>
          <w:rFonts w:cs="Arial"/>
          <w:bCs/>
          <w:color w:val="000000"/>
          <w:sz w:val="22"/>
          <w:szCs w:val="22"/>
        </w:rPr>
        <w:t xml:space="preserve"> </w:t>
      </w:r>
      <w:r>
        <w:rPr>
          <w:rFonts w:cs="Arial"/>
          <w:bCs/>
          <w:color w:val="000000"/>
          <w:sz w:val="22"/>
          <w:szCs w:val="22"/>
        </w:rPr>
        <w:t xml:space="preserve">în situația în care </w:t>
      </w:r>
      <w:r w:rsidRPr="00703572">
        <w:rPr>
          <w:rFonts w:cs="Arial"/>
          <w:bCs/>
          <w:color w:val="000000"/>
          <w:sz w:val="22"/>
          <w:szCs w:val="22"/>
        </w:rPr>
        <w:t>s</w:t>
      </w:r>
      <w:r w:rsidR="00D505AE" w:rsidRPr="00703572">
        <w:rPr>
          <w:rFonts w:cs="Arial"/>
          <w:bCs/>
          <w:color w:val="000000"/>
          <w:sz w:val="22"/>
          <w:szCs w:val="22"/>
        </w:rPr>
        <w:t xml:space="preserve">olicitantul </w:t>
      </w:r>
      <w:r w:rsidRPr="00703572">
        <w:rPr>
          <w:rFonts w:cs="Arial"/>
          <w:bCs/>
          <w:color w:val="000000"/>
          <w:sz w:val="22"/>
          <w:szCs w:val="22"/>
        </w:rPr>
        <w:t>nu</w:t>
      </w:r>
      <w:r w:rsidR="00D505AE" w:rsidRPr="00703572">
        <w:rPr>
          <w:rFonts w:cs="Arial"/>
          <w:bCs/>
          <w:color w:val="000000"/>
          <w:sz w:val="22"/>
          <w:szCs w:val="22"/>
        </w:rPr>
        <w:t xml:space="preserve"> </w:t>
      </w:r>
      <w:r w:rsidRPr="00703572">
        <w:rPr>
          <w:rFonts w:cs="Arial"/>
          <w:bCs/>
          <w:color w:val="000000"/>
          <w:sz w:val="22"/>
          <w:szCs w:val="22"/>
        </w:rPr>
        <w:t xml:space="preserve">demonstrează </w:t>
      </w:r>
      <w:r w:rsidR="00D505AE" w:rsidRPr="00703572">
        <w:rPr>
          <w:rFonts w:cs="Arial"/>
          <w:bCs/>
          <w:color w:val="000000"/>
          <w:sz w:val="22"/>
          <w:szCs w:val="22"/>
        </w:rPr>
        <w:t>că deține asupra imobilului drepturi reale</w:t>
      </w:r>
      <w:r w:rsidRPr="00703572">
        <w:rPr>
          <w:rFonts w:cs="Arial"/>
          <w:bCs/>
          <w:color w:val="000000"/>
          <w:sz w:val="22"/>
          <w:szCs w:val="22"/>
        </w:rPr>
        <w:t>,</w:t>
      </w:r>
      <w:r w:rsidR="00D505AE" w:rsidRPr="00703572">
        <w:rPr>
          <w:rFonts w:cs="Arial"/>
          <w:bCs/>
          <w:color w:val="000000"/>
          <w:sz w:val="22"/>
          <w:szCs w:val="22"/>
        </w:rPr>
        <w:t xml:space="preserve"> pentru care poate fi acordat dreptul de </w:t>
      </w:r>
      <w:r w:rsidRPr="00703572">
        <w:rPr>
          <w:rFonts w:cs="Arial"/>
          <w:bCs/>
          <w:color w:val="000000"/>
          <w:sz w:val="22"/>
          <w:szCs w:val="22"/>
        </w:rPr>
        <w:t xml:space="preserve">intervenție asupra obiectivului </w:t>
      </w:r>
      <w:r w:rsidR="00D505AE" w:rsidRPr="00703572">
        <w:rPr>
          <w:rFonts w:cs="Arial"/>
          <w:bCs/>
          <w:color w:val="000000"/>
          <w:sz w:val="22"/>
          <w:szCs w:val="22"/>
        </w:rPr>
        <w:t>(avize/autorizație de construire).</w:t>
      </w:r>
      <w:r w:rsidRPr="00703572">
        <w:rPr>
          <w:rFonts w:cs="Arial"/>
          <w:bCs/>
          <w:color w:val="000000"/>
          <w:sz w:val="22"/>
          <w:szCs w:val="22"/>
        </w:rPr>
        <w:t xml:space="preserve"> </w:t>
      </w:r>
    </w:p>
    <w:p w14:paraId="67861C8E" w14:textId="72AA2DC9" w:rsidR="00B830BF" w:rsidRPr="00D85086" w:rsidRDefault="00B830BF" w:rsidP="00D85086">
      <w:pPr>
        <w:numPr>
          <w:ilvl w:val="1"/>
          <w:numId w:val="42"/>
        </w:numPr>
        <w:spacing w:before="60" w:after="60"/>
        <w:ind w:left="0" w:firstLine="0"/>
        <w:jc w:val="both"/>
        <w:rPr>
          <w:rFonts w:cs="Arial"/>
          <w:b/>
          <w:color w:val="00B0F0"/>
          <w:sz w:val="22"/>
          <w:szCs w:val="22"/>
        </w:rPr>
      </w:pPr>
      <w:r w:rsidRPr="00D85086">
        <w:rPr>
          <w:rFonts w:cs="Arial"/>
          <w:b/>
          <w:color w:val="00B0F0"/>
          <w:sz w:val="22"/>
          <w:szCs w:val="22"/>
        </w:rPr>
        <w:t xml:space="preserve">Obiectiv deschis publicului </w:t>
      </w:r>
    </w:p>
    <w:p w14:paraId="12B6164D" w14:textId="4D421C72" w:rsidR="00B830BF" w:rsidRDefault="00B830BF" w:rsidP="001F780A">
      <w:pPr>
        <w:spacing w:before="60" w:after="60"/>
        <w:jc w:val="both"/>
        <w:rPr>
          <w:rFonts w:cs="Arial"/>
          <w:bCs/>
          <w:color w:val="000000"/>
          <w:sz w:val="22"/>
          <w:szCs w:val="22"/>
        </w:rPr>
      </w:pPr>
      <w:r>
        <w:rPr>
          <w:rFonts w:cs="Arial"/>
          <w:bCs/>
          <w:color w:val="000000"/>
          <w:sz w:val="22"/>
          <w:szCs w:val="22"/>
        </w:rPr>
        <w:t xml:space="preserve">Nu se </w:t>
      </w:r>
      <w:r w:rsidR="0038378B">
        <w:rPr>
          <w:rFonts w:cs="Arial"/>
          <w:bCs/>
          <w:color w:val="000000"/>
          <w:sz w:val="22"/>
          <w:szCs w:val="22"/>
        </w:rPr>
        <w:t xml:space="preserve">restaurează </w:t>
      </w:r>
      <w:r>
        <w:rPr>
          <w:rFonts w:cs="Arial"/>
          <w:bCs/>
          <w:color w:val="000000"/>
          <w:sz w:val="22"/>
          <w:szCs w:val="22"/>
        </w:rPr>
        <w:t xml:space="preserve">obiectivul în cazul în care </w:t>
      </w:r>
      <w:r w:rsidR="00556846">
        <w:rPr>
          <w:rFonts w:cs="Arial"/>
          <w:bCs/>
          <w:color w:val="000000"/>
          <w:sz w:val="22"/>
          <w:szCs w:val="22"/>
        </w:rPr>
        <w:t xml:space="preserve">titularul </w:t>
      </w:r>
      <w:r>
        <w:rPr>
          <w:rFonts w:cs="Arial"/>
          <w:bCs/>
          <w:color w:val="000000"/>
          <w:sz w:val="22"/>
          <w:szCs w:val="22"/>
        </w:rPr>
        <w:t>nu semnează un acord de introducere a acestuia în circuitul de vizitare turistic</w:t>
      </w:r>
      <w:r w:rsidR="00095071">
        <w:rPr>
          <w:rFonts w:cs="Arial"/>
          <w:bCs/>
          <w:color w:val="000000"/>
          <w:sz w:val="22"/>
          <w:szCs w:val="22"/>
        </w:rPr>
        <w:t xml:space="preserve"> </w:t>
      </w:r>
      <w:r>
        <w:rPr>
          <w:rFonts w:cs="Arial"/>
          <w:bCs/>
          <w:color w:val="000000"/>
          <w:sz w:val="22"/>
          <w:szCs w:val="22"/>
        </w:rPr>
        <w:t xml:space="preserve">pentru o perioadă de minim 5 ani de la finalizarea proiectului. </w:t>
      </w:r>
    </w:p>
    <w:p w14:paraId="2484D2F2" w14:textId="77777777" w:rsidR="00B830BF" w:rsidRPr="00703572" w:rsidRDefault="00B830BF" w:rsidP="001F780A">
      <w:pPr>
        <w:spacing w:before="60" w:after="60"/>
        <w:jc w:val="both"/>
        <w:rPr>
          <w:rFonts w:cs="Arial"/>
          <w:bCs/>
          <w:color w:val="000000"/>
          <w:sz w:val="22"/>
          <w:szCs w:val="22"/>
        </w:rPr>
      </w:pPr>
    </w:p>
    <w:p w14:paraId="74A71EAC" w14:textId="77777777" w:rsidR="001F780A" w:rsidRPr="00BD3608" w:rsidRDefault="001F780A" w:rsidP="00703572">
      <w:pPr>
        <w:numPr>
          <w:ilvl w:val="0"/>
          <w:numId w:val="42"/>
        </w:numPr>
        <w:spacing w:after="60"/>
        <w:jc w:val="both"/>
        <w:rPr>
          <w:rFonts w:cs="Arial"/>
          <w:b/>
          <w:bCs/>
          <w:i/>
          <w:color w:val="00B0F0"/>
          <w:sz w:val="22"/>
          <w:szCs w:val="22"/>
        </w:rPr>
      </w:pPr>
      <w:r w:rsidRPr="00BD3608">
        <w:rPr>
          <w:rFonts w:cs="Arial"/>
          <w:b/>
          <w:bCs/>
          <w:i/>
          <w:color w:val="00B0F0"/>
          <w:sz w:val="22"/>
          <w:szCs w:val="22"/>
        </w:rPr>
        <w:t>Criteri</w:t>
      </w:r>
      <w:r>
        <w:rPr>
          <w:rFonts w:cs="Arial"/>
          <w:b/>
          <w:bCs/>
          <w:i/>
          <w:color w:val="00B0F0"/>
          <w:sz w:val="22"/>
          <w:szCs w:val="22"/>
        </w:rPr>
        <w:t>u</w:t>
      </w:r>
      <w:r w:rsidRPr="00BD3608">
        <w:rPr>
          <w:rFonts w:cs="Arial"/>
          <w:b/>
          <w:bCs/>
          <w:i/>
          <w:color w:val="00B0F0"/>
          <w:sz w:val="22"/>
          <w:szCs w:val="22"/>
        </w:rPr>
        <w:t xml:space="preserve"> </w:t>
      </w:r>
      <w:r>
        <w:rPr>
          <w:rFonts w:cs="Arial"/>
          <w:b/>
          <w:bCs/>
          <w:i/>
          <w:color w:val="00B0F0"/>
          <w:sz w:val="22"/>
          <w:szCs w:val="22"/>
        </w:rPr>
        <w:t>punctat</w:t>
      </w:r>
      <w:r w:rsidRPr="00BD3608">
        <w:rPr>
          <w:rFonts w:cs="Arial"/>
          <w:b/>
          <w:bCs/>
          <w:i/>
          <w:color w:val="00B0F0"/>
          <w:sz w:val="22"/>
          <w:szCs w:val="22"/>
        </w:rPr>
        <w:t>:</w:t>
      </w:r>
    </w:p>
    <w:p w14:paraId="4A50A425" w14:textId="433AD051" w:rsidR="0069077F" w:rsidRPr="000A36D6" w:rsidRDefault="0069077F" w:rsidP="00703572">
      <w:pPr>
        <w:numPr>
          <w:ilvl w:val="1"/>
          <w:numId w:val="42"/>
        </w:numPr>
        <w:spacing w:before="60" w:after="60"/>
        <w:ind w:left="0" w:firstLine="0"/>
        <w:jc w:val="both"/>
        <w:rPr>
          <w:rFonts w:cs="Arial"/>
          <w:b/>
          <w:color w:val="00B0F0"/>
          <w:sz w:val="22"/>
          <w:szCs w:val="22"/>
        </w:rPr>
      </w:pPr>
      <w:r w:rsidRPr="003C25D5">
        <w:rPr>
          <w:rFonts w:cs="Arial"/>
          <w:b/>
          <w:bCs/>
          <w:iCs/>
          <w:color w:val="00B0F0"/>
          <w:sz w:val="22"/>
          <w:szCs w:val="22"/>
        </w:rPr>
        <w:t xml:space="preserve">Maturitatea </w:t>
      </w:r>
      <w:r w:rsidRPr="0069077F">
        <w:rPr>
          <w:rFonts w:cs="Arial"/>
          <w:b/>
          <w:iCs/>
          <w:color w:val="00B0F0"/>
          <w:sz w:val="22"/>
          <w:szCs w:val="22"/>
        </w:rPr>
        <w:t xml:space="preserve"> </w:t>
      </w:r>
    </w:p>
    <w:p w14:paraId="12B5FC6E" w14:textId="42569C40" w:rsidR="00672857" w:rsidRPr="007058B8" w:rsidRDefault="00456104" w:rsidP="00672857">
      <w:pPr>
        <w:spacing w:before="60" w:after="60"/>
        <w:jc w:val="both"/>
        <w:rPr>
          <w:rFonts w:cs="Arial"/>
          <w:bCs/>
          <w:sz w:val="22"/>
          <w:szCs w:val="22"/>
        </w:rPr>
      </w:pPr>
      <w:r w:rsidRPr="00BD3608">
        <w:rPr>
          <w:rFonts w:cs="Arial"/>
          <w:bCs/>
          <w:sz w:val="22"/>
          <w:szCs w:val="22"/>
        </w:rPr>
        <w:t xml:space="preserve">Dintre obiectivele/siturile ce vor fi incluse în rute, în vederea restaurării vor fi </w:t>
      </w:r>
      <w:r w:rsidR="00C13E13">
        <w:rPr>
          <w:rFonts w:cs="Arial"/>
          <w:bCs/>
          <w:sz w:val="22"/>
          <w:szCs w:val="22"/>
        </w:rPr>
        <w:t>evaluate</w:t>
      </w:r>
      <w:r w:rsidRPr="00BD3608">
        <w:rPr>
          <w:rFonts w:cs="Arial"/>
          <w:bCs/>
          <w:sz w:val="22"/>
          <w:szCs w:val="22"/>
        </w:rPr>
        <w:t xml:space="preserve"> cele care</w:t>
      </w:r>
      <w:r w:rsidR="0058071F">
        <w:rPr>
          <w:rFonts w:cs="Arial"/>
          <w:bCs/>
          <w:sz w:val="22"/>
          <w:szCs w:val="22"/>
        </w:rPr>
        <w:t>,</w:t>
      </w:r>
      <w:r w:rsidRPr="00BD3608">
        <w:rPr>
          <w:rFonts w:cs="Arial"/>
          <w:bCs/>
          <w:sz w:val="22"/>
          <w:szCs w:val="22"/>
        </w:rPr>
        <w:t xml:space="preserve"> </w:t>
      </w:r>
      <w:r w:rsidR="0058071F" w:rsidRPr="00BD3608">
        <w:rPr>
          <w:rFonts w:cs="Arial"/>
          <w:bCs/>
          <w:sz w:val="22"/>
          <w:szCs w:val="22"/>
        </w:rPr>
        <w:t xml:space="preserve">la data </w:t>
      </w:r>
      <w:r w:rsidR="0058071F">
        <w:rPr>
          <w:rFonts w:cs="Arial"/>
          <w:bCs/>
          <w:sz w:val="22"/>
          <w:szCs w:val="22"/>
        </w:rPr>
        <w:t>evaluării,</w:t>
      </w:r>
      <w:r w:rsidR="0058071F" w:rsidRPr="00BD3608">
        <w:rPr>
          <w:rFonts w:cs="Arial"/>
          <w:bCs/>
          <w:sz w:val="22"/>
          <w:szCs w:val="22"/>
        </w:rPr>
        <w:t xml:space="preserve"> </w:t>
      </w:r>
      <w:r w:rsidRPr="00BD3608">
        <w:rPr>
          <w:rFonts w:cs="Arial"/>
          <w:bCs/>
          <w:sz w:val="22"/>
          <w:szCs w:val="22"/>
        </w:rPr>
        <w:t>au cel puțin</w:t>
      </w:r>
      <w:r w:rsidR="0058071F">
        <w:rPr>
          <w:rFonts w:cs="Arial"/>
          <w:bCs/>
          <w:sz w:val="22"/>
          <w:szCs w:val="22"/>
        </w:rPr>
        <w:t xml:space="preserve">: contract de servicii semnat, care </w:t>
      </w:r>
      <w:r w:rsidR="004C24C7">
        <w:rPr>
          <w:rFonts w:cs="Arial"/>
          <w:bCs/>
          <w:sz w:val="22"/>
          <w:szCs w:val="22"/>
        </w:rPr>
        <w:t>să aibă</w:t>
      </w:r>
      <w:r w:rsidR="0058071F">
        <w:rPr>
          <w:rFonts w:cs="Arial"/>
          <w:bCs/>
          <w:sz w:val="22"/>
          <w:szCs w:val="22"/>
        </w:rPr>
        <w:t xml:space="preserve"> ca obiect realizarea </w:t>
      </w:r>
      <w:r w:rsidR="0058071F" w:rsidRPr="00BD3608">
        <w:rPr>
          <w:rFonts w:cs="Arial"/>
          <w:bCs/>
          <w:color w:val="000000"/>
          <w:sz w:val="22"/>
          <w:szCs w:val="22"/>
        </w:rPr>
        <w:t>D</w:t>
      </w:r>
      <w:r w:rsidR="0058071F">
        <w:rPr>
          <w:rFonts w:cs="Arial"/>
          <w:bCs/>
          <w:color w:val="000000"/>
          <w:sz w:val="22"/>
          <w:szCs w:val="22"/>
        </w:rPr>
        <w:t xml:space="preserve">ocumentației de Avizare a Lucrărilor de </w:t>
      </w:r>
      <w:r w:rsidR="0058071F" w:rsidRPr="007058B8">
        <w:rPr>
          <w:rFonts w:cs="Arial"/>
          <w:bCs/>
          <w:sz w:val="22"/>
          <w:szCs w:val="22"/>
        </w:rPr>
        <w:t>Intervenție</w:t>
      </w:r>
      <w:r w:rsidR="0058071F" w:rsidRPr="00672857">
        <w:rPr>
          <w:rFonts w:cs="Arial"/>
          <w:bCs/>
          <w:sz w:val="22"/>
          <w:szCs w:val="22"/>
        </w:rPr>
        <w:t>.</w:t>
      </w:r>
      <w:r w:rsidR="00672857" w:rsidRPr="007058B8">
        <w:rPr>
          <w:rFonts w:cs="Arial"/>
          <w:bCs/>
          <w:sz w:val="22"/>
          <w:szCs w:val="22"/>
        </w:rPr>
        <w:t xml:space="preserve"> Se va acorda punctaj suplimentar pentru </w:t>
      </w:r>
      <w:r w:rsidR="0038378B">
        <w:rPr>
          <w:rFonts w:cs="Arial"/>
          <w:bCs/>
          <w:sz w:val="22"/>
          <w:szCs w:val="22"/>
        </w:rPr>
        <w:t xml:space="preserve">cele </w:t>
      </w:r>
      <w:r w:rsidR="00672857" w:rsidRPr="007058B8">
        <w:rPr>
          <w:rFonts w:cs="Arial"/>
          <w:bCs/>
          <w:sz w:val="22"/>
          <w:szCs w:val="22"/>
        </w:rPr>
        <w:t>aflate într-o stare avansată de pregătire, după cum urmează:</w:t>
      </w:r>
    </w:p>
    <w:p w14:paraId="6AA1CB65" w14:textId="71277732" w:rsidR="0058071F" w:rsidRPr="007058B8" w:rsidRDefault="0058071F" w:rsidP="00703572">
      <w:pPr>
        <w:numPr>
          <w:ilvl w:val="1"/>
          <w:numId w:val="60"/>
        </w:numPr>
        <w:spacing w:before="60" w:after="60"/>
        <w:jc w:val="both"/>
        <w:rPr>
          <w:rFonts w:cs="Arial"/>
          <w:bCs/>
          <w:sz w:val="22"/>
          <w:szCs w:val="22"/>
        </w:rPr>
      </w:pPr>
      <w:r w:rsidRPr="0061191B">
        <w:rPr>
          <w:rFonts w:cs="Arial"/>
          <w:bCs/>
          <w:sz w:val="22"/>
          <w:szCs w:val="22"/>
        </w:rPr>
        <w:t xml:space="preserve">Contract de servicii semnat, care să </w:t>
      </w:r>
      <w:r w:rsidR="00DC06C5">
        <w:rPr>
          <w:rFonts w:cs="Arial"/>
          <w:bCs/>
          <w:sz w:val="22"/>
          <w:szCs w:val="22"/>
        </w:rPr>
        <w:t xml:space="preserve">aibă </w:t>
      </w:r>
      <w:r w:rsidRPr="0061191B">
        <w:rPr>
          <w:rFonts w:cs="Arial"/>
          <w:bCs/>
          <w:sz w:val="22"/>
          <w:szCs w:val="22"/>
        </w:rPr>
        <w:t xml:space="preserve">ca obiect realizarea </w:t>
      </w:r>
      <w:r w:rsidRPr="007058B8">
        <w:rPr>
          <w:rFonts w:cs="Arial"/>
          <w:bCs/>
          <w:sz w:val="22"/>
          <w:szCs w:val="22"/>
        </w:rPr>
        <w:t>Documentației de Avizare a Lucrărilor de Intervenție</w:t>
      </w:r>
      <w:r w:rsidR="005D0E21">
        <w:rPr>
          <w:rFonts w:cs="Arial"/>
          <w:bCs/>
          <w:sz w:val="22"/>
          <w:szCs w:val="22"/>
        </w:rPr>
        <w:t xml:space="preserve"> (se va prezenta o copie a contractului).</w:t>
      </w:r>
    </w:p>
    <w:p w14:paraId="5C04CDD0" w14:textId="0F4BF9FD" w:rsidR="0069077F" w:rsidRPr="007058B8" w:rsidRDefault="0058071F" w:rsidP="007058B8">
      <w:pPr>
        <w:spacing w:before="60" w:after="60"/>
        <w:ind w:left="720"/>
        <w:jc w:val="both"/>
        <w:rPr>
          <w:rFonts w:cs="Arial"/>
          <w:bCs/>
          <w:sz w:val="22"/>
          <w:szCs w:val="22"/>
        </w:rPr>
      </w:pPr>
      <w:r w:rsidRPr="0061191B">
        <w:rPr>
          <w:rFonts w:cs="Arial"/>
          <w:bCs/>
          <w:sz w:val="22"/>
          <w:szCs w:val="22"/>
        </w:rPr>
        <w:t>Pentru această situație se acordă</w:t>
      </w:r>
      <w:r w:rsidRPr="007058B8">
        <w:rPr>
          <w:rFonts w:cs="Arial"/>
          <w:bCs/>
          <w:sz w:val="22"/>
          <w:szCs w:val="22"/>
        </w:rPr>
        <w:t xml:space="preserve"> </w:t>
      </w:r>
      <w:r w:rsidR="005D0E21">
        <w:rPr>
          <w:rFonts w:cs="Arial"/>
          <w:bCs/>
          <w:sz w:val="22"/>
          <w:szCs w:val="22"/>
        </w:rPr>
        <w:t>5</w:t>
      </w:r>
      <w:r w:rsidR="005D0E21" w:rsidRPr="007058B8">
        <w:rPr>
          <w:rFonts w:cs="Arial"/>
          <w:bCs/>
          <w:sz w:val="22"/>
          <w:szCs w:val="22"/>
        </w:rPr>
        <w:t xml:space="preserve"> </w:t>
      </w:r>
      <w:r w:rsidR="008D3B42" w:rsidRPr="007058B8">
        <w:rPr>
          <w:rFonts w:cs="Arial"/>
          <w:bCs/>
          <w:sz w:val="22"/>
          <w:szCs w:val="22"/>
        </w:rPr>
        <w:t>puncte</w:t>
      </w:r>
      <w:r w:rsidRPr="007058B8">
        <w:rPr>
          <w:rFonts w:cs="Arial"/>
          <w:bCs/>
          <w:sz w:val="22"/>
          <w:szCs w:val="22"/>
        </w:rPr>
        <w:t>.</w:t>
      </w:r>
    </w:p>
    <w:p w14:paraId="6A9B96BB" w14:textId="70D43AE1" w:rsidR="0058071F" w:rsidRPr="007058B8" w:rsidRDefault="005144DD" w:rsidP="00703572">
      <w:pPr>
        <w:numPr>
          <w:ilvl w:val="1"/>
          <w:numId w:val="60"/>
        </w:numPr>
        <w:spacing w:before="60" w:after="60"/>
        <w:jc w:val="both"/>
        <w:rPr>
          <w:rFonts w:cs="Arial"/>
          <w:bCs/>
          <w:sz w:val="22"/>
          <w:szCs w:val="22"/>
        </w:rPr>
      </w:pPr>
      <w:r w:rsidRPr="007058B8">
        <w:rPr>
          <w:rFonts w:cs="Arial"/>
          <w:bCs/>
          <w:sz w:val="22"/>
          <w:szCs w:val="22"/>
        </w:rPr>
        <w:t>Documentație de Avizare a Lucrărilor de Intervenție (DALI)</w:t>
      </w:r>
      <w:r w:rsidR="003C0440" w:rsidRPr="007058B8">
        <w:rPr>
          <w:rFonts w:cs="Arial"/>
          <w:bCs/>
          <w:sz w:val="22"/>
          <w:szCs w:val="22"/>
        </w:rPr>
        <w:t xml:space="preserve"> elaborat</w:t>
      </w:r>
      <w:r w:rsidRPr="007058B8">
        <w:rPr>
          <w:rFonts w:cs="Arial"/>
          <w:bCs/>
          <w:sz w:val="22"/>
          <w:szCs w:val="22"/>
        </w:rPr>
        <w:t>ă</w:t>
      </w:r>
      <w:r w:rsidR="005D0E21">
        <w:rPr>
          <w:rFonts w:cs="Arial"/>
          <w:bCs/>
          <w:sz w:val="22"/>
          <w:szCs w:val="22"/>
        </w:rPr>
        <w:t xml:space="preserve"> (se va prezenta o copie a procesului verbal de recepție a DALI).</w:t>
      </w:r>
    </w:p>
    <w:p w14:paraId="6DF266C3" w14:textId="7F0375F1" w:rsidR="003C0440" w:rsidRDefault="0058071F" w:rsidP="007058B8">
      <w:pPr>
        <w:spacing w:before="60" w:after="60"/>
        <w:ind w:left="720"/>
        <w:jc w:val="both"/>
        <w:rPr>
          <w:rFonts w:cs="Arial"/>
          <w:bCs/>
          <w:sz w:val="22"/>
          <w:szCs w:val="22"/>
        </w:rPr>
      </w:pPr>
      <w:r w:rsidRPr="0061191B">
        <w:rPr>
          <w:rFonts w:cs="Arial"/>
          <w:bCs/>
          <w:sz w:val="22"/>
          <w:szCs w:val="22"/>
        </w:rPr>
        <w:t>Pentru această situație se acordă</w:t>
      </w:r>
      <w:r w:rsidR="00C32985" w:rsidRPr="007058B8">
        <w:rPr>
          <w:rFonts w:cs="Arial"/>
          <w:bCs/>
          <w:sz w:val="22"/>
          <w:szCs w:val="22"/>
        </w:rPr>
        <w:t xml:space="preserve"> </w:t>
      </w:r>
      <w:r w:rsidR="005D0E21">
        <w:rPr>
          <w:rFonts w:cs="Arial"/>
          <w:bCs/>
          <w:sz w:val="22"/>
          <w:szCs w:val="22"/>
        </w:rPr>
        <w:t>10</w:t>
      </w:r>
      <w:r w:rsidR="00576820">
        <w:rPr>
          <w:rFonts w:cs="Arial"/>
          <w:bCs/>
          <w:sz w:val="22"/>
          <w:szCs w:val="22"/>
        </w:rPr>
        <w:t xml:space="preserve"> puncte.</w:t>
      </w:r>
    </w:p>
    <w:p w14:paraId="7329188A" w14:textId="0FB52183" w:rsidR="00576820" w:rsidRPr="00B4416D" w:rsidRDefault="005144DD" w:rsidP="00B4416D">
      <w:pPr>
        <w:numPr>
          <w:ilvl w:val="1"/>
          <w:numId w:val="60"/>
        </w:numPr>
        <w:spacing w:before="60" w:after="60"/>
        <w:jc w:val="both"/>
        <w:rPr>
          <w:rFonts w:cs="Arial"/>
          <w:bCs/>
          <w:sz w:val="22"/>
          <w:szCs w:val="22"/>
        </w:rPr>
      </w:pPr>
      <w:r w:rsidRPr="007058B8">
        <w:rPr>
          <w:rFonts w:cs="Arial"/>
          <w:bCs/>
          <w:sz w:val="22"/>
          <w:szCs w:val="22"/>
        </w:rPr>
        <w:t xml:space="preserve">Existența </w:t>
      </w:r>
      <w:r w:rsidR="003F2C37" w:rsidRPr="007058B8">
        <w:rPr>
          <w:rFonts w:cs="Arial"/>
          <w:bCs/>
          <w:sz w:val="22"/>
          <w:szCs w:val="22"/>
        </w:rPr>
        <w:t>Aviz</w:t>
      </w:r>
      <w:r w:rsidRPr="007058B8">
        <w:rPr>
          <w:rFonts w:cs="Arial"/>
          <w:bCs/>
          <w:sz w:val="22"/>
          <w:szCs w:val="22"/>
        </w:rPr>
        <w:t xml:space="preserve">ului de la </w:t>
      </w:r>
      <w:r w:rsidR="003F2C37" w:rsidRPr="007058B8">
        <w:rPr>
          <w:rFonts w:cs="Arial"/>
          <w:bCs/>
          <w:sz w:val="22"/>
          <w:szCs w:val="22"/>
        </w:rPr>
        <w:t>M</w:t>
      </w:r>
      <w:r w:rsidRPr="007058B8">
        <w:rPr>
          <w:rFonts w:cs="Arial"/>
          <w:bCs/>
          <w:sz w:val="22"/>
          <w:szCs w:val="22"/>
        </w:rPr>
        <w:t xml:space="preserve">inisterul Culturii </w:t>
      </w:r>
      <w:r w:rsidR="0058071F" w:rsidRPr="007058B8">
        <w:rPr>
          <w:rFonts w:cs="Arial"/>
          <w:bCs/>
          <w:sz w:val="22"/>
          <w:szCs w:val="22"/>
        </w:rPr>
        <w:t xml:space="preserve">pentru </w:t>
      </w:r>
      <w:r w:rsidR="00576820">
        <w:rPr>
          <w:rFonts w:cs="Arial"/>
          <w:bCs/>
          <w:sz w:val="22"/>
          <w:szCs w:val="22"/>
        </w:rPr>
        <w:t xml:space="preserve">faza </w:t>
      </w:r>
      <w:r w:rsidR="0058071F" w:rsidRPr="007058B8">
        <w:rPr>
          <w:rFonts w:cs="Arial"/>
          <w:bCs/>
          <w:sz w:val="22"/>
          <w:szCs w:val="22"/>
        </w:rPr>
        <w:t>DALI</w:t>
      </w:r>
      <w:r w:rsidR="005D0E21">
        <w:rPr>
          <w:rFonts w:cs="Arial"/>
          <w:bCs/>
          <w:sz w:val="22"/>
          <w:szCs w:val="22"/>
        </w:rPr>
        <w:t xml:space="preserve"> (se va prezenta o copie a Avizului conform</w:t>
      </w:r>
      <w:r w:rsidR="00E636CF">
        <w:rPr>
          <w:rFonts w:cs="Arial"/>
          <w:bCs/>
          <w:sz w:val="22"/>
          <w:szCs w:val="22"/>
        </w:rPr>
        <w:t>,</w:t>
      </w:r>
      <w:r w:rsidR="00E636CF" w:rsidRPr="00E636CF">
        <w:rPr>
          <w:rFonts w:cs="Arial"/>
          <w:bCs/>
          <w:sz w:val="22"/>
          <w:szCs w:val="22"/>
        </w:rPr>
        <w:t xml:space="preserve"> </w:t>
      </w:r>
      <w:r w:rsidR="00E636CF">
        <w:rPr>
          <w:rFonts w:cs="Arial"/>
          <w:bCs/>
          <w:sz w:val="22"/>
          <w:szCs w:val="22"/>
        </w:rPr>
        <w:t>pentru faza DALI,</w:t>
      </w:r>
      <w:r w:rsidR="005D0E21">
        <w:rPr>
          <w:rFonts w:cs="Arial"/>
          <w:bCs/>
          <w:sz w:val="22"/>
          <w:szCs w:val="22"/>
        </w:rPr>
        <w:t xml:space="preserve"> emis de </w:t>
      </w:r>
      <w:r w:rsidR="000F4EC3">
        <w:rPr>
          <w:rFonts w:cs="Arial"/>
          <w:bCs/>
          <w:sz w:val="22"/>
          <w:szCs w:val="22"/>
        </w:rPr>
        <w:t>M</w:t>
      </w:r>
      <w:r w:rsidR="005D0E21">
        <w:rPr>
          <w:rFonts w:cs="Arial"/>
          <w:bCs/>
          <w:sz w:val="22"/>
          <w:szCs w:val="22"/>
        </w:rPr>
        <w:t>inisterul Culturii)</w:t>
      </w:r>
      <w:r w:rsidR="004C24C7">
        <w:rPr>
          <w:rFonts w:cs="Arial"/>
          <w:bCs/>
          <w:sz w:val="22"/>
          <w:szCs w:val="22"/>
        </w:rPr>
        <w:t>.</w:t>
      </w:r>
      <w:r w:rsidR="00556846">
        <w:rPr>
          <w:rFonts w:cs="Arial"/>
          <w:bCs/>
          <w:sz w:val="22"/>
          <w:szCs w:val="22"/>
        </w:rPr>
        <w:t xml:space="preserve"> </w:t>
      </w:r>
      <w:r w:rsidR="00576820" w:rsidRPr="00556846">
        <w:rPr>
          <w:rFonts w:cs="Arial"/>
          <w:bCs/>
          <w:sz w:val="22"/>
          <w:szCs w:val="22"/>
        </w:rPr>
        <w:t xml:space="preserve">Pentru această situație se acordă </w:t>
      </w:r>
      <w:r w:rsidR="005D0E21" w:rsidRPr="00B4416D">
        <w:rPr>
          <w:rFonts w:cs="Arial"/>
          <w:bCs/>
          <w:sz w:val="22"/>
          <w:szCs w:val="22"/>
        </w:rPr>
        <w:t>1</w:t>
      </w:r>
      <w:r w:rsidR="00CA1037" w:rsidRPr="00B4416D">
        <w:rPr>
          <w:rFonts w:cs="Arial"/>
          <w:bCs/>
          <w:sz w:val="22"/>
          <w:szCs w:val="22"/>
        </w:rPr>
        <w:t xml:space="preserve">5 </w:t>
      </w:r>
      <w:r w:rsidR="00576820" w:rsidRPr="00B4416D">
        <w:rPr>
          <w:rFonts w:cs="Arial"/>
          <w:bCs/>
          <w:sz w:val="22"/>
          <w:szCs w:val="22"/>
        </w:rPr>
        <w:t>puncte.</w:t>
      </w:r>
    </w:p>
    <w:p w14:paraId="0A9F4F69" w14:textId="08476DA7" w:rsidR="00576820" w:rsidRDefault="00576820" w:rsidP="00703572">
      <w:pPr>
        <w:numPr>
          <w:ilvl w:val="1"/>
          <w:numId w:val="60"/>
        </w:numPr>
        <w:spacing w:before="60" w:after="60"/>
        <w:jc w:val="both"/>
        <w:rPr>
          <w:rFonts w:cs="Arial"/>
          <w:bCs/>
          <w:sz w:val="22"/>
          <w:szCs w:val="22"/>
        </w:rPr>
      </w:pPr>
      <w:r>
        <w:rPr>
          <w:rFonts w:cs="Arial"/>
          <w:bCs/>
          <w:sz w:val="22"/>
          <w:szCs w:val="22"/>
        </w:rPr>
        <w:t>DTAC finalizat</w:t>
      </w:r>
      <w:r w:rsidR="005D0E21">
        <w:rPr>
          <w:rFonts w:cs="Arial"/>
          <w:bCs/>
          <w:sz w:val="22"/>
          <w:szCs w:val="22"/>
        </w:rPr>
        <w:t xml:space="preserve"> (se va prezenta o copie a procesului verbal de recepție a DTAC)</w:t>
      </w:r>
      <w:r w:rsidR="004C24C7">
        <w:rPr>
          <w:rFonts w:cs="Arial"/>
          <w:bCs/>
          <w:sz w:val="22"/>
          <w:szCs w:val="22"/>
        </w:rPr>
        <w:t>.</w:t>
      </w:r>
    </w:p>
    <w:p w14:paraId="138BB1BA" w14:textId="54110DB6" w:rsidR="005144DD" w:rsidRDefault="0058071F" w:rsidP="007058B8">
      <w:pPr>
        <w:spacing w:before="60" w:after="60"/>
        <w:ind w:left="720"/>
        <w:jc w:val="both"/>
        <w:rPr>
          <w:rFonts w:cs="Arial"/>
          <w:bCs/>
          <w:sz w:val="22"/>
          <w:szCs w:val="22"/>
        </w:rPr>
      </w:pPr>
      <w:r w:rsidRPr="0061191B">
        <w:rPr>
          <w:rFonts w:cs="Arial"/>
          <w:bCs/>
          <w:sz w:val="22"/>
          <w:szCs w:val="22"/>
        </w:rPr>
        <w:t>Pentru această situație se acordă</w:t>
      </w:r>
      <w:r w:rsidR="008D3B42" w:rsidRPr="007058B8">
        <w:rPr>
          <w:rFonts w:cs="Arial"/>
          <w:bCs/>
          <w:sz w:val="22"/>
          <w:szCs w:val="22"/>
        </w:rPr>
        <w:t xml:space="preserve"> </w:t>
      </w:r>
      <w:r w:rsidR="00E636CF">
        <w:rPr>
          <w:rFonts w:cs="Arial"/>
          <w:bCs/>
          <w:sz w:val="22"/>
          <w:szCs w:val="22"/>
        </w:rPr>
        <w:t>20</w:t>
      </w:r>
      <w:r w:rsidR="00576820">
        <w:rPr>
          <w:rFonts w:cs="Arial"/>
          <w:bCs/>
          <w:sz w:val="22"/>
          <w:szCs w:val="22"/>
        </w:rPr>
        <w:t xml:space="preserve"> puncte .</w:t>
      </w:r>
    </w:p>
    <w:p w14:paraId="2D6E64B0" w14:textId="374656F7" w:rsidR="00E636CF" w:rsidRDefault="00576820" w:rsidP="00864CDB">
      <w:pPr>
        <w:numPr>
          <w:ilvl w:val="1"/>
          <w:numId w:val="60"/>
        </w:numPr>
        <w:spacing w:before="60" w:after="60"/>
        <w:jc w:val="both"/>
        <w:rPr>
          <w:rFonts w:cs="Arial"/>
          <w:bCs/>
          <w:sz w:val="22"/>
          <w:szCs w:val="22"/>
        </w:rPr>
      </w:pPr>
      <w:r w:rsidRPr="00E636CF">
        <w:rPr>
          <w:rFonts w:cs="Arial"/>
          <w:bCs/>
          <w:sz w:val="22"/>
          <w:szCs w:val="22"/>
        </w:rPr>
        <w:t>Existența Avizului de la Ministerul Culturii pentru faza DTAC</w:t>
      </w:r>
      <w:r w:rsidR="00E636CF" w:rsidRPr="00E636CF">
        <w:rPr>
          <w:rFonts w:cs="Arial"/>
          <w:bCs/>
          <w:sz w:val="22"/>
          <w:szCs w:val="22"/>
        </w:rPr>
        <w:t xml:space="preserve"> (se va prezenta o copie a Avizului conform, pentru faza DTAC, emis de </w:t>
      </w:r>
      <w:r w:rsidR="000F4EC3">
        <w:rPr>
          <w:rFonts w:cs="Arial"/>
          <w:bCs/>
          <w:sz w:val="22"/>
          <w:szCs w:val="22"/>
        </w:rPr>
        <w:t>M</w:t>
      </w:r>
      <w:r w:rsidR="00E636CF" w:rsidRPr="00E636CF">
        <w:rPr>
          <w:rFonts w:cs="Arial"/>
          <w:bCs/>
          <w:sz w:val="22"/>
          <w:szCs w:val="22"/>
        </w:rPr>
        <w:t>inisterul Culturii</w:t>
      </w:r>
      <w:r w:rsidR="004C24C7">
        <w:rPr>
          <w:rFonts w:cs="Arial"/>
          <w:bCs/>
          <w:sz w:val="22"/>
          <w:szCs w:val="22"/>
        </w:rPr>
        <w:t>.</w:t>
      </w:r>
      <w:r w:rsidR="00E636CF" w:rsidRPr="00E636CF">
        <w:rPr>
          <w:rFonts w:cs="Arial"/>
          <w:bCs/>
          <w:sz w:val="22"/>
          <w:szCs w:val="22"/>
        </w:rPr>
        <w:t>)</w:t>
      </w:r>
    </w:p>
    <w:p w14:paraId="0B6E5634" w14:textId="08E86616" w:rsidR="00576820" w:rsidRPr="00E636CF" w:rsidRDefault="00576820" w:rsidP="00AF3888">
      <w:pPr>
        <w:spacing w:before="60" w:after="60"/>
        <w:ind w:left="720"/>
        <w:jc w:val="both"/>
        <w:rPr>
          <w:rFonts w:cs="Arial"/>
          <w:bCs/>
          <w:sz w:val="22"/>
          <w:szCs w:val="22"/>
        </w:rPr>
      </w:pPr>
      <w:r w:rsidRPr="00E636CF">
        <w:rPr>
          <w:rFonts w:cs="Arial"/>
          <w:bCs/>
          <w:sz w:val="22"/>
          <w:szCs w:val="22"/>
        </w:rPr>
        <w:t>Pentru această situație se acordă</w:t>
      </w:r>
      <w:r w:rsidR="004C04F8" w:rsidRPr="00E636CF">
        <w:rPr>
          <w:rFonts w:cs="Arial"/>
          <w:bCs/>
          <w:sz w:val="22"/>
          <w:szCs w:val="22"/>
        </w:rPr>
        <w:t xml:space="preserve"> </w:t>
      </w:r>
      <w:r w:rsidR="00E636CF">
        <w:rPr>
          <w:rFonts w:cs="Arial"/>
          <w:bCs/>
          <w:sz w:val="22"/>
          <w:szCs w:val="22"/>
        </w:rPr>
        <w:t>2</w:t>
      </w:r>
      <w:r w:rsidRPr="00E636CF">
        <w:rPr>
          <w:rFonts w:cs="Arial"/>
          <w:bCs/>
          <w:sz w:val="22"/>
          <w:szCs w:val="22"/>
        </w:rPr>
        <w:t>5 puncte.</w:t>
      </w:r>
    </w:p>
    <w:p w14:paraId="797CFDEC" w14:textId="20831D85" w:rsidR="0061191B" w:rsidRPr="007058B8" w:rsidRDefault="005144DD" w:rsidP="00703572">
      <w:pPr>
        <w:numPr>
          <w:ilvl w:val="1"/>
          <w:numId w:val="60"/>
        </w:numPr>
        <w:spacing w:before="60" w:after="60"/>
        <w:jc w:val="both"/>
        <w:rPr>
          <w:rFonts w:cs="Arial"/>
          <w:bCs/>
          <w:sz w:val="22"/>
          <w:szCs w:val="22"/>
        </w:rPr>
      </w:pPr>
      <w:r w:rsidRPr="007058B8">
        <w:rPr>
          <w:rFonts w:cs="Arial"/>
          <w:bCs/>
          <w:sz w:val="22"/>
          <w:szCs w:val="22"/>
        </w:rPr>
        <w:t xml:space="preserve">Existența </w:t>
      </w:r>
      <w:r w:rsidR="003C0440" w:rsidRPr="007058B8">
        <w:rPr>
          <w:rFonts w:cs="Arial"/>
          <w:bCs/>
          <w:sz w:val="22"/>
          <w:szCs w:val="22"/>
        </w:rPr>
        <w:t>A</w:t>
      </w:r>
      <w:r w:rsidRPr="007058B8">
        <w:rPr>
          <w:rFonts w:cs="Arial"/>
          <w:bCs/>
          <w:sz w:val="22"/>
          <w:szCs w:val="22"/>
        </w:rPr>
        <w:t xml:space="preserve">utorizației de </w:t>
      </w:r>
      <w:r w:rsidR="003C0440" w:rsidRPr="007058B8">
        <w:rPr>
          <w:rFonts w:cs="Arial"/>
          <w:bCs/>
          <w:sz w:val="22"/>
          <w:szCs w:val="22"/>
        </w:rPr>
        <w:t>C</w:t>
      </w:r>
      <w:r w:rsidRPr="007058B8">
        <w:rPr>
          <w:rFonts w:cs="Arial"/>
          <w:bCs/>
          <w:sz w:val="22"/>
          <w:szCs w:val="22"/>
        </w:rPr>
        <w:t>onstruire</w:t>
      </w:r>
      <w:r w:rsidR="008D3B42" w:rsidRPr="007058B8">
        <w:rPr>
          <w:rFonts w:cs="Arial"/>
          <w:bCs/>
          <w:sz w:val="22"/>
          <w:szCs w:val="22"/>
        </w:rPr>
        <w:t xml:space="preserve"> (AC)</w:t>
      </w:r>
      <w:r w:rsidR="00AF3888">
        <w:rPr>
          <w:rFonts w:cs="Arial"/>
          <w:bCs/>
          <w:sz w:val="22"/>
          <w:szCs w:val="22"/>
        </w:rPr>
        <w:t xml:space="preserve"> (se va prezenta o copie a AC)</w:t>
      </w:r>
      <w:r w:rsidR="004C24C7">
        <w:rPr>
          <w:rFonts w:cs="Arial"/>
          <w:bCs/>
          <w:sz w:val="22"/>
          <w:szCs w:val="22"/>
        </w:rPr>
        <w:t>.</w:t>
      </w:r>
    </w:p>
    <w:p w14:paraId="4B264FB4" w14:textId="61103E59" w:rsidR="003C0440" w:rsidRDefault="0061191B" w:rsidP="007058B8">
      <w:pPr>
        <w:spacing w:before="60" w:after="60"/>
        <w:ind w:left="720"/>
        <w:jc w:val="both"/>
        <w:rPr>
          <w:rFonts w:cs="Arial"/>
          <w:bCs/>
          <w:sz w:val="22"/>
          <w:szCs w:val="22"/>
        </w:rPr>
      </w:pPr>
      <w:r w:rsidRPr="0061191B">
        <w:rPr>
          <w:rFonts w:cs="Arial"/>
          <w:bCs/>
          <w:sz w:val="22"/>
          <w:szCs w:val="22"/>
        </w:rPr>
        <w:t>Pentru această situație se acordă</w:t>
      </w:r>
      <w:r w:rsidR="008D3B42" w:rsidRPr="007058B8">
        <w:rPr>
          <w:rFonts w:cs="Arial"/>
          <w:bCs/>
          <w:sz w:val="22"/>
          <w:szCs w:val="22"/>
        </w:rPr>
        <w:t xml:space="preserve"> </w:t>
      </w:r>
      <w:r w:rsidR="00AF3888">
        <w:rPr>
          <w:rFonts w:cs="Arial"/>
          <w:bCs/>
          <w:sz w:val="22"/>
          <w:szCs w:val="22"/>
        </w:rPr>
        <w:t>30</w:t>
      </w:r>
      <w:r w:rsidR="008D3B42" w:rsidRPr="007058B8">
        <w:rPr>
          <w:rFonts w:cs="Arial"/>
          <w:bCs/>
          <w:sz w:val="22"/>
          <w:szCs w:val="22"/>
        </w:rPr>
        <w:t xml:space="preserve"> puncte</w:t>
      </w:r>
      <w:r w:rsidR="004C24C7">
        <w:rPr>
          <w:rFonts w:cs="Arial"/>
          <w:bCs/>
          <w:sz w:val="22"/>
          <w:szCs w:val="22"/>
        </w:rPr>
        <w:t>.</w:t>
      </w:r>
    </w:p>
    <w:p w14:paraId="17CC87BB" w14:textId="4734BDAA" w:rsidR="00576820" w:rsidRPr="00576820" w:rsidRDefault="00576820" w:rsidP="00BD66EA">
      <w:pPr>
        <w:numPr>
          <w:ilvl w:val="1"/>
          <w:numId w:val="60"/>
        </w:numPr>
        <w:spacing w:before="60" w:after="60"/>
        <w:jc w:val="both"/>
        <w:rPr>
          <w:rFonts w:cs="Arial"/>
          <w:bCs/>
          <w:sz w:val="22"/>
          <w:szCs w:val="22"/>
        </w:rPr>
      </w:pPr>
      <w:r w:rsidRPr="00576820">
        <w:rPr>
          <w:rFonts w:cs="Arial"/>
          <w:bCs/>
          <w:sz w:val="22"/>
          <w:szCs w:val="22"/>
        </w:rPr>
        <w:t xml:space="preserve">Existența Proiectului tehnic </w:t>
      </w:r>
      <w:r>
        <w:rPr>
          <w:rFonts w:cs="Arial"/>
          <w:bCs/>
          <w:sz w:val="22"/>
          <w:szCs w:val="22"/>
        </w:rPr>
        <w:t xml:space="preserve">finalizat </w:t>
      </w:r>
      <w:r w:rsidRPr="00576820">
        <w:rPr>
          <w:rFonts w:cs="Arial"/>
          <w:bCs/>
          <w:sz w:val="22"/>
          <w:szCs w:val="22"/>
        </w:rPr>
        <w:t>(PT)</w:t>
      </w:r>
      <w:r w:rsidR="00AF3888">
        <w:rPr>
          <w:rFonts w:cs="Arial"/>
          <w:bCs/>
          <w:sz w:val="22"/>
          <w:szCs w:val="22"/>
        </w:rPr>
        <w:t xml:space="preserve"> (se va prezenta o copie a procesului verbal de recepție a </w:t>
      </w:r>
      <w:r w:rsidR="000F4EC3">
        <w:rPr>
          <w:rFonts w:cs="Arial"/>
          <w:bCs/>
          <w:sz w:val="22"/>
          <w:szCs w:val="22"/>
        </w:rPr>
        <w:t>PT</w:t>
      </w:r>
      <w:r w:rsidR="00AF3888">
        <w:rPr>
          <w:rFonts w:cs="Arial"/>
          <w:bCs/>
          <w:sz w:val="22"/>
          <w:szCs w:val="22"/>
        </w:rPr>
        <w:t>)</w:t>
      </w:r>
      <w:r w:rsidR="004C24C7">
        <w:rPr>
          <w:rFonts w:cs="Arial"/>
          <w:bCs/>
          <w:sz w:val="22"/>
          <w:szCs w:val="22"/>
        </w:rPr>
        <w:t>.</w:t>
      </w:r>
    </w:p>
    <w:p w14:paraId="1C7FD485" w14:textId="4D5CFAB9" w:rsidR="00576820" w:rsidRDefault="00576820" w:rsidP="00576820">
      <w:pPr>
        <w:spacing w:before="60" w:after="60"/>
        <w:ind w:left="720"/>
        <w:jc w:val="both"/>
        <w:rPr>
          <w:rFonts w:cs="Arial"/>
          <w:bCs/>
          <w:sz w:val="22"/>
          <w:szCs w:val="22"/>
        </w:rPr>
      </w:pPr>
      <w:r w:rsidRPr="00576820">
        <w:rPr>
          <w:rFonts w:cs="Arial"/>
          <w:bCs/>
          <w:sz w:val="22"/>
          <w:szCs w:val="22"/>
        </w:rPr>
        <w:t>Pen</w:t>
      </w:r>
      <w:r>
        <w:rPr>
          <w:rFonts w:cs="Arial"/>
          <w:bCs/>
          <w:sz w:val="22"/>
          <w:szCs w:val="22"/>
        </w:rPr>
        <w:t xml:space="preserve">tru această situație se acordă </w:t>
      </w:r>
      <w:r w:rsidR="000F4EC3">
        <w:rPr>
          <w:rFonts w:cs="Arial"/>
          <w:bCs/>
          <w:sz w:val="22"/>
          <w:szCs w:val="22"/>
        </w:rPr>
        <w:t>3</w:t>
      </w:r>
      <w:r w:rsidR="00161A4D">
        <w:rPr>
          <w:rFonts w:cs="Arial"/>
          <w:bCs/>
          <w:sz w:val="22"/>
          <w:szCs w:val="22"/>
        </w:rPr>
        <w:t>5</w:t>
      </w:r>
      <w:r w:rsidRPr="00576820">
        <w:rPr>
          <w:rFonts w:cs="Arial"/>
          <w:bCs/>
          <w:sz w:val="22"/>
          <w:szCs w:val="22"/>
        </w:rPr>
        <w:t xml:space="preserve"> puncte</w:t>
      </w:r>
      <w:r w:rsidR="004C24C7">
        <w:rPr>
          <w:rFonts w:cs="Arial"/>
          <w:bCs/>
          <w:sz w:val="22"/>
          <w:szCs w:val="22"/>
        </w:rPr>
        <w:t>.</w:t>
      </w:r>
    </w:p>
    <w:p w14:paraId="6F08C602" w14:textId="030B6E7E" w:rsidR="00576820" w:rsidRDefault="00576820" w:rsidP="00BD66EA">
      <w:pPr>
        <w:numPr>
          <w:ilvl w:val="1"/>
          <w:numId w:val="60"/>
        </w:numPr>
        <w:spacing w:before="60" w:after="60"/>
        <w:jc w:val="both"/>
        <w:rPr>
          <w:rFonts w:cs="Arial"/>
          <w:bCs/>
          <w:sz w:val="22"/>
          <w:szCs w:val="22"/>
        </w:rPr>
      </w:pPr>
      <w:r w:rsidRPr="00576820">
        <w:rPr>
          <w:rFonts w:cs="Arial"/>
          <w:bCs/>
          <w:sz w:val="22"/>
          <w:szCs w:val="22"/>
        </w:rPr>
        <w:t>Existența Avizului de la Ministerul Culturii pentru faza</w:t>
      </w:r>
      <w:r w:rsidR="004C04F8">
        <w:rPr>
          <w:rFonts w:cs="Arial"/>
          <w:bCs/>
          <w:sz w:val="22"/>
          <w:szCs w:val="22"/>
        </w:rPr>
        <w:t xml:space="preserve"> PT</w:t>
      </w:r>
      <w:r w:rsidR="000F4EC3">
        <w:rPr>
          <w:rFonts w:cs="Arial"/>
          <w:bCs/>
          <w:sz w:val="22"/>
          <w:szCs w:val="22"/>
        </w:rPr>
        <w:t xml:space="preserve"> </w:t>
      </w:r>
      <w:r w:rsidR="000F4EC3" w:rsidRPr="00E636CF">
        <w:rPr>
          <w:rFonts w:cs="Arial"/>
          <w:bCs/>
          <w:sz w:val="22"/>
          <w:szCs w:val="22"/>
        </w:rPr>
        <w:t xml:space="preserve">(se va prezenta o copie a Avizului conform, pentru faza </w:t>
      </w:r>
      <w:r w:rsidR="000F4EC3">
        <w:rPr>
          <w:rFonts w:cs="Arial"/>
          <w:bCs/>
          <w:sz w:val="22"/>
          <w:szCs w:val="22"/>
        </w:rPr>
        <w:t>PT</w:t>
      </w:r>
      <w:r w:rsidR="000F4EC3" w:rsidRPr="00E636CF">
        <w:rPr>
          <w:rFonts w:cs="Arial"/>
          <w:bCs/>
          <w:sz w:val="22"/>
          <w:szCs w:val="22"/>
        </w:rPr>
        <w:t xml:space="preserve">, emis de </w:t>
      </w:r>
      <w:r w:rsidR="000F4EC3">
        <w:rPr>
          <w:rFonts w:cs="Arial"/>
          <w:bCs/>
          <w:sz w:val="22"/>
          <w:szCs w:val="22"/>
        </w:rPr>
        <w:t>M</w:t>
      </w:r>
      <w:r w:rsidR="000F4EC3" w:rsidRPr="00E636CF">
        <w:rPr>
          <w:rFonts w:cs="Arial"/>
          <w:bCs/>
          <w:sz w:val="22"/>
          <w:szCs w:val="22"/>
        </w:rPr>
        <w:t>inisterul Culturii)</w:t>
      </w:r>
      <w:r w:rsidR="004C24C7">
        <w:rPr>
          <w:rFonts w:cs="Arial"/>
          <w:bCs/>
          <w:sz w:val="22"/>
          <w:szCs w:val="22"/>
        </w:rPr>
        <w:t>.</w:t>
      </w:r>
    </w:p>
    <w:p w14:paraId="3EA136CF" w14:textId="20377F98" w:rsidR="00576820" w:rsidRPr="007058B8" w:rsidRDefault="00576820" w:rsidP="00576820">
      <w:pPr>
        <w:spacing w:before="60" w:after="60"/>
        <w:ind w:left="720"/>
        <w:jc w:val="both"/>
        <w:rPr>
          <w:rFonts w:cs="Arial"/>
          <w:bCs/>
          <w:sz w:val="22"/>
          <w:szCs w:val="22"/>
        </w:rPr>
      </w:pPr>
      <w:r w:rsidRPr="00576820">
        <w:rPr>
          <w:rFonts w:cs="Arial"/>
          <w:bCs/>
          <w:sz w:val="22"/>
          <w:szCs w:val="22"/>
        </w:rPr>
        <w:t>Pentru această situație se acordă</w:t>
      </w:r>
      <w:r>
        <w:rPr>
          <w:rFonts w:cs="Arial"/>
          <w:bCs/>
          <w:sz w:val="22"/>
          <w:szCs w:val="22"/>
        </w:rPr>
        <w:t xml:space="preserve"> </w:t>
      </w:r>
      <w:r w:rsidR="00025511">
        <w:rPr>
          <w:rFonts w:cs="Arial"/>
          <w:bCs/>
          <w:sz w:val="22"/>
          <w:szCs w:val="22"/>
        </w:rPr>
        <w:t>4</w:t>
      </w:r>
      <w:r>
        <w:rPr>
          <w:rFonts w:cs="Arial"/>
          <w:bCs/>
          <w:sz w:val="22"/>
          <w:szCs w:val="22"/>
        </w:rPr>
        <w:t>0 puncte.</w:t>
      </w:r>
    </w:p>
    <w:p w14:paraId="49C0753F" w14:textId="77777777" w:rsidR="005751DB" w:rsidRPr="00BD3608" w:rsidRDefault="005751DB" w:rsidP="005751DB">
      <w:pPr>
        <w:numPr>
          <w:ilvl w:val="0"/>
          <w:numId w:val="42"/>
        </w:numPr>
        <w:spacing w:after="60"/>
        <w:jc w:val="both"/>
        <w:rPr>
          <w:rFonts w:cs="Arial"/>
          <w:b/>
          <w:bCs/>
          <w:i/>
          <w:color w:val="00B0F0"/>
          <w:sz w:val="22"/>
          <w:szCs w:val="22"/>
        </w:rPr>
      </w:pPr>
      <w:r w:rsidRPr="00BD3608">
        <w:rPr>
          <w:rFonts w:cs="Arial"/>
          <w:b/>
          <w:bCs/>
          <w:i/>
          <w:color w:val="00B0F0"/>
          <w:sz w:val="22"/>
          <w:szCs w:val="22"/>
        </w:rPr>
        <w:t>Criteri</w:t>
      </w:r>
      <w:r>
        <w:rPr>
          <w:rFonts w:cs="Arial"/>
          <w:b/>
          <w:bCs/>
          <w:i/>
          <w:color w:val="00B0F0"/>
          <w:sz w:val="22"/>
          <w:szCs w:val="22"/>
        </w:rPr>
        <w:t>u</w:t>
      </w:r>
      <w:r w:rsidRPr="00BD3608">
        <w:rPr>
          <w:rFonts w:cs="Arial"/>
          <w:b/>
          <w:bCs/>
          <w:i/>
          <w:color w:val="00B0F0"/>
          <w:sz w:val="22"/>
          <w:szCs w:val="22"/>
        </w:rPr>
        <w:t xml:space="preserve"> </w:t>
      </w:r>
      <w:r>
        <w:rPr>
          <w:rFonts w:cs="Arial"/>
          <w:b/>
          <w:bCs/>
          <w:i/>
          <w:color w:val="00B0F0"/>
          <w:sz w:val="22"/>
          <w:szCs w:val="22"/>
        </w:rPr>
        <w:t>suplimentar eliminatoriu</w:t>
      </w:r>
      <w:r w:rsidRPr="00BD3608">
        <w:rPr>
          <w:rFonts w:cs="Arial"/>
          <w:b/>
          <w:bCs/>
          <w:i/>
          <w:color w:val="00B0F0"/>
          <w:sz w:val="22"/>
          <w:szCs w:val="22"/>
        </w:rPr>
        <w:t>:</w:t>
      </w:r>
    </w:p>
    <w:p w14:paraId="03F90EEC" w14:textId="32D36566" w:rsidR="00A07C19" w:rsidRDefault="00A07C19" w:rsidP="00A07C19">
      <w:pPr>
        <w:spacing w:before="60" w:after="60"/>
        <w:jc w:val="both"/>
        <w:rPr>
          <w:rFonts w:cs="Arial"/>
          <w:bCs/>
          <w:color w:val="000000"/>
          <w:sz w:val="22"/>
          <w:szCs w:val="22"/>
        </w:rPr>
      </w:pPr>
      <w:r>
        <w:rPr>
          <w:rFonts w:cs="Arial"/>
          <w:bCs/>
          <w:color w:val="000000"/>
          <w:sz w:val="22"/>
          <w:szCs w:val="22"/>
        </w:rPr>
        <w:t xml:space="preserve">Pentru </w:t>
      </w:r>
      <w:r w:rsidRPr="00A07C19">
        <w:rPr>
          <w:rFonts w:cs="Arial"/>
          <w:bCs/>
          <w:color w:val="000000"/>
          <w:sz w:val="22"/>
          <w:szCs w:val="22"/>
        </w:rPr>
        <w:t>Ruta castelelor</w:t>
      </w:r>
      <w:r w:rsidR="00FD054B">
        <w:rPr>
          <w:rFonts w:cs="Arial"/>
          <w:bCs/>
          <w:color w:val="000000"/>
          <w:sz w:val="22"/>
          <w:szCs w:val="22"/>
        </w:rPr>
        <w:t>,</w:t>
      </w:r>
      <w:r>
        <w:rPr>
          <w:rFonts w:cs="Arial"/>
          <w:bCs/>
          <w:color w:val="000000"/>
          <w:sz w:val="22"/>
          <w:szCs w:val="22"/>
        </w:rPr>
        <w:t xml:space="preserve"> </w:t>
      </w:r>
      <w:r w:rsidR="00FD054B">
        <w:rPr>
          <w:rFonts w:cs="Arial"/>
          <w:bCs/>
          <w:color w:val="000000"/>
          <w:sz w:val="22"/>
          <w:szCs w:val="22"/>
        </w:rPr>
        <w:t xml:space="preserve">pentru </w:t>
      </w:r>
      <w:r w:rsidRPr="00A07C19">
        <w:rPr>
          <w:rFonts w:cs="Arial"/>
          <w:bCs/>
          <w:color w:val="000000"/>
          <w:sz w:val="22"/>
          <w:szCs w:val="22"/>
        </w:rPr>
        <w:t>Traseul castrelor romane</w:t>
      </w:r>
      <w:r w:rsidR="00FD054B">
        <w:rPr>
          <w:rFonts w:cs="Arial"/>
          <w:bCs/>
          <w:color w:val="000000"/>
          <w:sz w:val="22"/>
          <w:szCs w:val="22"/>
        </w:rPr>
        <w:t xml:space="preserve"> </w:t>
      </w:r>
      <w:r w:rsidRPr="00A07C19">
        <w:rPr>
          <w:rFonts w:cs="Arial"/>
          <w:bCs/>
          <w:color w:val="000000"/>
          <w:sz w:val="22"/>
          <w:szCs w:val="22"/>
        </w:rPr>
        <w:t xml:space="preserve">și </w:t>
      </w:r>
      <w:r w:rsidR="00FD054B">
        <w:rPr>
          <w:rFonts w:cs="Arial"/>
          <w:bCs/>
          <w:color w:val="000000"/>
          <w:sz w:val="22"/>
          <w:szCs w:val="22"/>
        </w:rPr>
        <w:t xml:space="preserve">pentru </w:t>
      </w:r>
      <w:r w:rsidRPr="00A07C19">
        <w:rPr>
          <w:rFonts w:cs="Arial"/>
          <w:bCs/>
          <w:color w:val="000000"/>
          <w:sz w:val="22"/>
          <w:szCs w:val="22"/>
        </w:rPr>
        <w:t>Ruta cetăților</w:t>
      </w:r>
      <w:r>
        <w:rPr>
          <w:rFonts w:cs="Arial"/>
          <w:bCs/>
          <w:color w:val="000000"/>
          <w:sz w:val="22"/>
          <w:szCs w:val="22"/>
        </w:rPr>
        <w:t xml:space="preserve">, se </w:t>
      </w:r>
      <w:r w:rsidR="00B03000">
        <w:rPr>
          <w:rFonts w:cs="Arial"/>
          <w:bCs/>
          <w:color w:val="000000"/>
          <w:sz w:val="22"/>
          <w:szCs w:val="22"/>
        </w:rPr>
        <w:t>va</w:t>
      </w:r>
      <w:r w:rsidR="003C62EB">
        <w:rPr>
          <w:rFonts w:cs="Arial"/>
          <w:bCs/>
          <w:color w:val="000000"/>
          <w:sz w:val="22"/>
          <w:szCs w:val="22"/>
        </w:rPr>
        <w:t xml:space="preserve"> </w:t>
      </w:r>
      <w:r>
        <w:rPr>
          <w:rFonts w:cs="Arial"/>
          <w:bCs/>
          <w:color w:val="000000"/>
          <w:sz w:val="22"/>
          <w:szCs w:val="22"/>
        </w:rPr>
        <w:t xml:space="preserve">evalua și </w:t>
      </w:r>
      <w:r w:rsidR="00B03000">
        <w:rPr>
          <w:rFonts w:cs="Arial"/>
          <w:bCs/>
          <w:color w:val="000000"/>
          <w:sz w:val="22"/>
          <w:szCs w:val="22"/>
        </w:rPr>
        <w:t xml:space="preserve">se </w:t>
      </w:r>
      <w:r w:rsidR="00FD054B">
        <w:rPr>
          <w:rFonts w:cs="Arial"/>
          <w:bCs/>
          <w:color w:val="000000"/>
          <w:sz w:val="22"/>
          <w:szCs w:val="22"/>
        </w:rPr>
        <w:t xml:space="preserve">va </w:t>
      </w:r>
      <w:r>
        <w:rPr>
          <w:rFonts w:cs="Arial"/>
          <w:bCs/>
          <w:color w:val="000000"/>
          <w:sz w:val="22"/>
          <w:szCs w:val="22"/>
        </w:rPr>
        <w:t xml:space="preserve">reține doar </w:t>
      </w:r>
      <w:r w:rsidR="00FD054B">
        <w:rPr>
          <w:rFonts w:cs="Arial"/>
          <w:bCs/>
          <w:color w:val="000000"/>
          <w:sz w:val="22"/>
          <w:szCs w:val="22"/>
        </w:rPr>
        <w:t>1</w:t>
      </w:r>
      <w:r>
        <w:rPr>
          <w:rFonts w:cs="Arial"/>
          <w:bCs/>
          <w:color w:val="000000"/>
          <w:sz w:val="22"/>
          <w:szCs w:val="22"/>
        </w:rPr>
        <w:t xml:space="preserve"> (</w:t>
      </w:r>
      <w:r w:rsidR="00FD054B">
        <w:rPr>
          <w:rFonts w:cs="Arial"/>
          <w:bCs/>
          <w:color w:val="000000"/>
          <w:sz w:val="22"/>
          <w:szCs w:val="22"/>
        </w:rPr>
        <w:t>un</w:t>
      </w:r>
      <w:r>
        <w:rPr>
          <w:rFonts w:cs="Arial"/>
          <w:bCs/>
          <w:color w:val="000000"/>
          <w:sz w:val="22"/>
          <w:szCs w:val="22"/>
        </w:rPr>
        <w:t xml:space="preserve">) obiectiv </w:t>
      </w:r>
      <w:r w:rsidR="00FD054B">
        <w:rPr>
          <w:rFonts w:cs="Arial"/>
          <w:bCs/>
          <w:color w:val="000000"/>
          <w:sz w:val="22"/>
          <w:szCs w:val="22"/>
        </w:rPr>
        <w:t>pentru fiecare</w:t>
      </w:r>
      <w:r>
        <w:rPr>
          <w:rFonts w:cs="Arial"/>
          <w:bCs/>
          <w:color w:val="000000"/>
          <w:sz w:val="22"/>
          <w:szCs w:val="22"/>
        </w:rPr>
        <w:t xml:space="preserve"> județ în ordinea descrescătoare a punctajului obținut la criteriul de maturitate </w:t>
      </w:r>
      <w:r w:rsidR="006C064B">
        <w:rPr>
          <w:rFonts w:cs="Arial"/>
          <w:bCs/>
          <w:color w:val="000000"/>
          <w:sz w:val="22"/>
          <w:szCs w:val="22"/>
        </w:rPr>
        <w:t>.</w:t>
      </w:r>
    </w:p>
    <w:p w14:paraId="4164CF37" w14:textId="77777777" w:rsidR="0010308B" w:rsidRDefault="00A07C19" w:rsidP="00A07C19">
      <w:pPr>
        <w:spacing w:before="60" w:after="60"/>
        <w:jc w:val="both"/>
        <w:rPr>
          <w:rFonts w:cs="Arial"/>
          <w:bCs/>
          <w:color w:val="000000"/>
          <w:sz w:val="22"/>
          <w:szCs w:val="22"/>
        </w:rPr>
      </w:pPr>
      <w:r>
        <w:rPr>
          <w:rFonts w:cs="Arial"/>
          <w:bCs/>
          <w:color w:val="000000"/>
          <w:sz w:val="22"/>
          <w:szCs w:val="22"/>
        </w:rPr>
        <w:t xml:space="preserve">Pentru </w:t>
      </w:r>
      <w:r w:rsidRPr="00A07C19">
        <w:rPr>
          <w:rFonts w:cs="Arial"/>
          <w:bCs/>
          <w:color w:val="000000"/>
          <w:sz w:val="22"/>
          <w:szCs w:val="22"/>
        </w:rPr>
        <w:t xml:space="preserve">Ruta curiilor din zona Transilvaniei, </w:t>
      </w:r>
      <w:r w:rsidR="00FD054B">
        <w:rPr>
          <w:rFonts w:cs="Arial"/>
          <w:bCs/>
          <w:color w:val="000000"/>
          <w:sz w:val="22"/>
          <w:szCs w:val="22"/>
        </w:rPr>
        <w:t xml:space="preserve">pentru </w:t>
      </w:r>
      <w:r w:rsidRPr="00A07C19">
        <w:rPr>
          <w:rFonts w:cs="Arial"/>
          <w:bCs/>
          <w:color w:val="000000"/>
          <w:sz w:val="22"/>
          <w:szCs w:val="22"/>
        </w:rPr>
        <w:t xml:space="preserve">Ruta culelor,  </w:t>
      </w:r>
      <w:r w:rsidR="00FD054B">
        <w:rPr>
          <w:rFonts w:cs="Arial"/>
          <w:bCs/>
          <w:color w:val="000000"/>
          <w:sz w:val="22"/>
          <w:szCs w:val="22"/>
        </w:rPr>
        <w:t xml:space="preserve">pentru </w:t>
      </w:r>
      <w:r w:rsidRPr="00A07C19">
        <w:rPr>
          <w:rFonts w:cs="Arial"/>
          <w:bCs/>
          <w:color w:val="000000"/>
          <w:sz w:val="22"/>
          <w:szCs w:val="22"/>
        </w:rPr>
        <w:t xml:space="preserve">Ruta bisericilor de lemn, </w:t>
      </w:r>
      <w:r w:rsidR="00FD054B">
        <w:rPr>
          <w:rFonts w:cs="Arial"/>
          <w:bCs/>
          <w:color w:val="000000"/>
          <w:sz w:val="22"/>
          <w:szCs w:val="22"/>
        </w:rPr>
        <w:t xml:space="preserve">pentru </w:t>
      </w:r>
      <w:r w:rsidRPr="00A07C19">
        <w:rPr>
          <w:rFonts w:cs="Arial"/>
          <w:bCs/>
          <w:color w:val="000000"/>
          <w:sz w:val="22"/>
          <w:szCs w:val="22"/>
        </w:rPr>
        <w:t>Ruta mânăstirilor din zona Moldovei</w:t>
      </w:r>
      <w:r w:rsidR="00FD054B">
        <w:rPr>
          <w:rFonts w:cs="Arial"/>
          <w:bCs/>
          <w:color w:val="000000"/>
          <w:sz w:val="22"/>
          <w:szCs w:val="22"/>
        </w:rPr>
        <w:t xml:space="preserve"> și pentru </w:t>
      </w:r>
      <w:r w:rsidRPr="00A07C19">
        <w:rPr>
          <w:rFonts w:cs="Arial"/>
          <w:bCs/>
          <w:color w:val="000000"/>
          <w:sz w:val="22"/>
          <w:szCs w:val="22"/>
        </w:rPr>
        <w:t xml:space="preserve">Ruta Sfântul Ladislau pe teritoriul României, </w:t>
      </w:r>
      <w:r>
        <w:rPr>
          <w:rFonts w:cs="Arial"/>
          <w:bCs/>
          <w:color w:val="000000"/>
          <w:sz w:val="22"/>
          <w:szCs w:val="22"/>
        </w:rPr>
        <w:t xml:space="preserve">se vor evalua și reține doar 2 (două) obiective situate în același județ în ordinea descrescătoare a punctajului obținut la criteriul de maturitate a proiectului. </w:t>
      </w:r>
    </w:p>
    <w:p w14:paraId="4AA63B89" w14:textId="77777777" w:rsidR="0010308B" w:rsidRDefault="0010308B" w:rsidP="00A07C19">
      <w:pPr>
        <w:spacing w:before="60" w:after="60"/>
        <w:jc w:val="both"/>
        <w:rPr>
          <w:rFonts w:cs="Arial"/>
          <w:bCs/>
          <w:color w:val="000000"/>
          <w:sz w:val="22"/>
          <w:szCs w:val="22"/>
        </w:rPr>
      </w:pPr>
    </w:p>
    <w:p w14:paraId="0A22171A" w14:textId="536E5456" w:rsidR="005751DB" w:rsidRPr="00BD3608" w:rsidRDefault="00A07C19" w:rsidP="00A07C19">
      <w:pPr>
        <w:spacing w:before="60" w:after="60"/>
        <w:jc w:val="both"/>
        <w:rPr>
          <w:rFonts w:cs="Arial"/>
          <w:bCs/>
          <w:color w:val="000000"/>
          <w:sz w:val="22"/>
          <w:szCs w:val="22"/>
        </w:rPr>
      </w:pPr>
      <w:r>
        <w:rPr>
          <w:rFonts w:cs="Arial"/>
          <w:bCs/>
          <w:color w:val="000000"/>
          <w:sz w:val="22"/>
          <w:szCs w:val="22"/>
        </w:rPr>
        <w:t>Prezentul criteriu suplimentar, poate conduce la excluderea de la renov</w:t>
      </w:r>
      <w:r w:rsidR="006C064B">
        <w:rPr>
          <w:rFonts w:cs="Arial"/>
          <w:bCs/>
          <w:color w:val="000000"/>
          <w:sz w:val="22"/>
          <w:szCs w:val="22"/>
        </w:rPr>
        <w:t>a</w:t>
      </w:r>
      <w:r w:rsidR="0010308B">
        <w:rPr>
          <w:rFonts w:cs="Arial"/>
          <w:bCs/>
          <w:color w:val="000000"/>
          <w:sz w:val="22"/>
          <w:szCs w:val="22"/>
        </w:rPr>
        <w:t>te</w:t>
      </w:r>
      <w:r>
        <w:rPr>
          <w:rFonts w:cs="Arial"/>
          <w:bCs/>
          <w:color w:val="000000"/>
          <w:sz w:val="22"/>
          <w:szCs w:val="22"/>
        </w:rPr>
        <w:t>/moderniz</w:t>
      </w:r>
      <w:r w:rsidR="006C064B">
        <w:rPr>
          <w:rFonts w:cs="Arial"/>
          <w:bCs/>
          <w:color w:val="000000"/>
          <w:sz w:val="22"/>
          <w:szCs w:val="22"/>
        </w:rPr>
        <w:t>a</w:t>
      </w:r>
      <w:r w:rsidR="0010308B">
        <w:rPr>
          <w:rFonts w:cs="Arial"/>
          <w:bCs/>
          <w:color w:val="000000"/>
          <w:sz w:val="22"/>
          <w:szCs w:val="22"/>
        </w:rPr>
        <w:t>te.</w:t>
      </w:r>
    </w:p>
    <w:p w14:paraId="58DCE7C8" w14:textId="77777777" w:rsidR="00EE01B0" w:rsidRDefault="00EE01B0" w:rsidP="00EE01B0">
      <w:pPr>
        <w:numPr>
          <w:ilvl w:val="2"/>
          <w:numId w:val="66"/>
        </w:numPr>
        <w:spacing w:before="240" w:after="240"/>
        <w:jc w:val="both"/>
        <w:rPr>
          <w:rFonts w:cs="Arial"/>
          <w:b/>
          <w:bCs/>
          <w:color w:val="0070C0"/>
          <w:sz w:val="22"/>
          <w:szCs w:val="22"/>
          <w:u w:val="single"/>
        </w:rPr>
      </w:pPr>
      <w:r w:rsidRPr="00816D52">
        <w:rPr>
          <w:rFonts w:cs="Arial"/>
          <w:b/>
          <w:bCs/>
          <w:color w:val="0070C0"/>
          <w:sz w:val="22"/>
          <w:szCs w:val="22"/>
          <w:u w:val="single"/>
        </w:rPr>
        <w:t>Refacerea peisajului cultural din Delta Dunării</w:t>
      </w:r>
    </w:p>
    <w:p w14:paraId="21B30A61" w14:textId="53E6C9E8" w:rsidR="007C2597" w:rsidRDefault="00E42F8C" w:rsidP="007C2597">
      <w:pPr>
        <w:spacing w:after="60"/>
        <w:jc w:val="both"/>
        <w:rPr>
          <w:rFonts w:cs="Arial"/>
          <w:sz w:val="22"/>
          <w:szCs w:val="22"/>
        </w:rPr>
      </w:pPr>
      <w:r w:rsidRPr="000B18DC">
        <w:rPr>
          <w:rFonts w:cs="Arial"/>
          <w:sz w:val="22"/>
          <w:szCs w:val="22"/>
        </w:rPr>
        <w:t>După parcurgerea evaluării în vederea promovării</w:t>
      </w:r>
      <w:r w:rsidR="00854D30" w:rsidRPr="000B18DC">
        <w:rPr>
          <w:rFonts w:cs="Arial"/>
          <w:sz w:val="22"/>
          <w:szCs w:val="22"/>
        </w:rPr>
        <w:t xml:space="preserve">, vor rezulta un număr </w:t>
      </w:r>
      <w:r w:rsidR="00854D30" w:rsidRPr="00004A2F">
        <w:rPr>
          <w:rFonts w:cs="Arial"/>
          <w:sz w:val="22"/>
          <w:szCs w:val="22"/>
        </w:rPr>
        <w:t xml:space="preserve">de </w:t>
      </w:r>
      <w:r w:rsidR="00304900">
        <w:rPr>
          <w:sz w:val="22"/>
        </w:rPr>
        <w:t>6</w:t>
      </w:r>
      <w:r w:rsidR="005159FB" w:rsidRPr="00004A2F">
        <w:rPr>
          <w:rFonts w:cs="Arial"/>
          <w:sz w:val="22"/>
          <w:szCs w:val="22"/>
        </w:rPr>
        <w:t xml:space="preserve"> </w:t>
      </w:r>
      <w:r w:rsidR="00854D30" w:rsidRPr="00004A2F">
        <w:rPr>
          <w:rFonts w:cs="Arial"/>
          <w:sz w:val="22"/>
          <w:szCs w:val="22"/>
        </w:rPr>
        <w:t>obiective (sate sau comune).</w:t>
      </w:r>
      <w:r w:rsidR="00480384" w:rsidRPr="00004A2F">
        <w:rPr>
          <w:rFonts w:cs="Arial"/>
          <w:sz w:val="22"/>
          <w:szCs w:val="22"/>
        </w:rPr>
        <w:t xml:space="preserve"> </w:t>
      </w:r>
      <w:r w:rsidR="007C2597">
        <w:rPr>
          <w:rFonts w:cs="Arial"/>
          <w:sz w:val="22"/>
          <w:szCs w:val="22"/>
        </w:rPr>
        <w:t xml:space="preserve">Ulterior, conform ghidului care va fi publicat pe site-ul Ministerului Investițiilor și Proiectelor Europene se vor detalia condițiile de finanțare a restaurării a câte 6 gospodării tradiționale localizate în fiecare </w:t>
      </w:r>
      <w:r w:rsidR="00556846">
        <w:rPr>
          <w:rFonts w:cs="Arial"/>
          <w:sz w:val="22"/>
          <w:szCs w:val="22"/>
        </w:rPr>
        <w:t>sat/comună</w:t>
      </w:r>
      <w:r w:rsidR="007C2597">
        <w:rPr>
          <w:rFonts w:cs="Arial"/>
          <w:sz w:val="22"/>
          <w:szCs w:val="22"/>
        </w:rPr>
        <w:t xml:space="preserve"> calificat în vederea promovării. </w:t>
      </w:r>
    </w:p>
    <w:p w14:paraId="1A489461" w14:textId="77777777" w:rsidR="007C2597" w:rsidRPr="00097DE8" w:rsidRDefault="007C2597" w:rsidP="007C2597">
      <w:pPr>
        <w:spacing w:after="60"/>
        <w:jc w:val="both"/>
        <w:rPr>
          <w:rFonts w:cs="Arial"/>
          <w:sz w:val="22"/>
          <w:szCs w:val="22"/>
        </w:rPr>
      </w:pPr>
    </w:p>
    <w:p w14:paraId="254463E7" w14:textId="47F5FD98" w:rsidR="00C33198" w:rsidRDefault="00C33198" w:rsidP="0010308B">
      <w:pPr>
        <w:numPr>
          <w:ilvl w:val="2"/>
          <w:numId w:val="66"/>
        </w:numPr>
        <w:spacing w:before="240" w:after="240"/>
        <w:jc w:val="both"/>
        <w:rPr>
          <w:rFonts w:cs="Arial"/>
          <w:b/>
          <w:bCs/>
          <w:color w:val="0070C0"/>
          <w:sz w:val="22"/>
          <w:szCs w:val="22"/>
          <w:u w:val="single"/>
        </w:rPr>
      </w:pPr>
      <w:bookmarkStart w:id="47" w:name="_Hlk95394114"/>
      <w:r w:rsidRPr="00816D52">
        <w:rPr>
          <w:rFonts w:cs="Arial"/>
          <w:b/>
          <w:bCs/>
          <w:color w:val="0070C0"/>
          <w:sz w:val="22"/>
          <w:szCs w:val="22"/>
          <w:u w:val="single"/>
        </w:rPr>
        <w:t>Ruta satelor cu arhitectură tradițională</w:t>
      </w:r>
      <w:bookmarkEnd w:id="47"/>
    </w:p>
    <w:p w14:paraId="187B259F" w14:textId="09A47300" w:rsidR="00234FD3" w:rsidRDefault="00234FD3" w:rsidP="00BD5BB7">
      <w:pPr>
        <w:spacing w:after="60"/>
        <w:jc w:val="both"/>
        <w:rPr>
          <w:rFonts w:cs="Arial"/>
          <w:sz w:val="22"/>
          <w:szCs w:val="22"/>
        </w:rPr>
      </w:pPr>
      <w:r w:rsidRPr="00B61A76">
        <w:rPr>
          <w:sz w:val="22"/>
        </w:rPr>
        <w:t>Pentru Ruta satelor cu arhitectură t</w:t>
      </w:r>
      <w:r w:rsidR="0036561B" w:rsidRPr="00B61A76">
        <w:rPr>
          <w:sz w:val="22"/>
        </w:rPr>
        <w:t>radițională, se vor evalua și</w:t>
      </w:r>
      <w:r w:rsidR="0036561B" w:rsidRPr="009B29CE">
        <w:rPr>
          <w:rFonts w:cs="Arial"/>
          <w:sz w:val="22"/>
          <w:szCs w:val="22"/>
        </w:rPr>
        <w:t xml:space="preserve"> se</w:t>
      </w:r>
      <w:r w:rsidR="0036561B" w:rsidRPr="00B61A76">
        <w:rPr>
          <w:sz w:val="22"/>
        </w:rPr>
        <w:t xml:space="preserve"> va</w:t>
      </w:r>
      <w:r w:rsidRPr="00B61A76">
        <w:rPr>
          <w:sz w:val="22"/>
        </w:rPr>
        <w:t xml:space="preserve"> reține doar 1 (un) obiectiv pentru fiecare județ în ordinea descrescătoare a punctajului obținut</w:t>
      </w:r>
      <w:r w:rsidR="008F23B4" w:rsidRPr="00B61A76">
        <w:rPr>
          <w:sz w:val="22"/>
        </w:rPr>
        <w:t>.</w:t>
      </w:r>
    </w:p>
    <w:p w14:paraId="36D84727" w14:textId="49674B88" w:rsidR="00BE7BB3" w:rsidRDefault="007C2597" w:rsidP="007C2597">
      <w:pPr>
        <w:spacing w:after="60"/>
        <w:jc w:val="both"/>
        <w:rPr>
          <w:rFonts w:cs="Arial"/>
          <w:sz w:val="22"/>
          <w:szCs w:val="22"/>
        </w:rPr>
      </w:pPr>
      <w:r>
        <w:rPr>
          <w:rFonts w:cs="Arial"/>
          <w:sz w:val="22"/>
          <w:szCs w:val="22"/>
        </w:rPr>
        <w:t xml:space="preserve">Ulterior, conform ghidului care va fi publicat pe site-ul Ministerului Investițiilor și Proiectelor Europene se vor detalia condițiile de finanțare a restaurării a câte </w:t>
      </w:r>
      <w:r w:rsidR="00304900">
        <w:rPr>
          <w:rFonts w:cs="Arial"/>
          <w:sz w:val="22"/>
          <w:szCs w:val="22"/>
        </w:rPr>
        <w:t>8</w:t>
      </w:r>
      <w:r>
        <w:rPr>
          <w:rFonts w:cs="Arial"/>
          <w:sz w:val="22"/>
          <w:szCs w:val="22"/>
        </w:rPr>
        <w:t xml:space="preserve"> gospodării tradiționale localizate în fiecare sat</w:t>
      </w:r>
      <w:r w:rsidR="00556846">
        <w:rPr>
          <w:rFonts w:cs="Arial"/>
          <w:sz w:val="22"/>
          <w:szCs w:val="22"/>
        </w:rPr>
        <w:t>/comună</w:t>
      </w:r>
      <w:r>
        <w:rPr>
          <w:rFonts w:cs="Arial"/>
          <w:sz w:val="22"/>
          <w:szCs w:val="22"/>
        </w:rPr>
        <w:t xml:space="preserve"> calificat în vederea promovării. </w:t>
      </w:r>
    </w:p>
    <w:p w14:paraId="222E64BB" w14:textId="77777777" w:rsidR="00812CB5" w:rsidRPr="00812CB5" w:rsidRDefault="00812CB5" w:rsidP="00812CB5">
      <w:pPr>
        <w:spacing w:after="60"/>
        <w:jc w:val="both"/>
        <w:rPr>
          <w:rFonts w:cs="Arial"/>
          <w:sz w:val="22"/>
          <w:szCs w:val="22"/>
        </w:rPr>
      </w:pPr>
      <w:r w:rsidRPr="00812CB5">
        <w:rPr>
          <w:rFonts w:cs="Arial"/>
          <w:sz w:val="22"/>
          <w:szCs w:val="22"/>
        </w:rPr>
        <w:t>Criteriu suplimentar eliminatoriu:</w:t>
      </w:r>
    </w:p>
    <w:p w14:paraId="3BFF28DF" w14:textId="4A7B3811" w:rsidR="00CC7D90" w:rsidRPr="00A9616D" w:rsidRDefault="00813ED0" w:rsidP="00812CB5">
      <w:pPr>
        <w:spacing w:after="60"/>
        <w:jc w:val="both"/>
        <w:rPr>
          <w:rFonts w:cs="Arial"/>
          <w:sz w:val="22"/>
          <w:szCs w:val="22"/>
        </w:rPr>
      </w:pPr>
      <w:r>
        <w:rPr>
          <w:rFonts w:cs="Arial"/>
          <w:sz w:val="22"/>
          <w:szCs w:val="22"/>
        </w:rPr>
        <w:t xml:space="preserve">Obiectivele </w:t>
      </w:r>
      <w:r w:rsidR="00812CB5" w:rsidRPr="00812CB5">
        <w:rPr>
          <w:rFonts w:cs="Arial"/>
          <w:sz w:val="22"/>
          <w:szCs w:val="22"/>
        </w:rPr>
        <w:t>se vor evalua și se va reține doar un</w:t>
      </w:r>
      <w:r w:rsidR="00812CB5">
        <w:rPr>
          <w:rFonts w:cs="Arial"/>
          <w:sz w:val="22"/>
          <w:szCs w:val="22"/>
        </w:rPr>
        <w:t xml:space="preserve"> </w:t>
      </w:r>
      <w:r w:rsidR="007C2597">
        <w:rPr>
          <w:rFonts w:cs="Arial"/>
          <w:sz w:val="22"/>
          <w:szCs w:val="22"/>
        </w:rPr>
        <w:t xml:space="preserve">sat/comună </w:t>
      </w:r>
      <w:r w:rsidR="00812CB5">
        <w:rPr>
          <w:rFonts w:cs="Arial"/>
          <w:sz w:val="22"/>
          <w:szCs w:val="22"/>
        </w:rPr>
        <w:t>situat</w:t>
      </w:r>
      <w:r w:rsidR="00812CB5" w:rsidRPr="00812CB5">
        <w:rPr>
          <w:rFonts w:cs="Arial"/>
          <w:sz w:val="22"/>
          <w:szCs w:val="22"/>
        </w:rPr>
        <w:t xml:space="preserve"> în același județ în ordinea descrescătoare a punctajului obținut la criteriul de maturitate a proiectului. Prezentul criteriu suplimentar, poate conduce la excluderea de la renov</w:t>
      </w:r>
      <w:r>
        <w:rPr>
          <w:rFonts w:cs="Arial"/>
          <w:sz w:val="22"/>
          <w:szCs w:val="22"/>
        </w:rPr>
        <w:t>a</w:t>
      </w:r>
      <w:r w:rsidR="00812CB5" w:rsidRPr="00812CB5">
        <w:rPr>
          <w:rFonts w:cs="Arial"/>
          <w:sz w:val="22"/>
          <w:szCs w:val="22"/>
        </w:rPr>
        <w:t>r</w:t>
      </w:r>
      <w:r>
        <w:rPr>
          <w:rFonts w:cs="Arial"/>
          <w:sz w:val="22"/>
          <w:szCs w:val="22"/>
        </w:rPr>
        <w:t>e</w:t>
      </w:r>
      <w:r w:rsidR="00812CB5" w:rsidRPr="00812CB5">
        <w:rPr>
          <w:rFonts w:cs="Arial"/>
          <w:sz w:val="22"/>
          <w:szCs w:val="22"/>
        </w:rPr>
        <w:t>/</w:t>
      </w:r>
      <w:proofErr w:type="spellStart"/>
      <w:r w:rsidR="00812CB5" w:rsidRPr="00812CB5">
        <w:rPr>
          <w:rFonts w:cs="Arial"/>
          <w:sz w:val="22"/>
          <w:szCs w:val="22"/>
        </w:rPr>
        <w:t>moderniz</w:t>
      </w:r>
      <w:r>
        <w:rPr>
          <w:rFonts w:cs="Arial"/>
          <w:sz w:val="22"/>
          <w:szCs w:val="22"/>
        </w:rPr>
        <w:t>a</w:t>
      </w:r>
      <w:r w:rsidR="00812CB5" w:rsidRPr="00812CB5">
        <w:rPr>
          <w:rFonts w:cs="Arial"/>
          <w:sz w:val="22"/>
          <w:szCs w:val="22"/>
        </w:rPr>
        <w:t>ri</w:t>
      </w:r>
      <w:r>
        <w:rPr>
          <w:rFonts w:cs="Arial"/>
          <w:sz w:val="22"/>
          <w:szCs w:val="22"/>
        </w:rPr>
        <w:t>e</w:t>
      </w:r>
      <w:proofErr w:type="spellEnd"/>
      <w:r w:rsidR="00812CB5" w:rsidRPr="00812CB5">
        <w:rPr>
          <w:rFonts w:cs="Arial"/>
          <w:sz w:val="22"/>
          <w:szCs w:val="22"/>
        </w:rPr>
        <w:t>.</w:t>
      </w:r>
    </w:p>
    <w:p w14:paraId="46CFBAF1" w14:textId="77777777" w:rsidR="006E0F10" w:rsidRPr="00BD3608" w:rsidRDefault="006E0F10" w:rsidP="006E0F10">
      <w:pPr>
        <w:spacing w:before="0" w:after="0"/>
        <w:jc w:val="both"/>
        <w:rPr>
          <w:color w:val="FFFFFF"/>
          <w:sz w:val="22"/>
          <w:szCs w:val="22"/>
        </w:rPr>
      </w:pPr>
    </w:p>
    <w:p w14:paraId="2A4397C7" w14:textId="77777777" w:rsidR="006E0F10" w:rsidRPr="00BD3608" w:rsidRDefault="006E0F10" w:rsidP="006E0F10">
      <w:pPr>
        <w:keepNext/>
        <w:shd w:val="clear" w:color="auto" w:fill="0070C0"/>
        <w:spacing w:before="0" w:after="0"/>
        <w:jc w:val="both"/>
        <w:outlineLvl w:val="0"/>
        <w:rPr>
          <w:b/>
          <w:color w:val="FFFFFF"/>
          <w:sz w:val="22"/>
          <w:szCs w:val="22"/>
        </w:rPr>
      </w:pPr>
    </w:p>
    <w:p w14:paraId="7E227A2A" w14:textId="7610F7E7" w:rsidR="006E0F10" w:rsidRPr="00BD3608" w:rsidRDefault="006E0F10" w:rsidP="00703572">
      <w:pPr>
        <w:pStyle w:val="Titlu1"/>
        <w:numPr>
          <w:ilvl w:val="0"/>
          <w:numId w:val="45"/>
        </w:numPr>
        <w:shd w:val="clear" w:color="auto" w:fill="0070C0"/>
        <w:spacing w:before="0" w:after="0"/>
        <w:jc w:val="both"/>
        <w:rPr>
          <w:sz w:val="22"/>
          <w:szCs w:val="22"/>
        </w:rPr>
      </w:pPr>
      <w:bookmarkStart w:id="48" w:name="_Toc96498399"/>
      <w:r w:rsidRPr="00BD3608">
        <w:rPr>
          <w:sz w:val="22"/>
          <w:szCs w:val="22"/>
        </w:rPr>
        <w:t xml:space="preserve">COMPLETAREA </w:t>
      </w:r>
      <w:r w:rsidR="00813ED0">
        <w:rPr>
          <w:sz w:val="22"/>
          <w:szCs w:val="22"/>
        </w:rPr>
        <w:t>PROPUNERII DE OBIECTIV</w:t>
      </w:r>
      <w:bookmarkEnd w:id="48"/>
    </w:p>
    <w:p w14:paraId="0BB5AB66" w14:textId="77777777" w:rsidR="006E0F10" w:rsidRPr="00BD3608" w:rsidRDefault="006E0F10" w:rsidP="006E0F10">
      <w:pPr>
        <w:keepNext/>
        <w:shd w:val="clear" w:color="auto" w:fill="0070C0"/>
        <w:spacing w:before="0" w:after="0"/>
        <w:jc w:val="both"/>
        <w:outlineLvl w:val="0"/>
        <w:rPr>
          <w:b/>
          <w:color w:val="FFFFFF"/>
          <w:sz w:val="22"/>
          <w:szCs w:val="22"/>
        </w:rPr>
      </w:pPr>
    </w:p>
    <w:p w14:paraId="537D318F" w14:textId="77777777" w:rsidR="006E0F10" w:rsidRPr="00BD3608" w:rsidRDefault="006E0F10" w:rsidP="006E0F10">
      <w:pPr>
        <w:rPr>
          <w:sz w:val="22"/>
          <w:szCs w:val="22"/>
        </w:rPr>
      </w:pPr>
    </w:p>
    <w:p w14:paraId="04E31C0F" w14:textId="3BBC049C" w:rsidR="00ED25B3" w:rsidRPr="00BD3608" w:rsidRDefault="00ED25B3" w:rsidP="00703572">
      <w:pPr>
        <w:pStyle w:val="Titlu2"/>
        <w:numPr>
          <w:ilvl w:val="1"/>
          <w:numId w:val="45"/>
        </w:numPr>
        <w:spacing w:before="0" w:after="0"/>
        <w:jc w:val="both"/>
        <w:rPr>
          <w:color w:val="0070C0"/>
          <w:sz w:val="22"/>
          <w:szCs w:val="22"/>
        </w:rPr>
      </w:pPr>
      <w:bookmarkStart w:id="49" w:name="_Toc423527555"/>
      <w:bookmarkStart w:id="50" w:name="_Toc426616768"/>
      <w:bookmarkStart w:id="51" w:name="_Toc447128231"/>
      <w:bookmarkStart w:id="52" w:name="_Toc96498400"/>
      <w:bookmarkStart w:id="53" w:name="_Toc423527557"/>
      <w:bookmarkStart w:id="54" w:name="_Toc423527556"/>
      <w:r w:rsidRPr="00BD3608">
        <w:rPr>
          <w:color w:val="0070C0"/>
          <w:sz w:val="22"/>
          <w:szCs w:val="22"/>
        </w:rPr>
        <w:t xml:space="preserve">Limba </w:t>
      </w:r>
      <w:r w:rsidR="002B4657" w:rsidRPr="00BD3608">
        <w:rPr>
          <w:color w:val="0070C0"/>
          <w:sz w:val="22"/>
          <w:szCs w:val="22"/>
        </w:rPr>
        <w:t>util</w:t>
      </w:r>
      <w:r w:rsidR="00A64DDB" w:rsidRPr="00BD3608">
        <w:rPr>
          <w:color w:val="0070C0"/>
          <w:sz w:val="22"/>
          <w:szCs w:val="22"/>
        </w:rPr>
        <w:t xml:space="preserve">izată în completarea </w:t>
      </w:r>
      <w:bookmarkEnd w:id="49"/>
      <w:bookmarkEnd w:id="50"/>
      <w:bookmarkEnd w:id="51"/>
      <w:r w:rsidR="00813ED0">
        <w:rPr>
          <w:color w:val="0070C0"/>
          <w:sz w:val="22"/>
          <w:szCs w:val="22"/>
        </w:rPr>
        <w:t>propunerii de obiectiv</w:t>
      </w:r>
      <w:bookmarkEnd w:id="52"/>
    </w:p>
    <w:p w14:paraId="17B82E83" w14:textId="794C8548" w:rsidR="00ED25B3" w:rsidRPr="00BD3608" w:rsidRDefault="00071339" w:rsidP="006E0F10">
      <w:pPr>
        <w:spacing w:before="0" w:after="0"/>
        <w:ind w:firstLine="720"/>
        <w:jc w:val="both"/>
        <w:rPr>
          <w:color w:val="000000"/>
          <w:sz w:val="22"/>
          <w:szCs w:val="22"/>
        </w:rPr>
      </w:pPr>
      <w:r w:rsidRPr="00BD3608">
        <w:rPr>
          <w:color w:val="000000"/>
          <w:sz w:val="22"/>
          <w:szCs w:val="22"/>
        </w:rPr>
        <w:t xml:space="preserve">Limba utilizată în completarea </w:t>
      </w:r>
      <w:r w:rsidR="00E66123" w:rsidRPr="00E66123">
        <w:rPr>
          <w:color w:val="000000"/>
          <w:sz w:val="22"/>
          <w:szCs w:val="22"/>
        </w:rPr>
        <w:t>propunerii de obiectiv</w:t>
      </w:r>
      <w:r w:rsidR="00556846">
        <w:rPr>
          <w:color w:val="000000"/>
          <w:sz w:val="22"/>
          <w:szCs w:val="22"/>
        </w:rPr>
        <w:t xml:space="preserve"> </w:t>
      </w:r>
      <w:r w:rsidRPr="00BD3608">
        <w:rPr>
          <w:color w:val="000000"/>
          <w:sz w:val="22"/>
          <w:szCs w:val="22"/>
        </w:rPr>
        <w:t xml:space="preserve">este </w:t>
      </w:r>
      <w:r w:rsidR="002C3E8D" w:rsidRPr="00BD3608">
        <w:rPr>
          <w:color w:val="000000"/>
          <w:sz w:val="22"/>
          <w:szCs w:val="22"/>
        </w:rPr>
        <w:t>limba română.</w:t>
      </w:r>
    </w:p>
    <w:p w14:paraId="0D693B05" w14:textId="38637774" w:rsidR="00437E18" w:rsidRPr="00BD3608" w:rsidRDefault="00437E18" w:rsidP="00437E18">
      <w:pPr>
        <w:pStyle w:val="Titlu2"/>
        <w:numPr>
          <w:ilvl w:val="1"/>
          <w:numId w:val="45"/>
        </w:numPr>
        <w:spacing w:before="0" w:after="0"/>
        <w:jc w:val="both"/>
        <w:rPr>
          <w:color w:val="0070C0"/>
          <w:sz w:val="22"/>
          <w:szCs w:val="22"/>
        </w:rPr>
      </w:pPr>
      <w:bookmarkStart w:id="55" w:name="_Toc94655007"/>
      <w:bookmarkStart w:id="56" w:name="_Toc94655008"/>
      <w:bookmarkStart w:id="57" w:name="_Toc94655009"/>
      <w:bookmarkStart w:id="58" w:name="_Toc94655010"/>
      <w:bookmarkStart w:id="59" w:name="_Toc96498401"/>
      <w:bookmarkEnd w:id="53"/>
      <w:bookmarkEnd w:id="54"/>
      <w:bookmarkEnd w:id="55"/>
      <w:bookmarkEnd w:id="56"/>
      <w:bookmarkEnd w:id="57"/>
      <w:bookmarkEnd w:id="58"/>
      <w:r w:rsidRPr="00BD3608">
        <w:rPr>
          <w:color w:val="0070C0"/>
          <w:sz w:val="22"/>
          <w:szCs w:val="22"/>
        </w:rPr>
        <w:t>Anexele la depunerea solicitării</w:t>
      </w:r>
      <w:bookmarkEnd w:id="59"/>
    </w:p>
    <w:p w14:paraId="1909D422" w14:textId="26F9C9B4" w:rsidR="00437E18" w:rsidRDefault="00437E18" w:rsidP="00437E18">
      <w:pPr>
        <w:numPr>
          <w:ilvl w:val="0"/>
          <w:numId w:val="13"/>
        </w:numPr>
        <w:rPr>
          <w:sz w:val="22"/>
          <w:szCs w:val="22"/>
        </w:rPr>
      </w:pPr>
      <w:r w:rsidRPr="00BD3608">
        <w:rPr>
          <w:sz w:val="22"/>
          <w:szCs w:val="22"/>
        </w:rPr>
        <w:t>Fi</w:t>
      </w:r>
      <w:r w:rsidR="002D5868">
        <w:rPr>
          <w:sz w:val="22"/>
          <w:szCs w:val="22"/>
        </w:rPr>
        <w:t>ș</w:t>
      </w:r>
      <w:r w:rsidRPr="00BD3608">
        <w:rPr>
          <w:sz w:val="22"/>
          <w:szCs w:val="22"/>
        </w:rPr>
        <w:t xml:space="preserve">a </w:t>
      </w:r>
      <w:r w:rsidR="00050FFF">
        <w:rPr>
          <w:sz w:val="22"/>
          <w:szCs w:val="22"/>
        </w:rPr>
        <w:t>propunerii de obiectiv</w:t>
      </w:r>
      <w:r>
        <w:rPr>
          <w:rFonts w:eastAsia="SimSun"/>
          <w:color w:val="000000"/>
          <w:sz w:val="22"/>
          <w:szCs w:val="22"/>
        </w:rPr>
        <w:t>, întocmit</w:t>
      </w:r>
      <w:r w:rsidR="002D5868">
        <w:rPr>
          <w:rFonts w:eastAsia="SimSun"/>
          <w:color w:val="000000"/>
          <w:sz w:val="22"/>
          <w:szCs w:val="22"/>
        </w:rPr>
        <w:t>ă</w:t>
      </w:r>
      <w:r>
        <w:rPr>
          <w:rFonts w:eastAsia="SimSun"/>
          <w:color w:val="000000"/>
          <w:sz w:val="22"/>
          <w:szCs w:val="22"/>
        </w:rPr>
        <w:t xml:space="preserve"> conform Anexei la prezenta Metodologie de evaluare</w:t>
      </w:r>
      <w:r w:rsidR="007062FC">
        <w:rPr>
          <w:rFonts w:eastAsia="SimSun"/>
          <w:color w:val="000000"/>
          <w:sz w:val="22"/>
          <w:szCs w:val="22"/>
        </w:rPr>
        <w:t>;</w:t>
      </w:r>
    </w:p>
    <w:p w14:paraId="291BE15D" w14:textId="04250406" w:rsidR="00437E18" w:rsidRPr="00BD3608" w:rsidRDefault="00437E18" w:rsidP="00437E18">
      <w:pPr>
        <w:numPr>
          <w:ilvl w:val="0"/>
          <w:numId w:val="13"/>
        </w:numPr>
        <w:rPr>
          <w:sz w:val="22"/>
          <w:szCs w:val="22"/>
        </w:rPr>
      </w:pPr>
      <w:r w:rsidRPr="00BD3608">
        <w:rPr>
          <w:sz w:val="22"/>
          <w:szCs w:val="22"/>
        </w:rPr>
        <w:t>Planul de valorificare turistică a obiectivului</w:t>
      </w:r>
      <w:r w:rsidR="007062FC">
        <w:rPr>
          <w:sz w:val="22"/>
          <w:szCs w:val="22"/>
        </w:rPr>
        <w:t>;</w:t>
      </w:r>
    </w:p>
    <w:p w14:paraId="2DA16B6D" w14:textId="0707B73B" w:rsidR="00437E18" w:rsidRPr="00BD3608" w:rsidRDefault="00437E18" w:rsidP="00437E18">
      <w:pPr>
        <w:numPr>
          <w:ilvl w:val="0"/>
          <w:numId w:val="13"/>
        </w:numPr>
        <w:rPr>
          <w:sz w:val="22"/>
          <w:szCs w:val="22"/>
        </w:rPr>
      </w:pPr>
      <w:r>
        <w:rPr>
          <w:sz w:val="22"/>
          <w:szCs w:val="22"/>
        </w:rPr>
        <w:t>Documentația tehnică</w:t>
      </w:r>
      <w:r w:rsidR="00050FFF">
        <w:rPr>
          <w:sz w:val="22"/>
          <w:szCs w:val="22"/>
        </w:rPr>
        <w:t xml:space="preserve"> solicitată</w:t>
      </w:r>
      <w:r w:rsidR="00DC63F2">
        <w:rPr>
          <w:sz w:val="22"/>
          <w:szCs w:val="22"/>
        </w:rPr>
        <w:t>;</w:t>
      </w:r>
    </w:p>
    <w:p w14:paraId="0FDD20DF" w14:textId="35B2F25A" w:rsidR="00A64DDB" w:rsidRPr="00BD3608" w:rsidRDefault="00A64DDB" w:rsidP="00703572">
      <w:pPr>
        <w:pStyle w:val="Titlu2"/>
        <w:numPr>
          <w:ilvl w:val="1"/>
          <w:numId w:val="45"/>
        </w:numPr>
        <w:spacing w:before="0" w:after="0"/>
        <w:jc w:val="both"/>
        <w:rPr>
          <w:color w:val="0070C0"/>
          <w:sz w:val="22"/>
          <w:szCs w:val="22"/>
        </w:rPr>
      </w:pPr>
      <w:bookmarkStart w:id="60" w:name="_Toc96498402"/>
      <w:r w:rsidRPr="00BD3608">
        <w:rPr>
          <w:color w:val="0070C0"/>
          <w:sz w:val="22"/>
          <w:szCs w:val="22"/>
        </w:rPr>
        <w:t xml:space="preserve">Semnarea </w:t>
      </w:r>
      <w:r w:rsidR="00E7257B" w:rsidRPr="00BD3608">
        <w:rPr>
          <w:color w:val="0070C0"/>
          <w:sz w:val="22"/>
          <w:szCs w:val="22"/>
        </w:rPr>
        <w:t>solicit</w:t>
      </w:r>
      <w:r w:rsidR="00437E18">
        <w:rPr>
          <w:color w:val="0070C0"/>
          <w:sz w:val="22"/>
          <w:szCs w:val="22"/>
        </w:rPr>
        <w:t xml:space="preserve">ării </w:t>
      </w:r>
      <w:r w:rsidR="00556846">
        <w:rPr>
          <w:color w:val="0070C0"/>
          <w:sz w:val="22"/>
          <w:szCs w:val="22"/>
        </w:rPr>
        <w:t xml:space="preserve">pentru propunerea de obiectiv </w:t>
      </w:r>
      <w:r w:rsidR="00F146FD">
        <w:rPr>
          <w:color w:val="0070C0"/>
          <w:sz w:val="22"/>
          <w:szCs w:val="22"/>
        </w:rPr>
        <w:t>ș</w:t>
      </w:r>
      <w:r w:rsidR="00F146FD" w:rsidRPr="00BD3608">
        <w:rPr>
          <w:color w:val="0070C0"/>
          <w:sz w:val="22"/>
          <w:szCs w:val="22"/>
        </w:rPr>
        <w:t xml:space="preserve">i </w:t>
      </w:r>
      <w:r w:rsidRPr="00BD3608">
        <w:rPr>
          <w:color w:val="0070C0"/>
          <w:sz w:val="22"/>
          <w:szCs w:val="22"/>
        </w:rPr>
        <w:t>a documentelor anexate</w:t>
      </w:r>
      <w:bookmarkEnd w:id="60"/>
    </w:p>
    <w:p w14:paraId="3142D737" w14:textId="26855717" w:rsidR="00B764F6" w:rsidRDefault="00DC63F2" w:rsidP="006E0F10">
      <w:pPr>
        <w:tabs>
          <w:tab w:val="left" w:pos="1077"/>
        </w:tabs>
        <w:spacing w:before="0" w:after="0"/>
        <w:jc w:val="both"/>
        <w:rPr>
          <w:rFonts w:cs="Trebuchet MS"/>
          <w:color w:val="000000"/>
          <w:sz w:val="22"/>
          <w:szCs w:val="22"/>
          <w:lang w:eastAsia="ro-RO"/>
        </w:rPr>
      </w:pPr>
      <w:r>
        <w:rPr>
          <w:rFonts w:cs="Trebuchet MS"/>
          <w:color w:val="000000"/>
          <w:sz w:val="22"/>
          <w:szCs w:val="22"/>
          <w:lang w:eastAsia="ro-RO"/>
        </w:rPr>
        <w:t>Solicitarea pentru p</w:t>
      </w:r>
      <w:r w:rsidR="00E66123">
        <w:rPr>
          <w:rFonts w:cs="Trebuchet MS"/>
          <w:color w:val="000000"/>
          <w:sz w:val="22"/>
          <w:szCs w:val="22"/>
          <w:lang w:eastAsia="ro-RO"/>
        </w:rPr>
        <w:t>ropunerea</w:t>
      </w:r>
      <w:r w:rsidR="00E66123" w:rsidRPr="00E66123">
        <w:rPr>
          <w:rFonts w:cs="Trebuchet MS"/>
          <w:color w:val="000000"/>
          <w:sz w:val="22"/>
          <w:szCs w:val="22"/>
          <w:lang w:eastAsia="ro-RO"/>
        </w:rPr>
        <w:t xml:space="preserve"> de obiectiv</w:t>
      </w:r>
      <w:r w:rsidR="00556846">
        <w:rPr>
          <w:rFonts w:cs="Trebuchet MS"/>
          <w:color w:val="000000"/>
          <w:sz w:val="22"/>
          <w:szCs w:val="22"/>
          <w:lang w:eastAsia="ro-RO"/>
        </w:rPr>
        <w:t xml:space="preserve"> </w:t>
      </w:r>
      <w:r w:rsidR="00DC67A7">
        <w:rPr>
          <w:rFonts w:cs="Trebuchet MS"/>
          <w:color w:val="000000"/>
          <w:sz w:val="22"/>
          <w:szCs w:val="22"/>
          <w:lang w:eastAsia="ro-RO"/>
        </w:rPr>
        <w:t>va fi data</w:t>
      </w:r>
      <w:r w:rsidR="00B764F6">
        <w:rPr>
          <w:rFonts w:cs="Trebuchet MS"/>
          <w:color w:val="000000"/>
          <w:sz w:val="22"/>
          <w:szCs w:val="22"/>
          <w:lang w:eastAsia="ro-RO"/>
        </w:rPr>
        <w:t>tă și semnată de către persoanele abilitate</w:t>
      </w:r>
      <w:r w:rsidR="00B764F6">
        <w:rPr>
          <w:rStyle w:val="Referinnotdesubsol"/>
          <w:rFonts w:cs="Trebuchet MS"/>
          <w:color w:val="000000"/>
          <w:sz w:val="22"/>
          <w:szCs w:val="22"/>
          <w:lang w:eastAsia="ro-RO"/>
        </w:rPr>
        <w:footnoteReference w:id="3"/>
      </w:r>
      <w:r w:rsidR="00B764F6">
        <w:rPr>
          <w:rFonts w:cs="Trebuchet MS"/>
          <w:color w:val="000000"/>
          <w:sz w:val="22"/>
          <w:szCs w:val="22"/>
          <w:lang w:eastAsia="ro-RO"/>
        </w:rPr>
        <w:t xml:space="preserve"> (olograf sau </w:t>
      </w:r>
      <w:r w:rsidR="001C7612">
        <w:rPr>
          <w:rFonts w:cs="Trebuchet MS"/>
          <w:color w:val="000000"/>
          <w:sz w:val="22"/>
          <w:szCs w:val="22"/>
          <w:lang w:eastAsia="ro-RO"/>
        </w:rPr>
        <w:t>electronic</w:t>
      </w:r>
      <w:r w:rsidR="001C7612">
        <w:rPr>
          <w:rStyle w:val="Referinnotdesubsol"/>
          <w:rFonts w:cs="Trebuchet MS"/>
          <w:color w:val="000000"/>
          <w:sz w:val="22"/>
          <w:szCs w:val="22"/>
          <w:lang w:eastAsia="ro-RO"/>
        </w:rPr>
        <w:footnoteReference w:id="4"/>
      </w:r>
      <w:r w:rsidR="00B764F6">
        <w:rPr>
          <w:rFonts w:cs="Trebuchet MS"/>
          <w:color w:val="000000"/>
          <w:sz w:val="22"/>
          <w:szCs w:val="22"/>
          <w:lang w:eastAsia="ro-RO"/>
        </w:rPr>
        <w:t>) și va conține în mod expres paragraful:</w:t>
      </w:r>
    </w:p>
    <w:p w14:paraId="6C472867" w14:textId="25FC218B" w:rsidR="0001154D" w:rsidRPr="00BD66EA" w:rsidRDefault="00B764F6" w:rsidP="006E0F10">
      <w:pPr>
        <w:tabs>
          <w:tab w:val="left" w:pos="1077"/>
        </w:tabs>
        <w:spacing w:before="0" w:after="0"/>
        <w:jc w:val="both"/>
        <w:rPr>
          <w:rFonts w:cs="Trebuchet MS"/>
          <w:i/>
          <w:iCs/>
          <w:sz w:val="22"/>
          <w:szCs w:val="22"/>
          <w:lang w:val="en-US" w:eastAsia="ro-RO"/>
        </w:rPr>
      </w:pPr>
      <w:r w:rsidRPr="00B72DEA">
        <w:rPr>
          <w:rFonts w:cs="Trebuchet MS"/>
          <w:i/>
          <w:iCs/>
          <w:color w:val="000000"/>
          <w:sz w:val="22"/>
          <w:szCs w:val="22"/>
          <w:lang w:val="en-US" w:eastAsia="ro-RO"/>
        </w:rPr>
        <w:t>“</w:t>
      </w:r>
      <w:proofErr w:type="spellStart"/>
      <w:r w:rsidR="001C7612" w:rsidRPr="00B72DEA">
        <w:rPr>
          <w:rFonts w:cs="Trebuchet MS"/>
          <w:i/>
          <w:iCs/>
          <w:color w:val="000000"/>
          <w:sz w:val="22"/>
          <w:szCs w:val="22"/>
          <w:lang w:val="en-US" w:eastAsia="ro-RO"/>
        </w:rPr>
        <w:t>Prezenta</w:t>
      </w:r>
      <w:proofErr w:type="spellEnd"/>
      <w:r w:rsidR="001C7612" w:rsidRPr="00B72DEA">
        <w:rPr>
          <w:rFonts w:cs="Trebuchet MS"/>
          <w:i/>
          <w:iCs/>
          <w:color w:val="000000"/>
          <w:sz w:val="22"/>
          <w:szCs w:val="22"/>
          <w:lang w:val="en-US" w:eastAsia="ro-RO"/>
        </w:rPr>
        <w:t xml:space="preserve"> </w:t>
      </w:r>
      <w:proofErr w:type="spellStart"/>
      <w:r w:rsidR="00556846">
        <w:rPr>
          <w:rFonts w:cs="Trebuchet MS"/>
          <w:i/>
          <w:iCs/>
          <w:color w:val="000000"/>
          <w:sz w:val="22"/>
          <w:szCs w:val="22"/>
          <w:lang w:val="en-US" w:eastAsia="ro-RO"/>
        </w:rPr>
        <w:t>propunere</w:t>
      </w:r>
      <w:proofErr w:type="spellEnd"/>
      <w:r w:rsidR="00556846">
        <w:rPr>
          <w:rFonts w:cs="Trebuchet MS"/>
          <w:i/>
          <w:iCs/>
          <w:color w:val="000000"/>
          <w:sz w:val="22"/>
          <w:szCs w:val="22"/>
          <w:lang w:val="en-US" w:eastAsia="ro-RO"/>
        </w:rPr>
        <w:t xml:space="preserve"> de </w:t>
      </w:r>
      <w:proofErr w:type="spellStart"/>
      <w:r w:rsidR="00556846">
        <w:rPr>
          <w:rFonts w:cs="Trebuchet MS"/>
          <w:i/>
          <w:iCs/>
          <w:color w:val="000000"/>
          <w:sz w:val="22"/>
          <w:szCs w:val="22"/>
          <w:lang w:val="en-US" w:eastAsia="ro-RO"/>
        </w:rPr>
        <w:t>obiectiv</w:t>
      </w:r>
      <w:proofErr w:type="spellEnd"/>
      <w:r w:rsidR="00556846" w:rsidRPr="00B72DEA">
        <w:rPr>
          <w:rFonts w:cs="Trebuchet MS"/>
          <w:i/>
          <w:iCs/>
          <w:color w:val="000000"/>
          <w:sz w:val="22"/>
          <w:szCs w:val="22"/>
          <w:lang w:val="en-US" w:eastAsia="ro-RO"/>
        </w:rPr>
        <w:t xml:space="preserve"> </w:t>
      </w:r>
      <w:r w:rsidR="001C7612" w:rsidRPr="00B72DEA">
        <w:rPr>
          <w:rFonts w:cs="Trebuchet MS"/>
          <w:i/>
          <w:iCs/>
          <w:color w:val="000000"/>
          <w:sz w:val="22"/>
          <w:szCs w:val="22"/>
          <w:lang w:val="en-US" w:eastAsia="ro-RO"/>
        </w:rPr>
        <w:t xml:space="preserve">a </w:t>
      </w:r>
      <w:proofErr w:type="spellStart"/>
      <w:r w:rsidR="001C7612" w:rsidRPr="00B72DEA">
        <w:rPr>
          <w:rFonts w:cs="Trebuchet MS"/>
          <w:i/>
          <w:iCs/>
          <w:color w:val="000000"/>
          <w:sz w:val="22"/>
          <w:szCs w:val="22"/>
          <w:lang w:val="en-US" w:eastAsia="ro-RO"/>
        </w:rPr>
        <w:t>fost</w:t>
      </w:r>
      <w:proofErr w:type="spellEnd"/>
      <w:r w:rsidR="001C7612" w:rsidRPr="00B72DEA">
        <w:rPr>
          <w:rFonts w:cs="Trebuchet MS"/>
          <w:i/>
          <w:iCs/>
          <w:color w:val="000000"/>
          <w:sz w:val="22"/>
          <w:szCs w:val="22"/>
          <w:lang w:val="en-US" w:eastAsia="ro-RO"/>
        </w:rPr>
        <w:t xml:space="preserve"> </w:t>
      </w:r>
      <w:proofErr w:type="spellStart"/>
      <w:r w:rsidR="001C7612" w:rsidRPr="00B72DEA">
        <w:rPr>
          <w:rFonts w:cs="Trebuchet MS"/>
          <w:i/>
          <w:iCs/>
          <w:color w:val="000000"/>
          <w:sz w:val="22"/>
          <w:szCs w:val="22"/>
          <w:lang w:val="en-US" w:eastAsia="ro-RO"/>
        </w:rPr>
        <w:t>completată</w:t>
      </w:r>
      <w:proofErr w:type="spellEnd"/>
      <w:r w:rsidR="001C7612" w:rsidRPr="00B72DEA">
        <w:rPr>
          <w:rFonts w:cs="Trebuchet MS"/>
          <w:i/>
          <w:iCs/>
          <w:color w:val="000000"/>
          <w:sz w:val="22"/>
          <w:szCs w:val="22"/>
          <w:lang w:val="en-US" w:eastAsia="ro-RO"/>
        </w:rPr>
        <w:t xml:space="preserve"> </w:t>
      </w:r>
      <w:proofErr w:type="spellStart"/>
      <w:r w:rsidR="001C7612" w:rsidRPr="00B72DEA">
        <w:rPr>
          <w:rFonts w:cs="Trebuchet MS"/>
          <w:i/>
          <w:iCs/>
          <w:color w:val="000000"/>
          <w:sz w:val="22"/>
          <w:szCs w:val="22"/>
          <w:lang w:val="en-US" w:eastAsia="ro-RO"/>
        </w:rPr>
        <w:t>cunos</w:t>
      </w:r>
      <w:r w:rsidR="002D60E3">
        <w:rPr>
          <w:rFonts w:cs="Trebuchet MS"/>
          <w:i/>
          <w:iCs/>
          <w:color w:val="000000"/>
          <w:sz w:val="22"/>
          <w:szCs w:val="22"/>
          <w:lang w:val="en-US" w:eastAsia="ro-RO"/>
        </w:rPr>
        <w:t>când</w:t>
      </w:r>
      <w:proofErr w:type="spellEnd"/>
      <w:r w:rsidR="002D60E3">
        <w:rPr>
          <w:rFonts w:cs="Trebuchet MS"/>
          <w:i/>
          <w:iCs/>
          <w:color w:val="000000"/>
          <w:sz w:val="22"/>
          <w:szCs w:val="22"/>
          <w:lang w:val="en-US" w:eastAsia="ro-RO"/>
        </w:rPr>
        <w:t xml:space="preserve"> </w:t>
      </w:r>
      <w:proofErr w:type="spellStart"/>
      <w:r w:rsidR="002D60E3" w:rsidRPr="00BD66EA">
        <w:rPr>
          <w:rFonts w:cs="Trebuchet MS"/>
          <w:i/>
          <w:iCs/>
          <w:sz w:val="22"/>
          <w:szCs w:val="22"/>
          <w:lang w:val="en-US" w:eastAsia="ro-RO"/>
        </w:rPr>
        <w:t>prevederile</w:t>
      </w:r>
      <w:proofErr w:type="spellEnd"/>
      <w:r w:rsidR="002D60E3" w:rsidRPr="00BD66EA">
        <w:rPr>
          <w:rFonts w:cs="Trebuchet MS"/>
          <w:i/>
          <w:iCs/>
          <w:sz w:val="22"/>
          <w:szCs w:val="22"/>
          <w:lang w:val="en-US" w:eastAsia="ro-RO"/>
        </w:rPr>
        <w:t xml:space="preserve"> </w:t>
      </w:r>
      <w:r w:rsidR="00DE5D20" w:rsidRPr="00BD129B">
        <w:rPr>
          <w:rFonts w:cs="Trebuchet MS"/>
          <w:i/>
          <w:iCs/>
          <w:sz w:val="22"/>
          <w:szCs w:val="22"/>
          <w:lang w:val="en-US" w:eastAsia="ro-RO"/>
        </w:rPr>
        <w:t xml:space="preserve">cu </w:t>
      </w:r>
      <w:proofErr w:type="spellStart"/>
      <w:r w:rsidR="00DE5D20" w:rsidRPr="00BD129B">
        <w:rPr>
          <w:rFonts w:cs="Trebuchet MS"/>
          <w:i/>
          <w:iCs/>
          <w:sz w:val="22"/>
          <w:szCs w:val="22"/>
          <w:lang w:val="en-US" w:eastAsia="ro-RO"/>
        </w:rPr>
        <w:t>privire</w:t>
      </w:r>
      <w:proofErr w:type="spellEnd"/>
      <w:r w:rsidR="00DE5D20" w:rsidRPr="00BD129B">
        <w:rPr>
          <w:rFonts w:cs="Trebuchet MS"/>
          <w:i/>
          <w:iCs/>
          <w:sz w:val="22"/>
          <w:szCs w:val="22"/>
          <w:lang w:val="en-US" w:eastAsia="ro-RO"/>
        </w:rPr>
        <w:t xml:space="preserve"> la </w:t>
      </w:r>
      <w:proofErr w:type="spellStart"/>
      <w:r w:rsidR="00DE5D20" w:rsidRPr="00BD129B">
        <w:rPr>
          <w:rFonts w:cs="Trebuchet MS"/>
          <w:i/>
          <w:iCs/>
          <w:sz w:val="22"/>
          <w:szCs w:val="22"/>
          <w:lang w:val="en-US" w:eastAsia="ro-RO"/>
        </w:rPr>
        <w:t>falsul</w:t>
      </w:r>
      <w:proofErr w:type="spellEnd"/>
      <w:r w:rsidR="00DE5D20" w:rsidRPr="00BD129B">
        <w:rPr>
          <w:rFonts w:cs="Trebuchet MS"/>
          <w:i/>
          <w:iCs/>
          <w:sz w:val="22"/>
          <w:szCs w:val="22"/>
          <w:lang w:val="en-US" w:eastAsia="ro-RO"/>
        </w:rPr>
        <w:t xml:space="preserve"> </w:t>
      </w:r>
      <w:proofErr w:type="spellStart"/>
      <w:r w:rsidR="00DE5D20" w:rsidRPr="00BD129B">
        <w:rPr>
          <w:rFonts w:cs="Trebuchet MS"/>
          <w:i/>
          <w:iCs/>
          <w:sz w:val="22"/>
          <w:szCs w:val="22"/>
          <w:lang w:val="en-US" w:eastAsia="ro-RO"/>
        </w:rPr>
        <w:t>în</w:t>
      </w:r>
      <w:proofErr w:type="spellEnd"/>
      <w:r w:rsidR="00DE5D20" w:rsidRPr="00BD129B">
        <w:rPr>
          <w:rFonts w:cs="Trebuchet MS"/>
          <w:i/>
          <w:iCs/>
          <w:sz w:val="22"/>
          <w:szCs w:val="22"/>
          <w:lang w:val="en-US" w:eastAsia="ro-RO"/>
        </w:rPr>
        <w:t xml:space="preserve"> </w:t>
      </w:r>
      <w:proofErr w:type="spellStart"/>
      <w:r w:rsidR="00DE5D20" w:rsidRPr="00BD129B">
        <w:rPr>
          <w:rFonts w:cs="Trebuchet MS"/>
          <w:i/>
          <w:iCs/>
          <w:sz w:val="22"/>
          <w:szCs w:val="22"/>
          <w:lang w:val="en-US" w:eastAsia="ro-RO"/>
        </w:rPr>
        <w:t>declarații</w:t>
      </w:r>
      <w:proofErr w:type="spellEnd"/>
      <w:r w:rsidR="00DE5D20" w:rsidRPr="00DE5D20">
        <w:rPr>
          <w:rFonts w:cs="Trebuchet MS"/>
          <w:i/>
          <w:iCs/>
          <w:sz w:val="22"/>
          <w:szCs w:val="22"/>
          <w:lang w:val="en-US" w:eastAsia="ro-RO"/>
        </w:rPr>
        <w:t xml:space="preserve"> </w:t>
      </w:r>
      <w:proofErr w:type="spellStart"/>
      <w:r w:rsidR="00DE5D20">
        <w:rPr>
          <w:rFonts w:cs="Trebuchet MS"/>
          <w:i/>
          <w:iCs/>
          <w:sz w:val="22"/>
          <w:szCs w:val="22"/>
          <w:lang w:val="en-US" w:eastAsia="ro-RO"/>
        </w:rPr>
        <w:t>menționate</w:t>
      </w:r>
      <w:proofErr w:type="spellEnd"/>
      <w:r w:rsidR="00DE5D20">
        <w:rPr>
          <w:rFonts w:cs="Trebuchet MS"/>
          <w:i/>
          <w:iCs/>
          <w:sz w:val="22"/>
          <w:szCs w:val="22"/>
          <w:lang w:val="en-US" w:eastAsia="ro-RO"/>
        </w:rPr>
        <w:t xml:space="preserve"> </w:t>
      </w:r>
      <w:proofErr w:type="spellStart"/>
      <w:r w:rsidR="00DE5D20">
        <w:rPr>
          <w:rFonts w:cs="Trebuchet MS"/>
          <w:i/>
          <w:iCs/>
          <w:sz w:val="22"/>
          <w:szCs w:val="22"/>
          <w:lang w:val="en-US" w:eastAsia="ro-RO"/>
        </w:rPr>
        <w:t>în</w:t>
      </w:r>
      <w:proofErr w:type="spellEnd"/>
      <w:r w:rsidR="001C7612" w:rsidRPr="00BD66EA">
        <w:rPr>
          <w:rFonts w:cs="Trebuchet MS"/>
          <w:i/>
          <w:iCs/>
          <w:sz w:val="22"/>
          <w:szCs w:val="22"/>
          <w:lang w:val="en-US" w:eastAsia="ro-RO"/>
        </w:rPr>
        <w:t xml:space="preserve"> </w:t>
      </w:r>
      <w:proofErr w:type="spellStart"/>
      <w:r w:rsidR="001C7612" w:rsidRPr="00BD66EA">
        <w:rPr>
          <w:rFonts w:cs="Trebuchet MS"/>
          <w:i/>
          <w:iCs/>
          <w:sz w:val="22"/>
          <w:szCs w:val="22"/>
          <w:lang w:val="en-US" w:eastAsia="ro-RO"/>
        </w:rPr>
        <w:t>Codul</w:t>
      </w:r>
      <w:proofErr w:type="spellEnd"/>
      <w:r w:rsidR="001C7612" w:rsidRPr="00BD66EA">
        <w:rPr>
          <w:rFonts w:cs="Trebuchet MS"/>
          <w:i/>
          <w:iCs/>
          <w:sz w:val="22"/>
          <w:szCs w:val="22"/>
          <w:lang w:val="en-US" w:eastAsia="ro-RO"/>
        </w:rPr>
        <w:t xml:space="preserve"> penal</w:t>
      </w:r>
      <w:r w:rsidRPr="00BD66EA">
        <w:rPr>
          <w:rFonts w:cs="Trebuchet MS"/>
          <w:i/>
          <w:iCs/>
          <w:sz w:val="22"/>
          <w:szCs w:val="22"/>
          <w:lang w:val="en-US" w:eastAsia="ro-RO"/>
        </w:rPr>
        <w:t>”</w:t>
      </w:r>
    </w:p>
    <w:p w14:paraId="00E5E5F1" w14:textId="549FA68A" w:rsidR="0096442A" w:rsidRDefault="00556846" w:rsidP="006E0F10">
      <w:pPr>
        <w:tabs>
          <w:tab w:val="left" w:pos="1077"/>
        </w:tabs>
        <w:spacing w:before="0" w:after="0"/>
        <w:jc w:val="both"/>
        <w:rPr>
          <w:rFonts w:cs="Trebuchet MS"/>
          <w:color w:val="000000"/>
          <w:sz w:val="22"/>
          <w:szCs w:val="22"/>
          <w:lang w:val="en-US" w:eastAsia="ro-RO"/>
        </w:rPr>
      </w:pPr>
      <w:proofErr w:type="spellStart"/>
      <w:r>
        <w:rPr>
          <w:rFonts w:cs="Trebuchet MS"/>
          <w:color w:val="000000"/>
          <w:sz w:val="22"/>
          <w:szCs w:val="22"/>
          <w:lang w:val="en-US" w:eastAsia="ro-RO"/>
        </w:rPr>
        <w:t>În</w:t>
      </w:r>
      <w:proofErr w:type="spellEnd"/>
      <w:r>
        <w:rPr>
          <w:rFonts w:cs="Trebuchet MS"/>
          <w:color w:val="000000"/>
          <w:sz w:val="22"/>
          <w:szCs w:val="22"/>
          <w:lang w:val="en-US" w:eastAsia="ro-RO"/>
        </w:rPr>
        <w:t xml:space="preserve"> </w:t>
      </w:r>
      <w:proofErr w:type="spellStart"/>
      <w:r>
        <w:rPr>
          <w:rFonts w:cs="Trebuchet MS"/>
          <w:color w:val="000000"/>
          <w:sz w:val="22"/>
          <w:szCs w:val="22"/>
          <w:lang w:val="en-US" w:eastAsia="ro-RO"/>
        </w:rPr>
        <w:t>cazul</w:t>
      </w:r>
      <w:proofErr w:type="spellEnd"/>
      <w:r>
        <w:rPr>
          <w:rFonts w:cs="Trebuchet MS"/>
          <w:color w:val="000000"/>
          <w:sz w:val="22"/>
          <w:szCs w:val="22"/>
          <w:lang w:val="en-US" w:eastAsia="ro-RO"/>
        </w:rPr>
        <w:t xml:space="preserve"> </w:t>
      </w:r>
      <w:proofErr w:type="spellStart"/>
      <w:r>
        <w:rPr>
          <w:rFonts w:cs="Trebuchet MS"/>
          <w:color w:val="000000"/>
          <w:sz w:val="22"/>
          <w:szCs w:val="22"/>
          <w:lang w:val="en-US" w:eastAsia="ro-RO"/>
        </w:rPr>
        <w:t>semnării</w:t>
      </w:r>
      <w:proofErr w:type="spellEnd"/>
      <w:r>
        <w:rPr>
          <w:rFonts w:cs="Trebuchet MS"/>
          <w:color w:val="000000"/>
          <w:sz w:val="22"/>
          <w:szCs w:val="22"/>
          <w:lang w:val="en-US" w:eastAsia="ro-RO"/>
        </w:rPr>
        <w:t xml:space="preserve"> </w:t>
      </w:r>
      <w:proofErr w:type="spellStart"/>
      <w:r>
        <w:rPr>
          <w:rFonts w:cs="Trebuchet MS"/>
          <w:color w:val="000000"/>
          <w:sz w:val="22"/>
          <w:szCs w:val="22"/>
          <w:lang w:val="en-US" w:eastAsia="ro-RO"/>
        </w:rPr>
        <w:t>electronice</w:t>
      </w:r>
      <w:proofErr w:type="spellEnd"/>
      <w:r>
        <w:rPr>
          <w:rFonts w:cs="Trebuchet MS"/>
          <w:color w:val="000000"/>
          <w:sz w:val="22"/>
          <w:szCs w:val="22"/>
          <w:lang w:val="en-US" w:eastAsia="ro-RO"/>
        </w:rPr>
        <w:t xml:space="preserve">, </w:t>
      </w:r>
      <w:proofErr w:type="spellStart"/>
      <w:r>
        <w:rPr>
          <w:rFonts w:cs="Trebuchet MS"/>
          <w:color w:val="000000"/>
          <w:sz w:val="22"/>
          <w:szCs w:val="22"/>
          <w:lang w:val="en-US" w:eastAsia="ro-RO"/>
        </w:rPr>
        <w:t>aceasta</w:t>
      </w:r>
      <w:proofErr w:type="spellEnd"/>
      <w:r w:rsidR="007062FC">
        <w:rPr>
          <w:rFonts w:cs="Trebuchet MS"/>
          <w:color w:val="000000"/>
          <w:sz w:val="22"/>
          <w:szCs w:val="22"/>
          <w:lang w:val="en-US" w:eastAsia="ro-RO"/>
        </w:rPr>
        <w:t xml:space="preserve"> </w:t>
      </w:r>
      <w:proofErr w:type="spellStart"/>
      <w:r w:rsidR="007062FC">
        <w:rPr>
          <w:rFonts w:cs="Trebuchet MS"/>
          <w:color w:val="000000"/>
          <w:sz w:val="22"/>
          <w:szCs w:val="22"/>
          <w:lang w:val="en-US" w:eastAsia="ro-RO"/>
        </w:rPr>
        <w:t>va</w:t>
      </w:r>
      <w:proofErr w:type="spellEnd"/>
      <w:r w:rsidR="007062FC">
        <w:rPr>
          <w:rFonts w:cs="Trebuchet MS"/>
          <w:color w:val="000000"/>
          <w:sz w:val="22"/>
          <w:szCs w:val="22"/>
          <w:lang w:val="en-US" w:eastAsia="ro-RO"/>
        </w:rPr>
        <w:t xml:space="preserve"> fi </w:t>
      </w:r>
      <w:proofErr w:type="spellStart"/>
      <w:r w:rsidR="007062FC">
        <w:rPr>
          <w:rFonts w:cs="Trebuchet MS"/>
          <w:color w:val="000000"/>
          <w:sz w:val="22"/>
          <w:szCs w:val="22"/>
          <w:lang w:val="en-US" w:eastAsia="ro-RO"/>
        </w:rPr>
        <w:t>aplicată</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fiecărui</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fișier</w:t>
      </w:r>
      <w:proofErr w:type="spellEnd"/>
      <w:r w:rsidR="00EE01B0">
        <w:rPr>
          <w:rFonts w:cs="Trebuchet MS"/>
          <w:color w:val="000000"/>
          <w:sz w:val="22"/>
          <w:szCs w:val="22"/>
          <w:lang w:val="en-US" w:eastAsia="ro-RO"/>
        </w:rPr>
        <w:t xml:space="preserve"> </w:t>
      </w:r>
      <w:proofErr w:type="spellStart"/>
      <w:r w:rsidR="00EE01B0">
        <w:rPr>
          <w:rFonts w:cs="Trebuchet MS"/>
          <w:color w:val="000000"/>
          <w:sz w:val="22"/>
          <w:szCs w:val="22"/>
          <w:lang w:val="en-US" w:eastAsia="ro-RO"/>
        </w:rPr>
        <w:t>transmis</w:t>
      </w:r>
      <w:proofErr w:type="spellEnd"/>
      <w:r w:rsidR="0096442A">
        <w:rPr>
          <w:rFonts w:cs="Trebuchet MS"/>
          <w:color w:val="000000"/>
          <w:sz w:val="22"/>
          <w:szCs w:val="22"/>
          <w:lang w:val="en-US" w:eastAsia="ro-RO"/>
        </w:rPr>
        <w:t>.</w:t>
      </w:r>
    </w:p>
    <w:p w14:paraId="0EB2FF08" w14:textId="77777777" w:rsidR="0096442A" w:rsidRDefault="0096442A" w:rsidP="006E0F10">
      <w:pPr>
        <w:tabs>
          <w:tab w:val="left" w:pos="1077"/>
        </w:tabs>
        <w:spacing w:before="0" w:after="0"/>
        <w:jc w:val="both"/>
        <w:rPr>
          <w:rFonts w:cs="Trebuchet MS"/>
          <w:color w:val="000000"/>
          <w:sz w:val="22"/>
          <w:szCs w:val="22"/>
          <w:lang w:val="en-US" w:eastAsia="ro-RO"/>
        </w:rPr>
      </w:pPr>
    </w:p>
    <w:p w14:paraId="03EE9D65" w14:textId="27F4B74E" w:rsidR="0096442A" w:rsidRDefault="00E66123" w:rsidP="006E0F10">
      <w:pPr>
        <w:tabs>
          <w:tab w:val="left" w:pos="1077"/>
        </w:tabs>
        <w:spacing w:before="0" w:after="0"/>
        <w:jc w:val="both"/>
        <w:rPr>
          <w:rFonts w:cs="Trebuchet MS"/>
          <w:color w:val="000000"/>
          <w:sz w:val="22"/>
          <w:szCs w:val="22"/>
          <w:lang w:val="en-US" w:eastAsia="ro-RO"/>
        </w:rPr>
      </w:pPr>
      <w:proofErr w:type="spellStart"/>
      <w:r>
        <w:rPr>
          <w:rFonts w:cs="Trebuchet MS"/>
          <w:color w:val="000000"/>
          <w:sz w:val="22"/>
          <w:szCs w:val="22"/>
          <w:lang w:val="en-US" w:eastAsia="ro-RO"/>
        </w:rPr>
        <w:t>Titularul</w:t>
      </w:r>
      <w:proofErr w:type="spellEnd"/>
      <w:r>
        <w:rPr>
          <w:rFonts w:cs="Trebuchet MS"/>
          <w:color w:val="000000"/>
          <w:sz w:val="22"/>
          <w:szCs w:val="22"/>
          <w:lang w:val="en-US" w:eastAsia="ro-RO"/>
        </w:rPr>
        <w:t xml:space="preserve"> </w:t>
      </w:r>
      <w:proofErr w:type="spellStart"/>
      <w:r>
        <w:rPr>
          <w:rFonts w:cs="Trebuchet MS"/>
          <w:color w:val="000000"/>
          <w:sz w:val="22"/>
          <w:szCs w:val="22"/>
          <w:lang w:val="en-US" w:eastAsia="ro-RO"/>
        </w:rPr>
        <w:t>propunerii</w:t>
      </w:r>
      <w:proofErr w:type="spellEnd"/>
      <w:r>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va</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transmite</w:t>
      </w:r>
      <w:proofErr w:type="spellEnd"/>
      <w:r w:rsidR="0096442A">
        <w:rPr>
          <w:rFonts w:cs="Trebuchet MS"/>
          <w:color w:val="000000"/>
          <w:sz w:val="22"/>
          <w:szCs w:val="22"/>
          <w:lang w:val="en-US" w:eastAsia="ro-RO"/>
        </w:rPr>
        <w:t xml:space="preserve"> pe </w:t>
      </w:r>
      <w:proofErr w:type="spellStart"/>
      <w:r w:rsidR="0096442A">
        <w:rPr>
          <w:rFonts w:cs="Trebuchet MS"/>
          <w:color w:val="000000"/>
          <w:sz w:val="22"/>
          <w:szCs w:val="22"/>
          <w:lang w:val="en-US" w:eastAsia="ro-RO"/>
        </w:rPr>
        <w:t>lângă</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documentele</w:t>
      </w:r>
      <w:proofErr w:type="spellEnd"/>
      <w:r w:rsidR="0096442A">
        <w:rPr>
          <w:rFonts w:cs="Trebuchet MS"/>
          <w:color w:val="000000"/>
          <w:sz w:val="22"/>
          <w:szCs w:val="22"/>
          <w:lang w:val="en-US" w:eastAsia="ro-RO"/>
        </w:rPr>
        <w:t xml:space="preserve"> </w:t>
      </w:r>
      <w:proofErr w:type="spellStart"/>
      <w:r w:rsidR="007062FC">
        <w:rPr>
          <w:rFonts w:cs="Trebuchet MS"/>
          <w:color w:val="000000"/>
          <w:sz w:val="22"/>
          <w:szCs w:val="22"/>
          <w:lang w:val="en-US" w:eastAsia="ro-RO"/>
        </w:rPr>
        <w:t>semnate</w:t>
      </w:r>
      <w:proofErr w:type="spellEnd"/>
      <w:r w:rsidR="007062FC">
        <w:rPr>
          <w:rFonts w:cs="Trebuchet MS"/>
          <w:color w:val="000000"/>
          <w:sz w:val="22"/>
          <w:szCs w:val="22"/>
          <w:lang w:val="en-US" w:eastAsia="ro-RO"/>
        </w:rPr>
        <w:t xml:space="preserve"> </w:t>
      </w:r>
      <w:proofErr w:type="spellStart"/>
      <w:r w:rsidR="007062FC">
        <w:rPr>
          <w:rFonts w:cs="Trebuchet MS"/>
          <w:color w:val="000000"/>
          <w:sz w:val="22"/>
          <w:szCs w:val="22"/>
          <w:lang w:val="en-US" w:eastAsia="ro-RO"/>
        </w:rPr>
        <w:t>ș</w:t>
      </w:r>
      <w:r w:rsidR="0096442A">
        <w:rPr>
          <w:rFonts w:cs="Trebuchet MS"/>
          <w:color w:val="000000"/>
          <w:sz w:val="22"/>
          <w:szCs w:val="22"/>
          <w:lang w:val="en-US" w:eastAsia="ro-RO"/>
        </w:rPr>
        <w:t>i</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fisierele</w:t>
      </w:r>
      <w:proofErr w:type="spellEnd"/>
      <w:r w:rsidR="0096442A">
        <w:rPr>
          <w:rFonts w:cs="Trebuchet MS"/>
          <w:color w:val="000000"/>
          <w:sz w:val="22"/>
          <w:szCs w:val="22"/>
          <w:lang w:val="en-US" w:eastAsia="ro-RO"/>
        </w:rPr>
        <w:t xml:space="preserve"> </w:t>
      </w:r>
      <w:proofErr w:type="spellStart"/>
      <w:r w:rsidR="0096442A">
        <w:rPr>
          <w:rFonts w:cs="Trebuchet MS"/>
          <w:color w:val="000000"/>
          <w:sz w:val="22"/>
          <w:szCs w:val="22"/>
          <w:lang w:val="en-US" w:eastAsia="ro-RO"/>
        </w:rPr>
        <w:t>în</w:t>
      </w:r>
      <w:proofErr w:type="spellEnd"/>
      <w:r w:rsidR="0096442A">
        <w:rPr>
          <w:rFonts w:cs="Trebuchet MS"/>
          <w:color w:val="000000"/>
          <w:sz w:val="22"/>
          <w:szCs w:val="22"/>
          <w:lang w:val="en-US" w:eastAsia="ro-RO"/>
        </w:rPr>
        <w:t xml:space="preserve"> format </w:t>
      </w:r>
      <w:proofErr w:type="spellStart"/>
      <w:r w:rsidR="0096442A">
        <w:rPr>
          <w:rFonts w:cs="Trebuchet MS"/>
          <w:color w:val="000000"/>
          <w:sz w:val="22"/>
          <w:szCs w:val="22"/>
          <w:lang w:val="en-US" w:eastAsia="ro-RO"/>
        </w:rPr>
        <w:t>editabil</w:t>
      </w:r>
      <w:proofErr w:type="spellEnd"/>
      <w:r w:rsidR="0096442A">
        <w:rPr>
          <w:rFonts w:cs="Trebuchet MS"/>
          <w:color w:val="000000"/>
          <w:sz w:val="22"/>
          <w:szCs w:val="22"/>
          <w:lang w:val="en-US" w:eastAsia="ro-RO"/>
        </w:rPr>
        <w:t xml:space="preserve"> (ca </w:t>
      </w:r>
      <w:proofErr w:type="spellStart"/>
      <w:r w:rsidR="0096442A">
        <w:rPr>
          <w:rFonts w:cs="Trebuchet MS"/>
          <w:color w:val="000000"/>
          <w:sz w:val="22"/>
          <w:szCs w:val="22"/>
          <w:lang w:val="en-US" w:eastAsia="ro-RO"/>
        </w:rPr>
        <w:t>exemplu</w:t>
      </w:r>
      <w:proofErr w:type="spellEnd"/>
      <w:r w:rsidR="0096442A">
        <w:rPr>
          <w:rFonts w:cs="Trebuchet MS"/>
          <w:color w:val="000000"/>
          <w:sz w:val="22"/>
          <w:szCs w:val="22"/>
          <w:lang w:val="en-US" w:eastAsia="ro-RO"/>
        </w:rPr>
        <w:t xml:space="preserve">: format word </w:t>
      </w:r>
      <w:proofErr w:type="spellStart"/>
      <w:r w:rsidR="0096442A">
        <w:rPr>
          <w:rFonts w:cs="Trebuchet MS"/>
          <w:color w:val="000000"/>
          <w:sz w:val="22"/>
          <w:szCs w:val="22"/>
          <w:lang w:val="en-US" w:eastAsia="ro-RO"/>
        </w:rPr>
        <w:t>sau</w:t>
      </w:r>
      <w:proofErr w:type="spellEnd"/>
      <w:r w:rsidR="0096442A">
        <w:rPr>
          <w:rFonts w:cs="Trebuchet MS"/>
          <w:color w:val="000000"/>
          <w:sz w:val="22"/>
          <w:szCs w:val="22"/>
          <w:lang w:val="en-US" w:eastAsia="ro-RO"/>
        </w:rPr>
        <w:t xml:space="preserve"> excel)</w:t>
      </w:r>
      <w:r w:rsidR="007062FC">
        <w:rPr>
          <w:rFonts w:cs="Trebuchet MS"/>
          <w:color w:val="000000"/>
          <w:sz w:val="22"/>
          <w:szCs w:val="22"/>
          <w:lang w:val="en-US" w:eastAsia="ro-RO"/>
        </w:rPr>
        <w:t xml:space="preserve"> </w:t>
      </w:r>
      <w:proofErr w:type="spellStart"/>
      <w:r w:rsidR="007062FC">
        <w:rPr>
          <w:rFonts w:cs="Trebuchet MS"/>
          <w:color w:val="000000"/>
          <w:sz w:val="22"/>
          <w:szCs w:val="22"/>
          <w:lang w:val="en-US" w:eastAsia="ro-RO"/>
        </w:rPr>
        <w:t>pentru</w:t>
      </w:r>
      <w:proofErr w:type="spellEnd"/>
      <w:r w:rsidR="007062FC">
        <w:rPr>
          <w:rFonts w:cs="Trebuchet MS"/>
          <w:color w:val="000000"/>
          <w:sz w:val="22"/>
          <w:szCs w:val="22"/>
          <w:lang w:val="en-US" w:eastAsia="ro-RO"/>
        </w:rPr>
        <w:t xml:space="preserve"> </w:t>
      </w:r>
      <w:r w:rsidR="007062FC" w:rsidRPr="00BD3608">
        <w:rPr>
          <w:sz w:val="22"/>
          <w:szCs w:val="22"/>
        </w:rPr>
        <w:t>Fi</w:t>
      </w:r>
      <w:r w:rsidR="002D5868">
        <w:rPr>
          <w:sz w:val="22"/>
          <w:szCs w:val="22"/>
        </w:rPr>
        <w:t>ș</w:t>
      </w:r>
      <w:r w:rsidR="007062FC" w:rsidRPr="00BD3608">
        <w:rPr>
          <w:sz w:val="22"/>
          <w:szCs w:val="22"/>
        </w:rPr>
        <w:t xml:space="preserve">a </w:t>
      </w:r>
      <w:r w:rsidR="00556846">
        <w:rPr>
          <w:sz w:val="22"/>
          <w:szCs w:val="22"/>
        </w:rPr>
        <w:t xml:space="preserve">propunerii de obiectiv </w:t>
      </w:r>
      <w:r w:rsidR="007062FC">
        <w:rPr>
          <w:sz w:val="22"/>
          <w:szCs w:val="22"/>
        </w:rPr>
        <w:t xml:space="preserve">și pentru </w:t>
      </w:r>
      <w:r w:rsidR="007062FC" w:rsidRPr="00BD3608">
        <w:rPr>
          <w:sz w:val="22"/>
          <w:szCs w:val="22"/>
        </w:rPr>
        <w:t xml:space="preserve">Planul de valorificare turistică </w:t>
      </w:r>
      <w:proofErr w:type="gramStart"/>
      <w:r w:rsidR="007062FC" w:rsidRPr="00BD3608">
        <w:rPr>
          <w:sz w:val="22"/>
          <w:szCs w:val="22"/>
        </w:rPr>
        <w:t>a</w:t>
      </w:r>
      <w:proofErr w:type="gramEnd"/>
      <w:r w:rsidR="007062FC" w:rsidRPr="00BD3608">
        <w:rPr>
          <w:sz w:val="22"/>
          <w:szCs w:val="22"/>
        </w:rPr>
        <w:t xml:space="preserve"> obiectivului</w:t>
      </w:r>
      <w:r w:rsidR="0036561B">
        <w:rPr>
          <w:rFonts w:cs="Trebuchet MS"/>
          <w:color w:val="000000"/>
          <w:sz w:val="22"/>
          <w:szCs w:val="22"/>
          <w:lang w:val="en-US" w:eastAsia="ro-RO"/>
        </w:rPr>
        <w:t>.</w:t>
      </w:r>
    </w:p>
    <w:p w14:paraId="6E91C013" w14:textId="77777777" w:rsidR="0036561B" w:rsidRDefault="0036561B" w:rsidP="006E0F10">
      <w:pPr>
        <w:tabs>
          <w:tab w:val="left" w:pos="1077"/>
        </w:tabs>
        <w:spacing w:before="0" w:after="0"/>
        <w:jc w:val="both"/>
        <w:rPr>
          <w:rFonts w:cs="Trebuchet MS"/>
          <w:color w:val="000000"/>
          <w:sz w:val="22"/>
          <w:szCs w:val="22"/>
          <w:lang w:val="en-US" w:eastAsia="ro-RO"/>
        </w:rPr>
      </w:pPr>
    </w:p>
    <w:p w14:paraId="23F01CB6" w14:textId="7228F24A" w:rsidR="00F146FD" w:rsidRPr="00E66123" w:rsidRDefault="00F146FD" w:rsidP="00E66123">
      <w:pPr>
        <w:pStyle w:val="Titlu2"/>
        <w:numPr>
          <w:ilvl w:val="1"/>
          <w:numId w:val="45"/>
        </w:numPr>
        <w:spacing w:before="0" w:after="0"/>
        <w:jc w:val="both"/>
        <w:rPr>
          <w:color w:val="0070C0"/>
          <w:sz w:val="22"/>
          <w:szCs w:val="22"/>
        </w:rPr>
      </w:pPr>
      <w:bookmarkStart w:id="61" w:name="_Toc95779411"/>
      <w:bookmarkStart w:id="62" w:name="_Toc95807194"/>
      <w:bookmarkStart w:id="63" w:name="_Toc95823544"/>
      <w:bookmarkStart w:id="64" w:name="_Toc95823585"/>
      <w:bookmarkStart w:id="65" w:name="_Toc95779412"/>
      <w:bookmarkStart w:id="66" w:name="_Toc95807195"/>
      <w:bookmarkStart w:id="67" w:name="_Toc95823545"/>
      <w:bookmarkStart w:id="68" w:name="_Toc95823586"/>
      <w:bookmarkStart w:id="69" w:name="_Toc95779413"/>
      <w:bookmarkStart w:id="70" w:name="_Toc95807196"/>
      <w:bookmarkStart w:id="71" w:name="_Toc95823546"/>
      <w:bookmarkStart w:id="72" w:name="_Toc95823587"/>
      <w:bookmarkStart w:id="73" w:name="_Toc95779414"/>
      <w:bookmarkStart w:id="74" w:name="_Toc95807197"/>
      <w:bookmarkStart w:id="75" w:name="_Toc95823547"/>
      <w:bookmarkStart w:id="76" w:name="_Toc95823588"/>
      <w:bookmarkStart w:id="77" w:name="_Toc95777251"/>
      <w:bookmarkStart w:id="78" w:name="_Toc95779415"/>
      <w:bookmarkStart w:id="79" w:name="_Toc95807198"/>
      <w:bookmarkStart w:id="80" w:name="_Toc95823548"/>
      <w:bookmarkStart w:id="81" w:name="_Toc95823589"/>
      <w:bookmarkStart w:id="82" w:name="_Toc9649840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66123">
        <w:rPr>
          <w:color w:val="0070C0"/>
          <w:sz w:val="22"/>
          <w:szCs w:val="22"/>
        </w:rPr>
        <w:t xml:space="preserve">Transmiterea </w:t>
      </w:r>
      <w:r w:rsidR="00E66123" w:rsidRPr="00E66123">
        <w:rPr>
          <w:color w:val="0070C0"/>
          <w:sz w:val="22"/>
          <w:szCs w:val="22"/>
        </w:rPr>
        <w:t>propunerii de obiectiv</w:t>
      </w:r>
      <w:r w:rsidR="00E66123">
        <w:rPr>
          <w:color w:val="0070C0"/>
          <w:sz w:val="22"/>
          <w:szCs w:val="22"/>
        </w:rPr>
        <w:t xml:space="preserve"> </w:t>
      </w:r>
      <w:r w:rsidRPr="00E66123">
        <w:rPr>
          <w:color w:val="0070C0"/>
          <w:sz w:val="22"/>
          <w:szCs w:val="22"/>
        </w:rPr>
        <w:t>și anexelor (</w:t>
      </w:r>
      <w:r w:rsidR="00CE087C" w:rsidRPr="00E66123">
        <w:rPr>
          <w:color w:val="0070C0"/>
          <w:sz w:val="22"/>
          <w:szCs w:val="22"/>
        </w:rPr>
        <w:t xml:space="preserve">fișiere </w:t>
      </w:r>
      <w:r w:rsidRPr="00E66123">
        <w:rPr>
          <w:color w:val="0070C0"/>
          <w:sz w:val="22"/>
          <w:szCs w:val="22"/>
        </w:rPr>
        <w:t>semnate și fișiere editabile)</w:t>
      </w:r>
      <w:bookmarkEnd w:id="82"/>
    </w:p>
    <w:p w14:paraId="4D8A2C30" w14:textId="754632A9" w:rsidR="00F146FD" w:rsidRPr="0036561B" w:rsidRDefault="00E66123" w:rsidP="00F146FD">
      <w:pPr>
        <w:jc w:val="both"/>
        <w:rPr>
          <w:rFonts w:eastAsia="SimSun"/>
          <w:color w:val="000000"/>
          <w:sz w:val="22"/>
          <w:szCs w:val="22"/>
          <w:lang w:val="en-US"/>
        </w:rPr>
      </w:pPr>
      <w:r>
        <w:rPr>
          <w:rFonts w:eastAsia="SimSun"/>
          <w:color w:val="000000"/>
          <w:sz w:val="22"/>
          <w:szCs w:val="22"/>
        </w:rPr>
        <w:t>Propunerea</w:t>
      </w:r>
      <w:r w:rsidRPr="00E66123">
        <w:rPr>
          <w:rFonts w:eastAsia="SimSun"/>
          <w:color w:val="000000"/>
          <w:sz w:val="22"/>
          <w:szCs w:val="22"/>
        </w:rPr>
        <w:t xml:space="preserve"> de obiectiv</w:t>
      </w:r>
      <w:r>
        <w:rPr>
          <w:rFonts w:eastAsia="SimSun"/>
          <w:color w:val="000000"/>
          <w:sz w:val="22"/>
          <w:szCs w:val="22"/>
        </w:rPr>
        <w:t xml:space="preserve"> </w:t>
      </w:r>
      <w:r w:rsidR="00F146FD" w:rsidRPr="0036561B">
        <w:rPr>
          <w:rFonts w:eastAsia="SimSun"/>
          <w:color w:val="000000"/>
          <w:sz w:val="22"/>
          <w:szCs w:val="22"/>
        </w:rPr>
        <w:t>și anexele aferente</w:t>
      </w:r>
      <w:r w:rsidR="0036561B" w:rsidRPr="0036561B">
        <w:rPr>
          <w:rFonts w:eastAsia="SimSun"/>
          <w:color w:val="000000"/>
          <w:sz w:val="22"/>
          <w:szCs w:val="22"/>
        </w:rPr>
        <w:t xml:space="preserve"> (fiș</w:t>
      </w:r>
      <w:r w:rsidR="00F146FD" w:rsidRPr="0036561B">
        <w:rPr>
          <w:rFonts w:eastAsia="SimSun"/>
          <w:color w:val="000000"/>
          <w:sz w:val="22"/>
          <w:szCs w:val="22"/>
        </w:rPr>
        <w:t xml:space="preserve">iere semnate și fișiere editabile) se </w:t>
      </w:r>
      <w:r w:rsidR="00AF5EF7" w:rsidRPr="0036561B">
        <w:rPr>
          <w:rFonts w:eastAsia="SimSun"/>
          <w:color w:val="000000"/>
          <w:sz w:val="22"/>
          <w:szCs w:val="22"/>
        </w:rPr>
        <w:t>v</w:t>
      </w:r>
      <w:r w:rsidR="00AF5EF7">
        <w:rPr>
          <w:rFonts w:eastAsia="SimSun"/>
          <w:color w:val="000000"/>
          <w:sz w:val="22"/>
          <w:szCs w:val="22"/>
        </w:rPr>
        <w:t>or</w:t>
      </w:r>
      <w:r w:rsidR="00AF5EF7" w:rsidRPr="0036561B">
        <w:rPr>
          <w:rFonts w:eastAsia="SimSun"/>
          <w:color w:val="000000"/>
          <w:sz w:val="22"/>
          <w:szCs w:val="22"/>
        </w:rPr>
        <w:t xml:space="preserve"> </w:t>
      </w:r>
      <w:r w:rsidR="00F146FD" w:rsidRPr="0036561B">
        <w:rPr>
          <w:rFonts w:eastAsia="SimSun"/>
          <w:color w:val="000000"/>
          <w:sz w:val="22"/>
          <w:szCs w:val="22"/>
        </w:rPr>
        <w:t xml:space="preserve">transmite la adresa </w:t>
      </w:r>
      <w:hyperlink r:id="rId13" w:history="1">
        <w:r w:rsidR="00556846">
          <w:rPr>
            <w:rStyle w:val="Hyperlink"/>
            <w:rFonts w:eastAsia="SimSun"/>
            <w:sz w:val="22"/>
            <w:szCs w:val="22"/>
          </w:rPr>
          <w:t>evaluare.</w:t>
        </w:r>
        <w:r w:rsidR="00556846" w:rsidRPr="005605DA">
          <w:rPr>
            <w:rStyle w:val="Hyperlink"/>
            <w:rFonts w:eastAsia="SimSun"/>
            <w:sz w:val="22"/>
            <w:szCs w:val="22"/>
          </w:rPr>
          <w:t>c11@mfe.gov.ro</w:t>
        </w:r>
      </w:hyperlink>
      <w:r w:rsidR="00F146FD" w:rsidRPr="0036561B">
        <w:rPr>
          <w:rFonts w:eastAsia="SimSun"/>
          <w:color w:val="000000"/>
          <w:sz w:val="22"/>
          <w:szCs w:val="22"/>
        </w:rPr>
        <w:t xml:space="preserve">. Câmpul emailului, destinat subiectului va fi completat cu: </w:t>
      </w:r>
      <w:r w:rsidR="00F146FD" w:rsidRPr="0036561B">
        <w:rPr>
          <w:rFonts w:eastAsia="SimSun"/>
          <w:color w:val="000000"/>
          <w:sz w:val="22"/>
          <w:szCs w:val="22"/>
          <w:lang w:val="en-US"/>
        </w:rPr>
        <w:t>“</w:t>
      </w:r>
      <w:proofErr w:type="spellStart"/>
      <w:r w:rsidR="00F146FD" w:rsidRPr="0036561B">
        <w:rPr>
          <w:rFonts w:eastAsia="SimSun"/>
          <w:color w:val="000000"/>
          <w:sz w:val="22"/>
          <w:szCs w:val="22"/>
          <w:lang w:val="en-US"/>
        </w:rPr>
        <w:t>Propunere</w:t>
      </w:r>
      <w:proofErr w:type="spellEnd"/>
      <w:r w:rsidR="00F146FD" w:rsidRPr="0036561B">
        <w:rPr>
          <w:rFonts w:eastAsia="SimSun"/>
          <w:color w:val="000000"/>
          <w:sz w:val="22"/>
          <w:szCs w:val="22"/>
          <w:lang w:val="en-US"/>
        </w:rPr>
        <w:t xml:space="preserve"> </w:t>
      </w:r>
      <w:proofErr w:type="spellStart"/>
      <w:r w:rsidR="00F146FD" w:rsidRPr="0036561B">
        <w:rPr>
          <w:rFonts w:eastAsia="SimSun"/>
          <w:color w:val="000000"/>
          <w:sz w:val="22"/>
          <w:szCs w:val="22"/>
          <w:lang w:val="en-US"/>
        </w:rPr>
        <w:t>obiectiv</w:t>
      </w:r>
      <w:proofErr w:type="spellEnd"/>
      <w:r w:rsidR="00F146FD" w:rsidRPr="0036561B">
        <w:rPr>
          <w:rFonts w:eastAsia="SimSun"/>
          <w:color w:val="000000"/>
          <w:sz w:val="22"/>
          <w:szCs w:val="22"/>
          <w:lang w:val="en-US"/>
        </w:rPr>
        <w:t xml:space="preserve">/sit – </w:t>
      </w:r>
      <w:proofErr w:type="spellStart"/>
      <w:r w:rsidR="00F146FD" w:rsidRPr="0036561B">
        <w:rPr>
          <w:rFonts w:eastAsia="SimSun"/>
          <w:i/>
          <w:iCs/>
          <w:color w:val="FF0000"/>
          <w:sz w:val="22"/>
          <w:szCs w:val="22"/>
          <w:u w:val="dottedHeavy"/>
          <w:lang w:val="en-US"/>
        </w:rPr>
        <w:t>denumirea</w:t>
      </w:r>
      <w:proofErr w:type="spellEnd"/>
      <w:r w:rsidR="00F146FD" w:rsidRPr="0036561B">
        <w:rPr>
          <w:rFonts w:eastAsia="SimSun"/>
          <w:i/>
          <w:iCs/>
          <w:color w:val="FF0000"/>
          <w:sz w:val="22"/>
          <w:szCs w:val="22"/>
          <w:u w:val="dottedHeavy"/>
          <w:lang w:val="en-US"/>
        </w:rPr>
        <w:t xml:space="preserve"> </w:t>
      </w:r>
      <w:proofErr w:type="spellStart"/>
      <w:r w:rsidR="00F146FD" w:rsidRPr="0036561B">
        <w:rPr>
          <w:rFonts w:eastAsia="SimSun"/>
          <w:i/>
          <w:iCs/>
          <w:color w:val="FF0000"/>
          <w:sz w:val="22"/>
          <w:szCs w:val="22"/>
          <w:u w:val="dottedHeavy"/>
          <w:lang w:val="en-US"/>
        </w:rPr>
        <w:t>entit</w:t>
      </w:r>
      <w:r w:rsidR="00F146FD" w:rsidRPr="0036561B">
        <w:rPr>
          <w:rFonts w:eastAsia="SimSun"/>
          <w:i/>
          <w:iCs/>
          <w:color w:val="FF0000"/>
          <w:sz w:val="22"/>
          <w:szCs w:val="22"/>
          <w:u w:val="dottedHeavy"/>
        </w:rPr>
        <w:t>ății</w:t>
      </w:r>
      <w:proofErr w:type="spellEnd"/>
      <w:r w:rsidR="00F146FD" w:rsidRPr="0036561B">
        <w:rPr>
          <w:rFonts w:eastAsia="SimSun"/>
          <w:i/>
          <w:iCs/>
          <w:color w:val="FF0000"/>
          <w:sz w:val="22"/>
          <w:szCs w:val="22"/>
          <w:u w:val="dottedHeavy"/>
        </w:rPr>
        <w:t xml:space="preserve"> care transmite </w:t>
      </w:r>
      <w:r w:rsidR="007C2597">
        <w:rPr>
          <w:rFonts w:eastAsia="SimSun"/>
          <w:i/>
          <w:iCs/>
          <w:color w:val="FF0000"/>
          <w:sz w:val="22"/>
          <w:szCs w:val="22"/>
          <w:u w:val="dottedHeavy"/>
        </w:rPr>
        <w:t>propunerea</w:t>
      </w:r>
      <w:r w:rsidR="00F146FD" w:rsidRPr="0036561B">
        <w:rPr>
          <w:rFonts w:eastAsia="SimSun"/>
          <w:color w:val="000000"/>
          <w:sz w:val="22"/>
          <w:szCs w:val="22"/>
          <w:lang w:val="en-US"/>
        </w:rPr>
        <w:t>”</w:t>
      </w:r>
    </w:p>
    <w:p w14:paraId="24F957B2" w14:textId="3DCEE20A" w:rsidR="00F25AD2" w:rsidRDefault="00F25AD2" w:rsidP="00B72DEA">
      <w:pPr>
        <w:jc w:val="both"/>
        <w:rPr>
          <w:rFonts w:eastAsia="SimSun"/>
          <w:color w:val="000000"/>
          <w:sz w:val="22"/>
          <w:szCs w:val="22"/>
          <w:lang w:val="en-US"/>
        </w:rPr>
      </w:pPr>
      <w:r w:rsidRPr="0036561B">
        <w:rPr>
          <w:rFonts w:eastAsia="SimSun"/>
          <w:color w:val="000000"/>
          <w:sz w:val="22"/>
          <w:szCs w:val="22"/>
          <w:lang w:val="en-US"/>
        </w:rPr>
        <w:t xml:space="preserve">Se </w:t>
      </w:r>
      <w:proofErr w:type="spellStart"/>
      <w:r w:rsidRPr="0036561B">
        <w:rPr>
          <w:rFonts w:eastAsia="SimSun"/>
          <w:color w:val="000000"/>
          <w:sz w:val="22"/>
          <w:szCs w:val="22"/>
          <w:lang w:val="en-US"/>
        </w:rPr>
        <w:t>va</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acorda</w:t>
      </w:r>
      <w:proofErr w:type="spellEnd"/>
      <w:r w:rsidRPr="0036561B">
        <w:rPr>
          <w:rFonts w:eastAsia="SimSun"/>
          <w:color w:val="000000"/>
          <w:sz w:val="22"/>
          <w:szCs w:val="22"/>
          <w:lang w:val="en-US"/>
        </w:rPr>
        <w:t xml:space="preserve"> o </w:t>
      </w:r>
      <w:proofErr w:type="spellStart"/>
      <w:r w:rsidRPr="0036561B">
        <w:rPr>
          <w:rFonts w:eastAsia="SimSun"/>
          <w:color w:val="000000"/>
          <w:sz w:val="22"/>
          <w:szCs w:val="22"/>
          <w:lang w:val="en-US"/>
        </w:rPr>
        <w:t>atenție</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deosebită</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astfel</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încât</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totalul</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documentel</w:t>
      </w:r>
      <w:r w:rsidR="002D5868">
        <w:rPr>
          <w:rFonts w:eastAsia="SimSun"/>
          <w:color w:val="000000"/>
          <w:sz w:val="22"/>
          <w:szCs w:val="22"/>
          <w:lang w:val="en-US"/>
        </w:rPr>
        <w:t>or</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atașate</w:t>
      </w:r>
      <w:proofErr w:type="spellEnd"/>
      <w:r w:rsidRPr="0036561B">
        <w:rPr>
          <w:rFonts w:eastAsia="SimSun"/>
          <w:color w:val="000000"/>
          <w:sz w:val="22"/>
          <w:szCs w:val="22"/>
          <w:lang w:val="en-US"/>
        </w:rPr>
        <w:t xml:space="preserve"> </w:t>
      </w:r>
      <w:proofErr w:type="spellStart"/>
      <w:r w:rsidRPr="0036561B">
        <w:rPr>
          <w:rFonts w:eastAsia="SimSun"/>
          <w:color w:val="000000"/>
          <w:sz w:val="22"/>
          <w:szCs w:val="22"/>
          <w:lang w:val="en-US"/>
        </w:rPr>
        <w:t>să</w:t>
      </w:r>
      <w:proofErr w:type="spellEnd"/>
      <w:r w:rsidRPr="0036561B">
        <w:rPr>
          <w:rFonts w:eastAsia="SimSun"/>
          <w:color w:val="000000"/>
          <w:sz w:val="22"/>
          <w:szCs w:val="22"/>
          <w:lang w:val="en-US"/>
        </w:rPr>
        <w:t xml:space="preserve"> nu fie </w:t>
      </w:r>
      <w:proofErr w:type="spellStart"/>
      <w:r w:rsidRPr="0036561B">
        <w:rPr>
          <w:rFonts w:eastAsia="SimSun"/>
          <w:color w:val="000000"/>
          <w:sz w:val="22"/>
          <w:szCs w:val="22"/>
          <w:lang w:val="en-US"/>
        </w:rPr>
        <w:t>mai</w:t>
      </w:r>
      <w:proofErr w:type="spellEnd"/>
      <w:r w:rsidRPr="0036561B">
        <w:rPr>
          <w:rFonts w:eastAsia="SimSun"/>
          <w:color w:val="000000"/>
          <w:sz w:val="22"/>
          <w:szCs w:val="22"/>
          <w:lang w:val="en-US"/>
        </w:rPr>
        <w:t xml:space="preserve"> mare de </w:t>
      </w:r>
      <w:r w:rsidR="005605DA">
        <w:rPr>
          <w:rFonts w:eastAsia="SimSun"/>
          <w:color w:val="000000"/>
          <w:sz w:val="22"/>
          <w:szCs w:val="22"/>
          <w:lang w:val="en-US"/>
        </w:rPr>
        <w:t>2</w:t>
      </w:r>
      <w:r w:rsidR="005605DA" w:rsidRPr="0036561B">
        <w:rPr>
          <w:rFonts w:eastAsia="SimSun"/>
          <w:color w:val="000000"/>
          <w:sz w:val="22"/>
          <w:szCs w:val="22"/>
          <w:lang w:val="en-US"/>
        </w:rPr>
        <w:t xml:space="preserve">0 </w:t>
      </w:r>
      <w:r w:rsidRPr="0036561B">
        <w:rPr>
          <w:rFonts w:eastAsia="SimSun"/>
          <w:color w:val="000000"/>
          <w:sz w:val="22"/>
          <w:szCs w:val="22"/>
          <w:lang w:val="en-US"/>
        </w:rPr>
        <w:t>Mb.</w:t>
      </w:r>
    </w:p>
    <w:p w14:paraId="6DB621F5" w14:textId="12F7A134" w:rsidR="007062FC" w:rsidRDefault="007C2597" w:rsidP="007062FC">
      <w:pPr>
        <w:spacing w:before="0" w:after="0"/>
        <w:jc w:val="both"/>
        <w:rPr>
          <w:color w:val="000000"/>
          <w:sz w:val="22"/>
          <w:szCs w:val="22"/>
        </w:rPr>
      </w:pPr>
      <w:r>
        <w:rPr>
          <w:color w:val="000000"/>
          <w:sz w:val="22"/>
          <w:szCs w:val="22"/>
        </w:rPr>
        <w:lastRenderedPageBreak/>
        <w:t>Propunerile</w:t>
      </w:r>
      <w:r w:rsidRPr="00BD3608">
        <w:rPr>
          <w:color w:val="000000"/>
          <w:sz w:val="22"/>
          <w:szCs w:val="22"/>
        </w:rPr>
        <w:t xml:space="preserve"> </w:t>
      </w:r>
      <w:r w:rsidR="007062FC" w:rsidRPr="00BD3608">
        <w:rPr>
          <w:color w:val="000000"/>
          <w:sz w:val="22"/>
          <w:szCs w:val="22"/>
        </w:rPr>
        <w:t xml:space="preserve">vor fi </w:t>
      </w:r>
      <w:r w:rsidR="00390E20">
        <w:rPr>
          <w:color w:val="000000"/>
          <w:sz w:val="22"/>
          <w:szCs w:val="22"/>
        </w:rPr>
        <w:t>primite</w:t>
      </w:r>
      <w:r w:rsidR="007062FC" w:rsidRPr="00BD3608">
        <w:rPr>
          <w:color w:val="000000"/>
          <w:sz w:val="22"/>
          <w:szCs w:val="22"/>
        </w:rPr>
        <w:t xml:space="preserve"> începând cu data de</w:t>
      </w:r>
      <w:r w:rsidR="00913529">
        <w:rPr>
          <w:color w:val="000000"/>
          <w:sz w:val="22"/>
          <w:szCs w:val="22"/>
        </w:rPr>
        <w:t xml:space="preserve"> </w:t>
      </w:r>
      <w:r w:rsidR="000A1418">
        <w:rPr>
          <w:color w:val="000000"/>
          <w:sz w:val="22"/>
          <w:szCs w:val="22"/>
        </w:rPr>
        <w:t>25 februarie</w:t>
      </w:r>
      <w:r>
        <w:rPr>
          <w:color w:val="000000"/>
          <w:sz w:val="22"/>
          <w:szCs w:val="22"/>
        </w:rPr>
        <w:t xml:space="preserve"> 2022</w:t>
      </w:r>
      <w:r w:rsidR="007062FC" w:rsidRPr="00BD3608">
        <w:rPr>
          <w:color w:val="000000"/>
          <w:sz w:val="22"/>
          <w:szCs w:val="22"/>
        </w:rPr>
        <w:t xml:space="preserve">, până la data de </w:t>
      </w:r>
      <w:r w:rsidR="000A1418">
        <w:rPr>
          <w:color w:val="000000"/>
          <w:sz w:val="22"/>
          <w:szCs w:val="22"/>
        </w:rPr>
        <w:t>13 martie</w:t>
      </w:r>
      <w:r w:rsidR="007062FC">
        <w:rPr>
          <w:color w:val="000000"/>
          <w:sz w:val="22"/>
          <w:szCs w:val="22"/>
        </w:rPr>
        <w:t xml:space="preserve"> 2022, </w:t>
      </w:r>
      <w:r w:rsidR="007062FC" w:rsidRPr="00BD3608">
        <w:rPr>
          <w:color w:val="000000"/>
          <w:sz w:val="22"/>
          <w:szCs w:val="22"/>
        </w:rPr>
        <w:t>ora</w:t>
      </w:r>
      <w:r w:rsidR="007062FC">
        <w:rPr>
          <w:color w:val="000000"/>
          <w:sz w:val="22"/>
          <w:szCs w:val="22"/>
        </w:rPr>
        <w:t xml:space="preserve"> 24:00</w:t>
      </w:r>
      <w:r w:rsidR="000A51FF">
        <w:rPr>
          <w:color w:val="000000"/>
          <w:sz w:val="22"/>
          <w:szCs w:val="22"/>
        </w:rPr>
        <w:t>.</w:t>
      </w:r>
    </w:p>
    <w:p w14:paraId="7F41A0A5" w14:textId="3FE11FA5" w:rsidR="007062FC" w:rsidRDefault="007062FC" w:rsidP="007062FC">
      <w:pPr>
        <w:spacing w:before="60" w:after="60"/>
        <w:jc w:val="both"/>
        <w:rPr>
          <w:rFonts w:cs="Arial"/>
          <w:bCs/>
          <w:i/>
          <w:iCs/>
          <w:color w:val="FF0000"/>
          <w:sz w:val="22"/>
          <w:szCs w:val="22"/>
        </w:rPr>
      </w:pPr>
      <w:r w:rsidRPr="00B72DEA">
        <w:rPr>
          <w:rFonts w:cs="Arial"/>
          <w:bCs/>
          <w:i/>
          <w:iCs/>
          <w:color w:val="FF0000"/>
          <w:sz w:val="22"/>
          <w:szCs w:val="22"/>
        </w:rPr>
        <w:t xml:space="preserve">!ATENȚIE! – </w:t>
      </w:r>
      <w:r>
        <w:rPr>
          <w:rFonts w:cs="Arial"/>
          <w:bCs/>
          <w:i/>
          <w:iCs/>
          <w:color w:val="FF0000"/>
          <w:sz w:val="22"/>
          <w:szCs w:val="22"/>
        </w:rPr>
        <w:t xml:space="preserve">Ulterior datei de depunere a solicitării și a anexelor la aceasta nu vor fi solicitate clarificări. Evaluarea criteriilor va fi realizată exclusiv în baza informațiilor transmise în perioada de depunere </w:t>
      </w:r>
      <w:r w:rsidR="00913529">
        <w:rPr>
          <w:rFonts w:cs="Arial"/>
          <w:bCs/>
          <w:i/>
          <w:iCs/>
          <w:color w:val="FF0000"/>
          <w:sz w:val="22"/>
          <w:szCs w:val="22"/>
        </w:rPr>
        <w:t>a propunerilor de obiective.</w:t>
      </w:r>
    </w:p>
    <w:p w14:paraId="31608C29" w14:textId="1F34DA1E" w:rsidR="00A25FEE" w:rsidRPr="00E66123" w:rsidRDefault="00A25FEE" w:rsidP="00A25FEE">
      <w:pPr>
        <w:pStyle w:val="Titlu2"/>
        <w:numPr>
          <w:ilvl w:val="1"/>
          <w:numId w:val="45"/>
        </w:numPr>
        <w:spacing w:before="0" w:after="0"/>
        <w:jc w:val="both"/>
        <w:rPr>
          <w:color w:val="0070C0"/>
          <w:sz w:val="22"/>
          <w:szCs w:val="22"/>
        </w:rPr>
      </w:pPr>
      <w:bookmarkStart w:id="83" w:name="_Toc96498404"/>
      <w:r>
        <w:rPr>
          <w:color w:val="0070C0"/>
          <w:sz w:val="22"/>
          <w:szCs w:val="22"/>
        </w:rPr>
        <w:t>Comunicarea rezultatelor evaluării</w:t>
      </w:r>
      <w:bookmarkEnd w:id="83"/>
    </w:p>
    <w:p w14:paraId="0AD5C35F" w14:textId="13BB1B30" w:rsidR="00D102A0" w:rsidRPr="00D102A0" w:rsidRDefault="00D102A0" w:rsidP="009F0549">
      <w:pPr>
        <w:jc w:val="both"/>
        <w:rPr>
          <w:rFonts w:eastAsia="SimSun"/>
          <w:color w:val="000000"/>
          <w:sz w:val="22"/>
          <w:szCs w:val="22"/>
          <w:lang w:val="en-US"/>
        </w:rPr>
      </w:pPr>
      <w:r w:rsidRPr="00D102A0">
        <w:rPr>
          <w:rFonts w:eastAsia="SimSun"/>
          <w:color w:val="000000"/>
          <w:sz w:val="22"/>
          <w:szCs w:val="22"/>
          <w:lang w:val="en-US"/>
        </w:rPr>
        <w:t xml:space="preserve">Lista </w:t>
      </w:r>
      <w:proofErr w:type="spellStart"/>
      <w:r w:rsidRPr="00D102A0">
        <w:rPr>
          <w:rFonts w:eastAsia="SimSun"/>
          <w:color w:val="000000"/>
          <w:sz w:val="22"/>
          <w:szCs w:val="22"/>
          <w:lang w:val="en-US"/>
        </w:rPr>
        <w:t>obiectivelor</w:t>
      </w:r>
      <w:proofErr w:type="spellEnd"/>
      <w:r w:rsidRPr="00D102A0">
        <w:rPr>
          <w:rFonts w:eastAsia="SimSun"/>
          <w:color w:val="000000"/>
          <w:sz w:val="22"/>
          <w:szCs w:val="22"/>
          <w:lang w:val="en-US"/>
        </w:rPr>
        <w:t xml:space="preserve"> evaluate </w:t>
      </w:r>
      <w:proofErr w:type="spellStart"/>
      <w:r w:rsidRPr="00D102A0">
        <w:rPr>
          <w:rFonts w:eastAsia="SimSun"/>
          <w:color w:val="000000"/>
          <w:sz w:val="22"/>
          <w:szCs w:val="22"/>
          <w:lang w:val="en-US"/>
        </w:rPr>
        <w:t>în</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conformitate</w:t>
      </w:r>
      <w:proofErr w:type="spellEnd"/>
      <w:r w:rsidRPr="00D102A0">
        <w:rPr>
          <w:rFonts w:eastAsia="SimSun"/>
          <w:color w:val="000000"/>
          <w:sz w:val="22"/>
          <w:szCs w:val="22"/>
          <w:lang w:val="en-US"/>
        </w:rPr>
        <w:t xml:space="preserve"> cu </w:t>
      </w:r>
      <w:proofErr w:type="spellStart"/>
      <w:r w:rsidRPr="00D102A0">
        <w:rPr>
          <w:rFonts w:eastAsia="SimSun"/>
          <w:color w:val="000000"/>
          <w:sz w:val="22"/>
          <w:szCs w:val="22"/>
          <w:lang w:val="en-US"/>
        </w:rPr>
        <w:t>prevederile</w:t>
      </w:r>
      <w:proofErr w:type="spellEnd"/>
      <w:r w:rsidRPr="00D102A0">
        <w:rPr>
          <w:rFonts w:eastAsia="SimSun"/>
          <w:color w:val="000000"/>
          <w:sz w:val="22"/>
          <w:szCs w:val="22"/>
          <w:lang w:val="en-US"/>
        </w:rPr>
        <w:t xml:space="preserve"> </w:t>
      </w:r>
      <w:proofErr w:type="spellStart"/>
      <w:r>
        <w:rPr>
          <w:rFonts w:eastAsia="SimSun"/>
          <w:color w:val="000000"/>
          <w:sz w:val="22"/>
          <w:szCs w:val="22"/>
          <w:lang w:val="en-US"/>
        </w:rPr>
        <w:t>prezentei</w:t>
      </w:r>
      <w:proofErr w:type="spellEnd"/>
      <w:r>
        <w:rPr>
          <w:rFonts w:eastAsia="SimSun"/>
          <w:color w:val="000000"/>
          <w:sz w:val="22"/>
          <w:szCs w:val="22"/>
          <w:lang w:val="en-US"/>
        </w:rPr>
        <w:t xml:space="preserve"> </w:t>
      </w:r>
      <w:proofErr w:type="spellStart"/>
      <w:r>
        <w:rPr>
          <w:rFonts w:eastAsia="SimSun"/>
          <w:color w:val="000000"/>
          <w:sz w:val="22"/>
          <w:szCs w:val="22"/>
          <w:lang w:val="en-US"/>
        </w:rPr>
        <w:t>metodologii</w:t>
      </w:r>
      <w:proofErr w:type="spellEnd"/>
      <w:r>
        <w:rPr>
          <w:rFonts w:eastAsia="SimSun"/>
          <w:color w:val="000000"/>
          <w:sz w:val="22"/>
          <w:szCs w:val="22"/>
          <w:lang w:val="en-US"/>
        </w:rPr>
        <w:t xml:space="preserve"> </w:t>
      </w:r>
      <w:proofErr w:type="spellStart"/>
      <w:r w:rsidRPr="00D102A0">
        <w:rPr>
          <w:rFonts w:eastAsia="SimSun"/>
          <w:color w:val="000000"/>
          <w:sz w:val="22"/>
          <w:szCs w:val="22"/>
          <w:lang w:val="en-US"/>
        </w:rPr>
        <w:t>va</w:t>
      </w:r>
      <w:proofErr w:type="spellEnd"/>
      <w:r w:rsidRPr="00D102A0">
        <w:rPr>
          <w:rFonts w:eastAsia="SimSun"/>
          <w:color w:val="000000"/>
          <w:sz w:val="22"/>
          <w:szCs w:val="22"/>
          <w:lang w:val="en-US"/>
        </w:rPr>
        <w:t xml:space="preserve"> fi </w:t>
      </w:r>
      <w:proofErr w:type="spellStart"/>
      <w:r w:rsidRPr="00D102A0">
        <w:rPr>
          <w:rFonts w:eastAsia="SimSun"/>
          <w:color w:val="000000"/>
          <w:sz w:val="22"/>
          <w:szCs w:val="22"/>
          <w:lang w:val="en-US"/>
        </w:rPr>
        <w:t>aprobată</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prin</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ordin</w:t>
      </w:r>
      <w:proofErr w:type="spellEnd"/>
      <w:r w:rsidRPr="00D102A0">
        <w:rPr>
          <w:rFonts w:eastAsia="SimSun"/>
          <w:color w:val="000000"/>
          <w:sz w:val="22"/>
          <w:szCs w:val="22"/>
          <w:lang w:val="en-US"/>
        </w:rPr>
        <w:t xml:space="preserve"> al </w:t>
      </w:r>
      <w:proofErr w:type="spellStart"/>
      <w:r w:rsidRPr="00D102A0">
        <w:rPr>
          <w:rFonts w:eastAsia="SimSun"/>
          <w:color w:val="000000"/>
          <w:sz w:val="22"/>
          <w:szCs w:val="22"/>
          <w:lang w:val="en-US"/>
        </w:rPr>
        <w:t>ministrului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investițiilor</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și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proiectelor</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europene</w:t>
      </w:r>
      <w:proofErr w:type="spellEnd"/>
      <w:r w:rsidRPr="00D102A0">
        <w:rPr>
          <w:rFonts w:eastAsia="SimSun"/>
          <w:color w:val="000000"/>
          <w:sz w:val="22"/>
          <w:szCs w:val="22"/>
          <w:lang w:val="en-US"/>
        </w:rPr>
        <w:t xml:space="preserve">, al </w:t>
      </w:r>
      <w:proofErr w:type="spellStart"/>
      <w:r w:rsidRPr="00D102A0">
        <w:rPr>
          <w:rFonts w:eastAsia="SimSun"/>
          <w:color w:val="000000"/>
          <w:sz w:val="22"/>
          <w:szCs w:val="22"/>
          <w:lang w:val="en-US"/>
        </w:rPr>
        <w:t>ministrului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culturii</w:t>
      </w:r>
      <w:proofErr w:type="spellEnd"/>
      <w:r w:rsidRPr="00D102A0">
        <w:rPr>
          <w:rFonts w:eastAsia="SimSun"/>
          <w:color w:val="000000"/>
          <w:sz w:val="22"/>
          <w:szCs w:val="22"/>
          <w:lang w:val="en-US"/>
        </w:rPr>
        <w:t xml:space="preserve">, al </w:t>
      </w:r>
      <w:proofErr w:type="spellStart"/>
      <w:r w:rsidRPr="00D102A0">
        <w:rPr>
          <w:rFonts w:eastAsia="SimSun"/>
          <w:color w:val="000000"/>
          <w:sz w:val="22"/>
          <w:szCs w:val="22"/>
          <w:lang w:val="en-US"/>
        </w:rPr>
        <w:t>ministrului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dezvoltării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lucrărilor</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publice</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și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administrației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și</w:t>
      </w:r>
      <w:proofErr w:type="spellEnd"/>
      <w:r w:rsidRPr="00D102A0">
        <w:rPr>
          <w:rFonts w:eastAsia="SimSun"/>
          <w:color w:val="000000"/>
          <w:sz w:val="22"/>
          <w:szCs w:val="22"/>
          <w:lang w:val="en-US"/>
        </w:rPr>
        <w:t xml:space="preserve"> al </w:t>
      </w:r>
      <w:proofErr w:type="spellStart"/>
      <w:r w:rsidRPr="00D102A0">
        <w:rPr>
          <w:rFonts w:eastAsia="SimSun"/>
          <w:color w:val="000000"/>
          <w:sz w:val="22"/>
          <w:szCs w:val="22"/>
          <w:lang w:val="en-US"/>
        </w:rPr>
        <w:t>ministrului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antreprenoriatului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și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turismului</w:t>
      </w:r>
      <w:proofErr w:type="spellEnd"/>
      <w:r w:rsidRPr="00D102A0">
        <w:rPr>
          <w:rFonts w:eastAsia="SimSun"/>
          <w:color w:val="000000"/>
          <w:sz w:val="22"/>
          <w:szCs w:val="22"/>
          <w:lang w:val="en-US"/>
        </w:rPr>
        <w:t xml:space="preserve">, pe </w:t>
      </w:r>
      <w:proofErr w:type="spellStart"/>
      <w:r w:rsidRPr="00D102A0">
        <w:rPr>
          <w:rFonts w:eastAsia="SimSun"/>
          <w:color w:val="000000"/>
          <w:sz w:val="22"/>
          <w:szCs w:val="22"/>
          <w:lang w:val="en-US"/>
        </w:rPr>
        <w:t>baza</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evaluării</w:t>
      </w:r>
      <w:proofErr w:type="spellEnd"/>
      <w:r w:rsidRPr="00D102A0">
        <w:rPr>
          <w:rFonts w:eastAsia="SimSun"/>
          <w:color w:val="000000"/>
          <w:sz w:val="22"/>
          <w:szCs w:val="22"/>
          <w:lang w:val="en-US"/>
        </w:rPr>
        <w:t xml:space="preserve"> </w:t>
      </w:r>
      <w:proofErr w:type="spellStart"/>
      <w:r w:rsidRPr="00D102A0">
        <w:rPr>
          <w:rFonts w:eastAsia="SimSun"/>
          <w:color w:val="000000"/>
          <w:sz w:val="22"/>
          <w:szCs w:val="22"/>
          <w:lang w:val="en-US"/>
        </w:rPr>
        <w:t>Comitetului</w:t>
      </w:r>
      <w:proofErr w:type="spellEnd"/>
      <w:r w:rsidRPr="00D102A0">
        <w:rPr>
          <w:rFonts w:eastAsia="SimSun"/>
          <w:color w:val="000000"/>
          <w:sz w:val="22"/>
          <w:szCs w:val="22"/>
          <w:lang w:val="en-US"/>
        </w:rPr>
        <w:t xml:space="preserve"> </w:t>
      </w:r>
      <w:proofErr w:type="spellStart"/>
      <w:r>
        <w:rPr>
          <w:rFonts w:eastAsia="SimSun"/>
          <w:color w:val="000000"/>
          <w:sz w:val="22"/>
          <w:szCs w:val="22"/>
          <w:lang w:val="en-US"/>
        </w:rPr>
        <w:t>și</w:t>
      </w:r>
      <w:proofErr w:type="spellEnd"/>
      <w:r>
        <w:rPr>
          <w:rFonts w:eastAsia="SimSun"/>
          <w:color w:val="000000"/>
          <w:sz w:val="22"/>
          <w:szCs w:val="22"/>
          <w:lang w:val="en-US"/>
        </w:rPr>
        <w:t xml:space="preserve"> </w:t>
      </w:r>
      <w:proofErr w:type="spellStart"/>
      <w:r>
        <w:rPr>
          <w:rFonts w:eastAsia="SimSun"/>
          <w:color w:val="000000"/>
          <w:sz w:val="22"/>
          <w:szCs w:val="22"/>
          <w:lang w:val="en-US"/>
        </w:rPr>
        <w:t>va</w:t>
      </w:r>
      <w:proofErr w:type="spellEnd"/>
      <w:r>
        <w:rPr>
          <w:rFonts w:eastAsia="SimSun"/>
          <w:color w:val="000000"/>
          <w:sz w:val="22"/>
          <w:szCs w:val="22"/>
          <w:lang w:val="en-US"/>
        </w:rPr>
        <w:t xml:space="preserve"> </w:t>
      </w:r>
      <w:proofErr w:type="spellStart"/>
      <w:r>
        <w:rPr>
          <w:rFonts w:eastAsia="SimSun"/>
          <w:color w:val="000000"/>
          <w:sz w:val="22"/>
          <w:szCs w:val="22"/>
          <w:lang w:val="en-US"/>
        </w:rPr>
        <w:t>disponibilă</w:t>
      </w:r>
      <w:proofErr w:type="spellEnd"/>
      <w:r>
        <w:rPr>
          <w:rFonts w:eastAsia="SimSun"/>
          <w:color w:val="000000"/>
          <w:sz w:val="22"/>
          <w:szCs w:val="22"/>
          <w:lang w:val="en-US"/>
        </w:rPr>
        <w:t xml:space="preserve"> pe </w:t>
      </w:r>
      <w:proofErr w:type="spellStart"/>
      <w:r>
        <w:rPr>
          <w:rFonts w:eastAsia="SimSun"/>
          <w:color w:val="000000"/>
          <w:sz w:val="22"/>
          <w:szCs w:val="22"/>
          <w:lang w:val="en-US"/>
        </w:rPr>
        <w:t>situl</w:t>
      </w:r>
      <w:proofErr w:type="spellEnd"/>
      <w:r>
        <w:rPr>
          <w:rFonts w:eastAsia="SimSun"/>
          <w:color w:val="000000"/>
          <w:sz w:val="22"/>
          <w:szCs w:val="22"/>
          <w:lang w:val="en-US"/>
        </w:rPr>
        <w:t xml:space="preserve"> MIPE</w:t>
      </w:r>
      <w:r w:rsidR="00BA2E37">
        <w:rPr>
          <w:rFonts w:eastAsia="SimSun"/>
          <w:color w:val="000000"/>
          <w:sz w:val="22"/>
          <w:szCs w:val="22"/>
          <w:lang w:val="en-US"/>
        </w:rPr>
        <w:t xml:space="preserve">. </w:t>
      </w:r>
      <w:proofErr w:type="spellStart"/>
      <w:r w:rsidR="00BA2E37">
        <w:rPr>
          <w:rFonts w:eastAsia="SimSun"/>
          <w:color w:val="000000"/>
          <w:sz w:val="22"/>
          <w:szCs w:val="22"/>
          <w:lang w:val="en-US"/>
        </w:rPr>
        <w:t>Fiecare</w:t>
      </w:r>
      <w:proofErr w:type="spellEnd"/>
      <w:r w:rsidR="00BA2E37">
        <w:rPr>
          <w:rFonts w:eastAsia="SimSun"/>
          <w:color w:val="000000"/>
          <w:sz w:val="22"/>
          <w:szCs w:val="22"/>
          <w:lang w:val="en-US"/>
        </w:rPr>
        <w:t xml:space="preserve"> titular de </w:t>
      </w:r>
      <w:proofErr w:type="spellStart"/>
      <w:r w:rsidR="00BA2E37">
        <w:rPr>
          <w:rFonts w:eastAsia="SimSun"/>
          <w:color w:val="000000"/>
          <w:sz w:val="22"/>
          <w:szCs w:val="22"/>
          <w:lang w:val="en-US"/>
        </w:rPr>
        <w:t>propunere</w:t>
      </w:r>
      <w:proofErr w:type="spellEnd"/>
      <w:r w:rsidR="00BA2E37">
        <w:rPr>
          <w:rFonts w:eastAsia="SimSun"/>
          <w:color w:val="000000"/>
          <w:sz w:val="22"/>
          <w:szCs w:val="22"/>
          <w:lang w:val="en-US"/>
        </w:rPr>
        <w:t xml:space="preserve"> de </w:t>
      </w:r>
      <w:proofErr w:type="spellStart"/>
      <w:r w:rsidR="00BA2E37">
        <w:rPr>
          <w:rFonts w:eastAsia="SimSun"/>
          <w:color w:val="000000"/>
          <w:sz w:val="22"/>
          <w:szCs w:val="22"/>
          <w:lang w:val="en-US"/>
        </w:rPr>
        <w:t>obiectiv</w:t>
      </w:r>
      <w:proofErr w:type="spellEnd"/>
      <w:r w:rsidR="00BA2E37">
        <w:rPr>
          <w:rFonts w:eastAsia="SimSun"/>
          <w:color w:val="000000"/>
          <w:sz w:val="22"/>
          <w:szCs w:val="22"/>
          <w:lang w:val="en-US"/>
        </w:rPr>
        <w:t xml:space="preserve"> </w:t>
      </w:r>
      <w:proofErr w:type="spellStart"/>
      <w:r w:rsidR="00BA2E37">
        <w:rPr>
          <w:rFonts w:eastAsia="SimSun"/>
          <w:color w:val="000000"/>
          <w:sz w:val="22"/>
          <w:szCs w:val="22"/>
          <w:lang w:val="en-US"/>
        </w:rPr>
        <w:t>va</w:t>
      </w:r>
      <w:proofErr w:type="spellEnd"/>
      <w:r w:rsidR="00BA2E37">
        <w:rPr>
          <w:rFonts w:eastAsia="SimSun"/>
          <w:color w:val="000000"/>
          <w:sz w:val="22"/>
          <w:szCs w:val="22"/>
          <w:lang w:val="en-US"/>
        </w:rPr>
        <w:t xml:space="preserve"> fi </w:t>
      </w:r>
      <w:proofErr w:type="spellStart"/>
      <w:r w:rsidR="00111F14">
        <w:rPr>
          <w:rFonts w:eastAsia="SimSun"/>
          <w:color w:val="000000"/>
          <w:sz w:val="22"/>
          <w:szCs w:val="22"/>
          <w:lang w:val="en-US"/>
        </w:rPr>
        <w:t>Notificat</w:t>
      </w:r>
      <w:proofErr w:type="spellEnd"/>
      <w:r w:rsidR="00BA2E37">
        <w:rPr>
          <w:rFonts w:eastAsia="SimSun"/>
          <w:color w:val="000000"/>
          <w:sz w:val="22"/>
          <w:szCs w:val="22"/>
          <w:lang w:val="en-US"/>
        </w:rPr>
        <w:t xml:space="preserve"> </w:t>
      </w:r>
      <w:proofErr w:type="spellStart"/>
      <w:r w:rsidR="00BA2E37">
        <w:rPr>
          <w:rFonts w:eastAsia="SimSun"/>
          <w:color w:val="000000"/>
          <w:sz w:val="22"/>
          <w:szCs w:val="22"/>
          <w:lang w:val="en-US"/>
        </w:rPr>
        <w:t>asupra</w:t>
      </w:r>
      <w:proofErr w:type="spellEnd"/>
      <w:r w:rsidR="00BA2E37">
        <w:rPr>
          <w:rFonts w:eastAsia="SimSun"/>
          <w:color w:val="000000"/>
          <w:sz w:val="22"/>
          <w:szCs w:val="22"/>
          <w:lang w:val="en-US"/>
        </w:rPr>
        <w:t xml:space="preserve"> </w:t>
      </w:r>
      <w:proofErr w:type="spellStart"/>
      <w:r w:rsidR="00BA2E37">
        <w:rPr>
          <w:rFonts w:eastAsia="SimSun"/>
          <w:color w:val="000000"/>
          <w:sz w:val="22"/>
          <w:szCs w:val="22"/>
          <w:lang w:val="en-US"/>
        </w:rPr>
        <w:t>rezultatului</w:t>
      </w:r>
      <w:proofErr w:type="spellEnd"/>
      <w:r w:rsidR="00BA2E37">
        <w:rPr>
          <w:rFonts w:eastAsia="SimSun"/>
          <w:color w:val="000000"/>
          <w:sz w:val="22"/>
          <w:szCs w:val="22"/>
          <w:lang w:val="en-US"/>
        </w:rPr>
        <w:t xml:space="preserve"> </w:t>
      </w:r>
      <w:proofErr w:type="spellStart"/>
      <w:r w:rsidR="00BA2E37">
        <w:rPr>
          <w:rFonts w:eastAsia="SimSun"/>
          <w:color w:val="000000"/>
          <w:sz w:val="22"/>
          <w:szCs w:val="22"/>
          <w:lang w:val="en-US"/>
        </w:rPr>
        <w:t>evaluării</w:t>
      </w:r>
      <w:proofErr w:type="spellEnd"/>
      <w:r w:rsidR="00111F14">
        <w:rPr>
          <w:rFonts w:eastAsia="SimSun"/>
          <w:color w:val="000000"/>
          <w:sz w:val="22"/>
          <w:szCs w:val="22"/>
          <w:lang w:val="en-US"/>
        </w:rPr>
        <w:t xml:space="preserve">. </w:t>
      </w:r>
      <w:proofErr w:type="spellStart"/>
      <w:r w:rsidR="00111F14">
        <w:rPr>
          <w:rFonts w:eastAsia="SimSun"/>
          <w:color w:val="000000"/>
          <w:sz w:val="22"/>
          <w:szCs w:val="22"/>
          <w:lang w:val="en-US"/>
        </w:rPr>
        <w:t>Notificarea</w:t>
      </w:r>
      <w:proofErr w:type="spellEnd"/>
      <w:r w:rsidR="00111F14">
        <w:rPr>
          <w:rFonts w:eastAsia="SimSun"/>
          <w:color w:val="000000"/>
          <w:sz w:val="22"/>
          <w:szCs w:val="22"/>
          <w:lang w:val="en-US"/>
        </w:rPr>
        <w:t xml:space="preserve"> </w:t>
      </w:r>
      <w:proofErr w:type="spellStart"/>
      <w:r w:rsidR="00111F14">
        <w:rPr>
          <w:rFonts w:eastAsia="SimSun"/>
          <w:color w:val="000000"/>
          <w:sz w:val="22"/>
          <w:szCs w:val="22"/>
          <w:lang w:val="en-US"/>
        </w:rPr>
        <w:t>va</w:t>
      </w:r>
      <w:proofErr w:type="spellEnd"/>
      <w:r w:rsidR="00111F14">
        <w:rPr>
          <w:rFonts w:eastAsia="SimSun"/>
          <w:color w:val="000000"/>
          <w:sz w:val="22"/>
          <w:szCs w:val="22"/>
          <w:lang w:val="en-US"/>
        </w:rPr>
        <w:t xml:space="preserve"> fi </w:t>
      </w:r>
      <w:proofErr w:type="spellStart"/>
      <w:r w:rsidR="00111F14">
        <w:rPr>
          <w:rFonts w:eastAsia="SimSun"/>
          <w:color w:val="000000"/>
          <w:sz w:val="22"/>
          <w:szCs w:val="22"/>
          <w:lang w:val="en-US"/>
        </w:rPr>
        <w:t>transmisă</w:t>
      </w:r>
      <w:proofErr w:type="spellEnd"/>
      <w:r w:rsidR="00BA2E37">
        <w:rPr>
          <w:rFonts w:eastAsia="SimSun"/>
          <w:color w:val="000000"/>
          <w:sz w:val="22"/>
          <w:szCs w:val="22"/>
          <w:lang w:val="en-US"/>
        </w:rPr>
        <w:t xml:space="preserve"> la </w:t>
      </w:r>
      <w:proofErr w:type="spellStart"/>
      <w:r w:rsidR="00BA2E37">
        <w:rPr>
          <w:rFonts w:eastAsia="SimSun"/>
          <w:color w:val="000000"/>
          <w:sz w:val="22"/>
          <w:szCs w:val="22"/>
          <w:lang w:val="en-US"/>
        </w:rPr>
        <w:t>adresa</w:t>
      </w:r>
      <w:proofErr w:type="spellEnd"/>
      <w:r w:rsidR="00BA2E37">
        <w:rPr>
          <w:rFonts w:eastAsia="SimSun"/>
          <w:color w:val="000000"/>
          <w:sz w:val="22"/>
          <w:szCs w:val="22"/>
          <w:lang w:val="en-US"/>
        </w:rPr>
        <w:t xml:space="preserve"> de email de la care </w:t>
      </w:r>
      <w:r w:rsidR="00111F14">
        <w:rPr>
          <w:rFonts w:eastAsia="SimSun"/>
          <w:color w:val="000000"/>
          <w:sz w:val="22"/>
          <w:szCs w:val="22"/>
          <w:lang w:val="en-US"/>
        </w:rPr>
        <w:t xml:space="preserve">s-a </w:t>
      </w:r>
      <w:proofErr w:type="spellStart"/>
      <w:r w:rsidR="00111F14">
        <w:rPr>
          <w:rFonts w:eastAsia="SimSun"/>
          <w:color w:val="000000"/>
          <w:sz w:val="22"/>
          <w:szCs w:val="22"/>
          <w:lang w:val="en-US"/>
        </w:rPr>
        <w:t>primi</w:t>
      </w:r>
      <w:r w:rsidR="00BA2E37">
        <w:rPr>
          <w:rFonts w:eastAsia="SimSun"/>
          <w:color w:val="000000"/>
          <w:sz w:val="22"/>
          <w:szCs w:val="22"/>
          <w:lang w:val="en-US"/>
        </w:rPr>
        <w:t>t</w:t>
      </w:r>
      <w:proofErr w:type="spellEnd"/>
      <w:r w:rsidR="00BA2E37">
        <w:rPr>
          <w:rFonts w:eastAsia="SimSun"/>
          <w:color w:val="000000"/>
          <w:sz w:val="22"/>
          <w:szCs w:val="22"/>
          <w:lang w:val="en-US"/>
        </w:rPr>
        <w:t xml:space="preserve"> </w:t>
      </w:r>
      <w:proofErr w:type="spellStart"/>
      <w:r w:rsidR="00BA2E37">
        <w:rPr>
          <w:rFonts w:eastAsia="SimSun"/>
          <w:color w:val="000000"/>
          <w:sz w:val="22"/>
          <w:szCs w:val="22"/>
          <w:lang w:val="en-US"/>
        </w:rPr>
        <w:t>propunerea</w:t>
      </w:r>
      <w:proofErr w:type="spellEnd"/>
      <w:r w:rsidR="00BA2E37">
        <w:rPr>
          <w:rFonts w:eastAsia="SimSun"/>
          <w:color w:val="000000"/>
          <w:sz w:val="22"/>
          <w:szCs w:val="22"/>
          <w:lang w:val="en-US"/>
        </w:rPr>
        <w:t xml:space="preserve"> de </w:t>
      </w:r>
      <w:proofErr w:type="spellStart"/>
      <w:r w:rsidR="00BA2E37">
        <w:rPr>
          <w:rFonts w:eastAsia="SimSun"/>
          <w:color w:val="000000"/>
          <w:sz w:val="22"/>
          <w:szCs w:val="22"/>
          <w:lang w:val="en-US"/>
        </w:rPr>
        <w:t>obiectiv</w:t>
      </w:r>
      <w:proofErr w:type="spellEnd"/>
      <w:r w:rsidR="00BA2E37">
        <w:rPr>
          <w:rFonts w:eastAsia="SimSun"/>
          <w:color w:val="000000"/>
          <w:sz w:val="22"/>
          <w:szCs w:val="22"/>
          <w:lang w:val="en-US"/>
        </w:rPr>
        <w:t>.</w:t>
      </w:r>
    </w:p>
    <w:p w14:paraId="77C49E76" w14:textId="35AAB89B" w:rsidR="00A25FEE" w:rsidRPr="009F0549" w:rsidRDefault="00111F14" w:rsidP="009F0549">
      <w:pPr>
        <w:pStyle w:val="Titlu2"/>
        <w:numPr>
          <w:ilvl w:val="1"/>
          <w:numId w:val="45"/>
        </w:numPr>
        <w:spacing w:before="0" w:after="0"/>
        <w:jc w:val="both"/>
        <w:rPr>
          <w:color w:val="0070C0"/>
          <w:sz w:val="22"/>
          <w:szCs w:val="22"/>
        </w:rPr>
      </w:pPr>
      <w:bookmarkStart w:id="84" w:name="_Toc96361732"/>
      <w:bookmarkStart w:id="85" w:name="_Toc96418689"/>
      <w:bookmarkStart w:id="86" w:name="_Toc96450659"/>
      <w:bookmarkStart w:id="87" w:name="_Toc96457503"/>
      <w:bookmarkStart w:id="88" w:name="_Toc96498405"/>
      <w:bookmarkStart w:id="89" w:name="_Toc96498406"/>
      <w:bookmarkEnd w:id="84"/>
      <w:bookmarkEnd w:id="85"/>
      <w:bookmarkEnd w:id="86"/>
      <w:bookmarkEnd w:id="87"/>
      <w:bookmarkEnd w:id="88"/>
      <w:r>
        <w:rPr>
          <w:color w:val="0070C0"/>
          <w:sz w:val="22"/>
          <w:szCs w:val="22"/>
        </w:rPr>
        <w:t>Depunerea și soluționarea c</w:t>
      </w:r>
      <w:r w:rsidR="001E3EE8">
        <w:rPr>
          <w:color w:val="0070C0"/>
          <w:sz w:val="22"/>
          <w:szCs w:val="22"/>
        </w:rPr>
        <w:t>ontesta</w:t>
      </w:r>
      <w:r>
        <w:rPr>
          <w:color w:val="0070C0"/>
          <w:sz w:val="22"/>
          <w:szCs w:val="22"/>
        </w:rPr>
        <w:t>țiilor</w:t>
      </w:r>
      <w:bookmarkEnd w:id="89"/>
    </w:p>
    <w:p w14:paraId="0CA61272" w14:textId="50891E13" w:rsidR="0096442A" w:rsidRDefault="0096442A" w:rsidP="00A25FEE">
      <w:pPr>
        <w:jc w:val="both"/>
        <w:rPr>
          <w:rFonts w:eastAsia="SimSun"/>
          <w:color w:val="000000"/>
          <w:sz w:val="22"/>
          <w:szCs w:val="22"/>
          <w:lang w:val="en-US"/>
        </w:rPr>
      </w:pPr>
    </w:p>
    <w:p w14:paraId="3753A6E7" w14:textId="4A12DE48" w:rsidR="00BA2E37" w:rsidRDefault="00BA2E37" w:rsidP="00A25FEE">
      <w:pPr>
        <w:jc w:val="both"/>
        <w:rPr>
          <w:rFonts w:eastAsia="SimSun"/>
          <w:color w:val="000000"/>
          <w:sz w:val="22"/>
          <w:szCs w:val="22"/>
          <w:lang w:val="en-US"/>
        </w:rPr>
      </w:pPr>
      <w:proofErr w:type="spellStart"/>
      <w:r>
        <w:rPr>
          <w:rFonts w:eastAsia="SimSun"/>
          <w:color w:val="000000"/>
          <w:sz w:val="22"/>
          <w:szCs w:val="22"/>
          <w:lang w:val="en-US"/>
        </w:rPr>
        <w:t>Rezultatul</w:t>
      </w:r>
      <w:proofErr w:type="spellEnd"/>
      <w:r>
        <w:rPr>
          <w:rFonts w:eastAsia="SimSun"/>
          <w:color w:val="000000"/>
          <w:sz w:val="22"/>
          <w:szCs w:val="22"/>
          <w:lang w:val="en-US"/>
        </w:rPr>
        <w:t xml:space="preserve"> </w:t>
      </w:r>
      <w:proofErr w:type="spellStart"/>
      <w:r>
        <w:rPr>
          <w:rFonts w:eastAsia="SimSun"/>
          <w:color w:val="000000"/>
          <w:sz w:val="22"/>
          <w:szCs w:val="22"/>
          <w:lang w:val="en-US"/>
        </w:rPr>
        <w:t>evaluării</w:t>
      </w:r>
      <w:proofErr w:type="spellEnd"/>
      <w:r>
        <w:rPr>
          <w:rFonts w:eastAsia="SimSun"/>
          <w:color w:val="000000"/>
          <w:sz w:val="22"/>
          <w:szCs w:val="22"/>
          <w:lang w:val="en-US"/>
        </w:rPr>
        <w:t xml:space="preserve"> </w:t>
      </w:r>
      <w:proofErr w:type="spellStart"/>
      <w:r>
        <w:rPr>
          <w:rFonts w:eastAsia="SimSun"/>
          <w:color w:val="000000"/>
          <w:sz w:val="22"/>
          <w:szCs w:val="22"/>
          <w:lang w:val="en-US"/>
        </w:rPr>
        <w:t>poate</w:t>
      </w:r>
      <w:proofErr w:type="spellEnd"/>
      <w:r>
        <w:rPr>
          <w:rFonts w:eastAsia="SimSun"/>
          <w:color w:val="000000"/>
          <w:sz w:val="22"/>
          <w:szCs w:val="22"/>
          <w:lang w:val="en-US"/>
        </w:rPr>
        <w:t xml:space="preserve"> fi </w:t>
      </w:r>
      <w:proofErr w:type="spellStart"/>
      <w:r>
        <w:rPr>
          <w:rFonts w:eastAsia="SimSun"/>
          <w:color w:val="000000"/>
          <w:sz w:val="22"/>
          <w:szCs w:val="22"/>
          <w:lang w:val="en-US"/>
        </w:rPr>
        <w:t>contestat</w:t>
      </w:r>
      <w:proofErr w:type="spellEnd"/>
      <w:r w:rsidR="00111F14">
        <w:rPr>
          <w:rFonts w:eastAsia="SimSun"/>
          <w:color w:val="000000"/>
          <w:sz w:val="22"/>
          <w:szCs w:val="22"/>
          <w:lang w:val="en-US"/>
        </w:rPr>
        <w:t>,</w:t>
      </w:r>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în</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condițiile</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Legii</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contenciosului</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administrativ</w:t>
      </w:r>
      <w:proofErr w:type="spellEnd"/>
      <w:r w:rsidR="00111F14" w:rsidRPr="00111F14">
        <w:rPr>
          <w:rFonts w:eastAsia="SimSun"/>
          <w:color w:val="000000"/>
          <w:sz w:val="22"/>
          <w:szCs w:val="22"/>
          <w:lang w:val="en-US"/>
        </w:rPr>
        <w:t xml:space="preserve"> nr. 554/2004, cu </w:t>
      </w:r>
      <w:proofErr w:type="spellStart"/>
      <w:r w:rsidR="00111F14" w:rsidRPr="00111F14">
        <w:rPr>
          <w:rFonts w:eastAsia="SimSun"/>
          <w:color w:val="000000"/>
          <w:sz w:val="22"/>
          <w:szCs w:val="22"/>
          <w:lang w:val="en-US"/>
        </w:rPr>
        <w:t>modificările</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și</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completările</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ulterioare</w:t>
      </w:r>
      <w:proofErr w:type="spellEnd"/>
      <w:r w:rsidR="00111F14">
        <w:rPr>
          <w:rFonts w:eastAsia="SimSun"/>
          <w:color w:val="000000"/>
          <w:sz w:val="22"/>
          <w:szCs w:val="22"/>
          <w:lang w:val="en-US"/>
        </w:rPr>
        <w:t>,</w:t>
      </w:r>
      <w:r>
        <w:rPr>
          <w:rFonts w:eastAsia="SimSun"/>
          <w:color w:val="000000"/>
          <w:sz w:val="22"/>
          <w:szCs w:val="22"/>
          <w:lang w:val="en-US"/>
        </w:rPr>
        <w:t xml:space="preserve"> </w:t>
      </w:r>
      <w:proofErr w:type="spellStart"/>
      <w:r w:rsidR="00111F14" w:rsidRPr="00111F14">
        <w:rPr>
          <w:rFonts w:eastAsia="SimSun"/>
          <w:color w:val="000000"/>
          <w:sz w:val="22"/>
          <w:szCs w:val="22"/>
          <w:lang w:val="en-US"/>
        </w:rPr>
        <w:t>în</w:t>
      </w:r>
      <w:proofErr w:type="spellEnd"/>
      <w:r w:rsidR="00111F14" w:rsidRPr="00111F14">
        <w:rPr>
          <w:rFonts w:eastAsia="SimSun"/>
          <w:color w:val="000000"/>
          <w:sz w:val="22"/>
          <w:szCs w:val="22"/>
          <w:lang w:val="en-US"/>
        </w:rPr>
        <w:t xml:space="preserve"> termen de 30 de </w:t>
      </w:r>
      <w:proofErr w:type="spellStart"/>
      <w:r w:rsidR="00111F14" w:rsidRPr="00111F14">
        <w:rPr>
          <w:rFonts w:eastAsia="SimSun"/>
          <w:color w:val="000000"/>
          <w:sz w:val="22"/>
          <w:szCs w:val="22"/>
          <w:lang w:val="en-US"/>
        </w:rPr>
        <w:t>zile</w:t>
      </w:r>
      <w:proofErr w:type="spellEnd"/>
      <w:r w:rsidR="00111F14" w:rsidRPr="00111F14">
        <w:rPr>
          <w:rFonts w:eastAsia="SimSun"/>
          <w:color w:val="000000"/>
          <w:sz w:val="22"/>
          <w:szCs w:val="22"/>
          <w:lang w:val="en-US"/>
        </w:rPr>
        <w:t xml:space="preserve"> de la data </w:t>
      </w:r>
      <w:proofErr w:type="spellStart"/>
      <w:r w:rsidR="00111F14" w:rsidRPr="00111F14">
        <w:rPr>
          <w:rFonts w:eastAsia="SimSun"/>
          <w:color w:val="000000"/>
          <w:sz w:val="22"/>
          <w:szCs w:val="22"/>
          <w:lang w:val="en-US"/>
        </w:rPr>
        <w:t>primirii</w:t>
      </w:r>
      <w:proofErr w:type="spellEnd"/>
      <w:r w:rsidR="00111F14" w:rsidRPr="00111F14">
        <w:rPr>
          <w:rFonts w:eastAsia="SimSun"/>
          <w:color w:val="000000"/>
          <w:sz w:val="22"/>
          <w:szCs w:val="22"/>
          <w:lang w:val="en-US"/>
        </w:rPr>
        <w:t xml:space="preserve"> </w:t>
      </w:r>
      <w:proofErr w:type="spellStart"/>
      <w:r w:rsidR="00111F14" w:rsidRPr="00111F14">
        <w:rPr>
          <w:rFonts w:eastAsia="SimSun"/>
          <w:color w:val="000000"/>
          <w:sz w:val="22"/>
          <w:szCs w:val="22"/>
          <w:lang w:val="en-US"/>
        </w:rPr>
        <w:t>Notificării</w:t>
      </w:r>
      <w:proofErr w:type="spellEnd"/>
      <w:r w:rsidR="00111F14">
        <w:rPr>
          <w:rFonts w:eastAsia="SimSun"/>
          <w:color w:val="000000"/>
          <w:sz w:val="22"/>
          <w:szCs w:val="22"/>
          <w:lang w:val="en-US"/>
        </w:rPr>
        <w:t xml:space="preserve"> </w:t>
      </w:r>
      <w:proofErr w:type="spellStart"/>
      <w:r w:rsidR="00111F14">
        <w:rPr>
          <w:rFonts w:eastAsia="SimSun"/>
          <w:color w:val="000000"/>
          <w:sz w:val="22"/>
          <w:szCs w:val="22"/>
          <w:lang w:val="en-US"/>
        </w:rPr>
        <w:t>transmise</w:t>
      </w:r>
      <w:proofErr w:type="spellEnd"/>
      <w:r w:rsidR="00111F14">
        <w:rPr>
          <w:rFonts w:eastAsia="SimSun"/>
          <w:color w:val="000000"/>
          <w:sz w:val="22"/>
          <w:szCs w:val="22"/>
          <w:lang w:val="en-US"/>
        </w:rPr>
        <w:t xml:space="preserve"> </w:t>
      </w:r>
      <w:proofErr w:type="spellStart"/>
      <w:r w:rsidR="00111F14">
        <w:rPr>
          <w:rFonts w:eastAsia="SimSun"/>
          <w:color w:val="000000"/>
          <w:sz w:val="22"/>
          <w:szCs w:val="22"/>
          <w:lang w:val="en-US"/>
        </w:rPr>
        <w:t>prin</w:t>
      </w:r>
      <w:proofErr w:type="spellEnd"/>
      <w:r w:rsidR="00111F14">
        <w:rPr>
          <w:rFonts w:eastAsia="SimSun"/>
          <w:color w:val="000000"/>
          <w:sz w:val="22"/>
          <w:szCs w:val="22"/>
          <w:lang w:val="en-US"/>
        </w:rPr>
        <w:t xml:space="preserve"> email.</w:t>
      </w:r>
    </w:p>
    <w:p w14:paraId="138BCD33" w14:textId="4AC1EB5B" w:rsidR="00111F14" w:rsidRDefault="00111F14" w:rsidP="00111F14">
      <w:pPr>
        <w:jc w:val="both"/>
        <w:rPr>
          <w:rFonts w:eastAsia="SimSun"/>
          <w:color w:val="000000"/>
          <w:sz w:val="22"/>
          <w:szCs w:val="22"/>
          <w:lang w:val="en-US"/>
        </w:rPr>
      </w:pPr>
      <w:proofErr w:type="spellStart"/>
      <w:r w:rsidRPr="00111F14">
        <w:rPr>
          <w:rFonts w:eastAsia="SimSun"/>
          <w:color w:val="000000"/>
          <w:sz w:val="22"/>
          <w:szCs w:val="22"/>
          <w:lang w:val="en-US"/>
        </w:rPr>
        <w:t>Contestaţiile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vor</w:t>
      </w:r>
      <w:proofErr w:type="spellEnd"/>
      <w:r w:rsidRPr="00111F14">
        <w:rPr>
          <w:rFonts w:eastAsia="SimSun"/>
          <w:color w:val="000000"/>
          <w:sz w:val="22"/>
          <w:szCs w:val="22"/>
          <w:lang w:val="en-US"/>
        </w:rPr>
        <w:t xml:space="preserve"> fi </w:t>
      </w:r>
      <w:proofErr w:type="spellStart"/>
      <w:r w:rsidRPr="00111F14">
        <w:rPr>
          <w:rFonts w:eastAsia="SimSun"/>
          <w:color w:val="000000"/>
          <w:sz w:val="22"/>
          <w:szCs w:val="22"/>
          <w:lang w:val="en-US"/>
        </w:rPr>
        <w:t>semnate</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către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reprezentantul</w:t>
      </w:r>
      <w:proofErr w:type="spellEnd"/>
      <w:r w:rsidRPr="00111F14">
        <w:rPr>
          <w:rFonts w:eastAsia="SimSun"/>
          <w:color w:val="000000"/>
          <w:sz w:val="22"/>
          <w:szCs w:val="22"/>
          <w:lang w:val="en-US"/>
        </w:rPr>
        <w:t xml:space="preserve"> legal al </w:t>
      </w:r>
      <w:proofErr w:type="spellStart"/>
      <w:r w:rsidRPr="00111F14">
        <w:rPr>
          <w:rFonts w:eastAsia="SimSun"/>
          <w:color w:val="000000"/>
          <w:sz w:val="22"/>
          <w:szCs w:val="22"/>
          <w:lang w:val="en-US"/>
        </w:rPr>
        <w:t>întreprinderii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contestatare</w:t>
      </w:r>
      <w:proofErr w:type="spellEnd"/>
      <w:r>
        <w:rPr>
          <w:rFonts w:eastAsia="SimSun"/>
          <w:color w:val="000000"/>
          <w:sz w:val="22"/>
          <w:szCs w:val="22"/>
          <w:lang w:val="en-US"/>
        </w:rPr>
        <w:t xml:space="preserve"> </w:t>
      </w:r>
      <w:proofErr w:type="spellStart"/>
      <w:r>
        <w:rPr>
          <w:rFonts w:eastAsia="SimSun"/>
          <w:color w:val="000000"/>
          <w:sz w:val="22"/>
          <w:szCs w:val="22"/>
          <w:lang w:val="en-US"/>
        </w:rPr>
        <w:t>și</w:t>
      </w:r>
      <w:proofErr w:type="spellEnd"/>
      <w:r>
        <w:rPr>
          <w:rFonts w:eastAsia="SimSun"/>
          <w:color w:val="000000"/>
          <w:sz w:val="22"/>
          <w:szCs w:val="22"/>
          <w:lang w:val="en-US"/>
        </w:rPr>
        <w:t xml:space="preserve"> pot fi </w:t>
      </w:r>
      <w:proofErr w:type="spellStart"/>
      <w:r>
        <w:rPr>
          <w:rFonts w:eastAsia="SimSun"/>
          <w:color w:val="000000"/>
          <w:sz w:val="22"/>
          <w:szCs w:val="22"/>
          <w:lang w:val="en-US"/>
        </w:rPr>
        <w:t>trimise</w:t>
      </w:r>
      <w:proofErr w:type="spellEnd"/>
      <w:r>
        <w:rPr>
          <w:rFonts w:eastAsia="SimSun"/>
          <w:color w:val="000000"/>
          <w:sz w:val="22"/>
          <w:szCs w:val="22"/>
          <w:lang w:val="en-US"/>
        </w:rPr>
        <w:t xml:space="preserve"> la </w:t>
      </w:r>
      <w:proofErr w:type="spellStart"/>
      <w:r>
        <w:rPr>
          <w:rFonts w:eastAsia="SimSun"/>
          <w:color w:val="000000"/>
          <w:sz w:val="22"/>
          <w:szCs w:val="22"/>
          <w:lang w:val="en-US"/>
        </w:rPr>
        <w:t>adresa</w:t>
      </w:r>
      <w:proofErr w:type="spellEnd"/>
      <w:r>
        <w:rPr>
          <w:rFonts w:eastAsia="SimSun"/>
          <w:color w:val="000000"/>
          <w:sz w:val="22"/>
          <w:szCs w:val="22"/>
          <w:lang w:val="en-US"/>
        </w:rPr>
        <w:t xml:space="preserve"> de email: </w:t>
      </w:r>
      <w:hyperlink r:id="rId14" w:history="1">
        <w:r w:rsidRPr="00AB16B4">
          <w:rPr>
            <w:rStyle w:val="Hyperlink"/>
            <w:rFonts w:eastAsia="SimSun"/>
            <w:sz w:val="22"/>
            <w:szCs w:val="22"/>
            <w:lang w:val="en-US"/>
          </w:rPr>
          <w:t>contestatii.c11@mfe.gov.ro</w:t>
        </w:r>
      </w:hyperlink>
      <w:r>
        <w:rPr>
          <w:rFonts w:eastAsia="SimSun"/>
          <w:color w:val="000000"/>
          <w:sz w:val="22"/>
          <w:szCs w:val="22"/>
          <w:lang w:val="en-US"/>
        </w:rPr>
        <w:t>.</w:t>
      </w:r>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Contestația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trebuie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să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conțină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elementele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minime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ce</w:t>
      </w:r>
      <w:proofErr w:type="spellEnd"/>
      <w:r w:rsidRPr="00111F14">
        <w:rPr>
          <w:rFonts w:eastAsia="SimSun"/>
          <w:color w:val="000000"/>
          <w:sz w:val="22"/>
          <w:szCs w:val="22"/>
          <w:lang w:val="en-US"/>
        </w:rPr>
        <w:t xml:space="preserve"> sunt </w:t>
      </w:r>
      <w:proofErr w:type="spellStart"/>
      <w:r w:rsidRPr="00111F14">
        <w:rPr>
          <w:rFonts w:eastAsia="SimSun"/>
          <w:color w:val="000000"/>
          <w:sz w:val="22"/>
          <w:szCs w:val="22"/>
          <w:lang w:val="en-US"/>
        </w:rPr>
        <w:t>mentionate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în</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cuprinsul</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actului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contestat</w:t>
      </w:r>
      <w:proofErr w:type="spellEnd"/>
      <w:r w:rsidRPr="00111F14">
        <w:rPr>
          <w:rFonts w:eastAsia="SimSun"/>
          <w:color w:val="000000"/>
          <w:sz w:val="22"/>
          <w:szCs w:val="22"/>
          <w:lang w:val="en-US"/>
        </w:rPr>
        <w:t xml:space="preserve"> - </w:t>
      </w:r>
      <w:proofErr w:type="spellStart"/>
      <w:r w:rsidRPr="00111F14">
        <w:rPr>
          <w:rFonts w:eastAsia="SimSun"/>
          <w:color w:val="000000"/>
          <w:sz w:val="22"/>
          <w:szCs w:val="22"/>
          <w:lang w:val="en-US"/>
        </w:rPr>
        <w:t>identificarea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actului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administrativ</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atacat</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datele</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identificare</w:t>
      </w:r>
      <w:proofErr w:type="spellEnd"/>
      <w:r w:rsidRPr="00111F14">
        <w:rPr>
          <w:rFonts w:eastAsia="SimSun"/>
          <w:color w:val="000000"/>
          <w:sz w:val="22"/>
          <w:szCs w:val="22"/>
          <w:lang w:val="en-US"/>
        </w:rPr>
        <w:t xml:space="preserve"> ale </w:t>
      </w:r>
      <w:proofErr w:type="spellStart"/>
      <w:r w:rsidRPr="00111F14">
        <w:rPr>
          <w:rFonts w:eastAsia="SimSun"/>
          <w:color w:val="000000"/>
          <w:sz w:val="22"/>
          <w:szCs w:val="22"/>
          <w:lang w:val="en-US"/>
        </w:rPr>
        <w:t>contestatorului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obiectul</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contestaţiei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motivele</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fapt</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şi</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drept</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dovezile</w:t>
      </w:r>
      <w:proofErr w:type="spellEnd"/>
      <w:r w:rsidRPr="00111F14">
        <w:rPr>
          <w:rFonts w:eastAsia="SimSun"/>
          <w:color w:val="000000"/>
          <w:sz w:val="22"/>
          <w:szCs w:val="22"/>
          <w:lang w:val="en-US"/>
        </w:rPr>
        <w:t xml:space="preserve"> pe care se </w:t>
      </w:r>
      <w:proofErr w:type="spellStart"/>
      <w:r w:rsidRPr="00111F14">
        <w:rPr>
          <w:rFonts w:eastAsia="SimSun"/>
          <w:color w:val="000000"/>
          <w:sz w:val="22"/>
          <w:szCs w:val="22"/>
          <w:lang w:val="en-US"/>
        </w:rPr>
        <w:t>întemeiază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semnătura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contestatorului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sau</w:t>
      </w:r>
      <w:proofErr w:type="spellEnd"/>
      <w:r w:rsidRPr="00111F14">
        <w:rPr>
          <w:rFonts w:eastAsia="SimSun"/>
          <w:color w:val="000000"/>
          <w:sz w:val="22"/>
          <w:szCs w:val="22"/>
          <w:lang w:val="en-US"/>
        </w:rPr>
        <w:t xml:space="preserve"> a </w:t>
      </w:r>
      <w:proofErr w:type="spellStart"/>
      <w:r w:rsidRPr="00111F14">
        <w:rPr>
          <w:rFonts w:eastAsia="SimSun"/>
          <w:color w:val="000000"/>
          <w:sz w:val="22"/>
          <w:szCs w:val="22"/>
          <w:lang w:val="en-US"/>
        </w:rPr>
        <w:t>împuternicitului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acestuia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dovada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calității</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împuternicit</w:t>
      </w:r>
      <w:proofErr w:type="spellEnd"/>
      <w:r w:rsidRPr="00111F14">
        <w:rPr>
          <w:rFonts w:eastAsia="SimSun"/>
          <w:color w:val="000000"/>
          <w:sz w:val="22"/>
          <w:szCs w:val="22"/>
          <w:lang w:val="en-US"/>
        </w:rPr>
        <w:t xml:space="preserve"> a </w:t>
      </w:r>
      <w:proofErr w:type="spellStart"/>
      <w:r w:rsidRPr="00111F14">
        <w:rPr>
          <w:rFonts w:eastAsia="SimSun"/>
          <w:color w:val="000000"/>
          <w:sz w:val="22"/>
          <w:szCs w:val="22"/>
          <w:lang w:val="en-US"/>
        </w:rPr>
        <w:t>contestatorului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persoană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fizică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sau</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juridică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potrivit</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legii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în</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condițiile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Legii</w:t>
      </w:r>
      <w:proofErr w:type="spellEnd"/>
      <w:r w:rsidRPr="00111F14">
        <w:rPr>
          <w:rFonts w:eastAsia="SimSun"/>
          <w:color w:val="000000"/>
          <w:sz w:val="22"/>
          <w:szCs w:val="22"/>
          <w:lang w:val="en-US"/>
        </w:rPr>
        <w:t xml:space="preserve"> 554/2004 </w:t>
      </w:r>
      <w:proofErr w:type="spellStart"/>
      <w:r w:rsidRPr="00111F14">
        <w:rPr>
          <w:rFonts w:eastAsia="SimSun"/>
          <w:color w:val="000000"/>
          <w:sz w:val="22"/>
          <w:szCs w:val="22"/>
          <w:lang w:val="en-US"/>
        </w:rPr>
        <w:t>privind</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Contenciosul</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Administrativ</w:t>
      </w:r>
      <w:proofErr w:type="spellEnd"/>
      <w:r w:rsidRPr="00111F14">
        <w:rPr>
          <w:rFonts w:eastAsia="SimSun"/>
          <w:color w:val="000000"/>
          <w:sz w:val="22"/>
          <w:szCs w:val="22"/>
          <w:lang w:val="en-US"/>
        </w:rPr>
        <w:t>.</w:t>
      </w:r>
    </w:p>
    <w:p w14:paraId="6F57A442" w14:textId="3F631653" w:rsidR="00111F14" w:rsidRDefault="00111F14" w:rsidP="00111F14">
      <w:pPr>
        <w:jc w:val="both"/>
        <w:rPr>
          <w:rFonts w:eastAsia="SimSun"/>
          <w:color w:val="000000"/>
          <w:sz w:val="22"/>
          <w:szCs w:val="22"/>
          <w:lang w:val="en-US"/>
        </w:rPr>
      </w:pPr>
      <w:r>
        <w:rPr>
          <w:rFonts w:eastAsia="SimSun"/>
          <w:color w:val="000000"/>
          <w:sz w:val="22"/>
          <w:szCs w:val="22"/>
          <w:lang w:val="en-US"/>
        </w:rPr>
        <w:t xml:space="preserve">MIPE </w:t>
      </w:r>
      <w:proofErr w:type="spellStart"/>
      <w:r w:rsidRPr="00111F14">
        <w:rPr>
          <w:rFonts w:eastAsia="SimSun"/>
          <w:color w:val="000000"/>
          <w:sz w:val="22"/>
          <w:szCs w:val="22"/>
          <w:lang w:val="en-US"/>
        </w:rPr>
        <w:t>soluționează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contestațiile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depuse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împotriva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Notificărilor</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privind</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rezultatul</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verificărilor</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în</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condițiile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Legii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contenciosului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administrativ</w:t>
      </w:r>
      <w:proofErr w:type="spellEnd"/>
      <w:r w:rsidRPr="00111F14">
        <w:rPr>
          <w:rFonts w:eastAsia="SimSun"/>
          <w:color w:val="000000"/>
          <w:sz w:val="22"/>
          <w:szCs w:val="22"/>
          <w:lang w:val="en-US"/>
        </w:rPr>
        <w:t xml:space="preserve"> nr. 554/2004, cu </w:t>
      </w:r>
      <w:proofErr w:type="spellStart"/>
      <w:r w:rsidRPr="00111F14">
        <w:rPr>
          <w:rFonts w:eastAsia="SimSun"/>
          <w:color w:val="000000"/>
          <w:sz w:val="22"/>
          <w:szCs w:val="22"/>
          <w:lang w:val="en-US"/>
        </w:rPr>
        <w:t>modificările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și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completările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ulterioare</w:t>
      </w:r>
      <w:proofErr w:type="spellEnd"/>
      <w:r>
        <w:rPr>
          <w:rFonts w:eastAsia="SimSun"/>
          <w:color w:val="000000"/>
          <w:sz w:val="22"/>
          <w:szCs w:val="22"/>
          <w:lang w:val="en-US"/>
        </w:rPr>
        <w:t xml:space="preserve"> </w:t>
      </w:r>
      <w:proofErr w:type="spellStart"/>
      <w:r w:rsidR="00EE4C25" w:rsidRPr="00111F14">
        <w:rPr>
          <w:rFonts w:eastAsia="SimSun"/>
          <w:color w:val="000000"/>
          <w:sz w:val="22"/>
          <w:szCs w:val="22"/>
          <w:lang w:val="en-US"/>
        </w:rPr>
        <w:t>prin</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Decizie</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motivată</w:t>
      </w:r>
      <w:proofErr w:type="spellEnd"/>
      <w:r w:rsidR="00EE4C25" w:rsidRPr="00111F14">
        <w:rPr>
          <w:rFonts w:eastAsia="SimSun"/>
          <w:color w:val="000000"/>
          <w:sz w:val="22"/>
          <w:szCs w:val="22"/>
          <w:lang w:val="en-US"/>
        </w:rPr>
        <w:t xml:space="preserve"> de </w:t>
      </w:r>
      <w:proofErr w:type="spellStart"/>
      <w:r w:rsidR="00EE4C25" w:rsidRPr="00111F14">
        <w:rPr>
          <w:rFonts w:eastAsia="SimSun"/>
          <w:color w:val="000000"/>
          <w:sz w:val="22"/>
          <w:szCs w:val="22"/>
          <w:lang w:val="en-US"/>
        </w:rPr>
        <w:t>admitere</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în</w:t>
      </w:r>
      <w:proofErr w:type="spellEnd"/>
      <w:r w:rsidR="00EE4C25" w:rsidRPr="00111F14">
        <w:rPr>
          <w:rFonts w:eastAsia="SimSun"/>
          <w:color w:val="000000"/>
          <w:sz w:val="22"/>
          <w:szCs w:val="22"/>
          <w:lang w:val="en-US"/>
        </w:rPr>
        <w:t xml:space="preserve"> tot </w:t>
      </w:r>
      <w:proofErr w:type="spellStart"/>
      <w:r w:rsidR="00EE4C25" w:rsidRPr="00111F14">
        <w:rPr>
          <w:rFonts w:eastAsia="SimSun"/>
          <w:color w:val="000000"/>
          <w:sz w:val="22"/>
          <w:szCs w:val="22"/>
          <w:lang w:val="en-US"/>
        </w:rPr>
        <w:t>sau</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în</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parte</w:t>
      </w:r>
      <w:proofErr w:type="spellEnd"/>
      <w:r w:rsidR="00EE4C25" w:rsidRPr="00111F14">
        <w:rPr>
          <w:rFonts w:eastAsia="SimSun"/>
          <w:color w:val="000000"/>
          <w:sz w:val="22"/>
          <w:szCs w:val="22"/>
          <w:lang w:val="en-US"/>
        </w:rPr>
        <w:t xml:space="preserve"> a </w:t>
      </w:r>
      <w:proofErr w:type="spellStart"/>
      <w:r w:rsidR="00EE4C25" w:rsidRPr="00111F14">
        <w:rPr>
          <w:rFonts w:eastAsia="SimSun"/>
          <w:color w:val="000000"/>
          <w:sz w:val="22"/>
          <w:szCs w:val="22"/>
          <w:lang w:val="en-US"/>
        </w:rPr>
        <w:t>contestației</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sau</w:t>
      </w:r>
      <w:proofErr w:type="spellEnd"/>
      <w:r w:rsidR="00EE4C25" w:rsidRPr="00111F14">
        <w:rPr>
          <w:rFonts w:eastAsia="SimSun"/>
          <w:color w:val="000000"/>
          <w:sz w:val="22"/>
          <w:szCs w:val="22"/>
          <w:lang w:val="en-US"/>
        </w:rPr>
        <w:t xml:space="preserve"> de </w:t>
      </w:r>
      <w:proofErr w:type="spellStart"/>
      <w:r w:rsidR="00EE4C25" w:rsidRPr="00111F14">
        <w:rPr>
          <w:rFonts w:eastAsia="SimSun"/>
          <w:color w:val="000000"/>
          <w:sz w:val="22"/>
          <w:szCs w:val="22"/>
          <w:lang w:val="en-US"/>
        </w:rPr>
        <w:t>respingere</w:t>
      </w:r>
      <w:proofErr w:type="spellEnd"/>
      <w:r w:rsidR="00EE4C25" w:rsidRPr="00111F14">
        <w:rPr>
          <w:rFonts w:eastAsia="SimSun"/>
          <w:color w:val="000000"/>
          <w:sz w:val="22"/>
          <w:szCs w:val="22"/>
          <w:lang w:val="en-US"/>
        </w:rPr>
        <w:t xml:space="preserve"> a </w:t>
      </w:r>
      <w:proofErr w:type="spellStart"/>
      <w:r w:rsidR="00EE4C25" w:rsidRPr="00111F14">
        <w:rPr>
          <w:rFonts w:eastAsia="SimSun"/>
          <w:color w:val="000000"/>
          <w:sz w:val="22"/>
          <w:szCs w:val="22"/>
          <w:lang w:val="en-US"/>
        </w:rPr>
        <w:t>contestației</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decizie</w:t>
      </w:r>
      <w:proofErr w:type="spellEnd"/>
      <w:r w:rsidR="00EE4C25" w:rsidRPr="00111F14">
        <w:rPr>
          <w:rFonts w:eastAsia="SimSun"/>
          <w:color w:val="000000"/>
          <w:sz w:val="22"/>
          <w:szCs w:val="22"/>
          <w:lang w:val="en-US"/>
        </w:rPr>
        <w:t xml:space="preserve"> care </w:t>
      </w:r>
      <w:proofErr w:type="spellStart"/>
      <w:r w:rsidR="00EE4C25" w:rsidRPr="00111F14">
        <w:rPr>
          <w:rFonts w:eastAsia="SimSun"/>
          <w:color w:val="000000"/>
          <w:sz w:val="22"/>
          <w:szCs w:val="22"/>
          <w:lang w:val="en-US"/>
        </w:rPr>
        <w:t>este</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definitivă</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în</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sistemul</w:t>
      </w:r>
      <w:proofErr w:type="spellEnd"/>
      <w:r w:rsidR="00EE4C25" w:rsidRPr="00111F14">
        <w:rPr>
          <w:rFonts w:eastAsia="SimSun"/>
          <w:color w:val="000000"/>
          <w:sz w:val="22"/>
          <w:szCs w:val="22"/>
          <w:lang w:val="en-US"/>
        </w:rPr>
        <w:t xml:space="preserve"> </w:t>
      </w:r>
      <w:proofErr w:type="spellStart"/>
      <w:r w:rsidR="00EE4C25" w:rsidRPr="00111F14">
        <w:rPr>
          <w:rFonts w:eastAsia="SimSun"/>
          <w:color w:val="000000"/>
          <w:sz w:val="22"/>
          <w:szCs w:val="22"/>
          <w:lang w:val="en-US"/>
        </w:rPr>
        <w:t>căilor</w:t>
      </w:r>
      <w:proofErr w:type="spellEnd"/>
      <w:r w:rsidR="00EE4C25" w:rsidRPr="00111F14">
        <w:rPr>
          <w:rFonts w:eastAsia="SimSun"/>
          <w:color w:val="000000"/>
          <w:sz w:val="22"/>
          <w:szCs w:val="22"/>
          <w:lang w:val="en-US"/>
        </w:rPr>
        <w:t xml:space="preserve"> de </w:t>
      </w:r>
      <w:proofErr w:type="spellStart"/>
      <w:r w:rsidR="00EE4C25" w:rsidRPr="00111F14">
        <w:rPr>
          <w:rFonts w:eastAsia="SimSun"/>
          <w:color w:val="000000"/>
          <w:sz w:val="22"/>
          <w:szCs w:val="22"/>
          <w:lang w:val="en-US"/>
        </w:rPr>
        <w:t>atac</w:t>
      </w:r>
      <w:proofErr w:type="spellEnd"/>
      <w:r w:rsidR="00EE4C25" w:rsidRPr="00111F14">
        <w:rPr>
          <w:rFonts w:eastAsia="SimSun"/>
          <w:color w:val="000000"/>
          <w:sz w:val="22"/>
          <w:szCs w:val="22"/>
          <w:lang w:val="en-US"/>
        </w:rPr>
        <w:t xml:space="preserve"> administrative.</w:t>
      </w:r>
    </w:p>
    <w:p w14:paraId="3479F7F9" w14:textId="7DA92216" w:rsidR="00BA2E37" w:rsidRPr="009F0549" w:rsidRDefault="00EE4C25" w:rsidP="009F0549">
      <w:pPr>
        <w:jc w:val="both"/>
        <w:rPr>
          <w:rFonts w:eastAsia="SimSun"/>
          <w:color w:val="000000"/>
          <w:sz w:val="22"/>
          <w:szCs w:val="22"/>
          <w:lang w:val="en-US"/>
        </w:rPr>
      </w:pPr>
      <w:proofErr w:type="spellStart"/>
      <w:r w:rsidRPr="00111F14">
        <w:rPr>
          <w:rFonts w:eastAsia="SimSun"/>
          <w:color w:val="000000"/>
          <w:sz w:val="22"/>
          <w:szCs w:val="22"/>
          <w:lang w:val="en-US"/>
        </w:rPr>
        <w:t>Decizia</w:t>
      </w:r>
      <w:proofErr w:type="spellEnd"/>
      <w:r w:rsidRPr="00111F14">
        <w:rPr>
          <w:rFonts w:eastAsia="SimSun"/>
          <w:color w:val="000000"/>
          <w:sz w:val="22"/>
          <w:szCs w:val="22"/>
          <w:lang w:val="en-US"/>
        </w:rPr>
        <w:t xml:space="preserve"> de </w:t>
      </w:r>
      <w:proofErr w:type="spellStart"/>
      <w:r w:rsidRPr="00111F14">
        <w:rPr>
          <w:rFonts w:eastAsia="SimSun"/>
          <w:color w:val="000000"/>
          <w:sz w:val="22"/>
          <w:szCs w:val="22"/>
          <w:lang w:val="en-US"/>
        </w:rPr>
        <w:t>soluționare</w:t>
      </w:r>
      <w:proofErr w:type="spellEnd"/>
      <w:r w:rsidRPr="00111F14">
        <w:rPr>
          <w:rFonts w:eastAsia="SimSun"/>
          <w:color w:val="000000"/>
          <w:sz w:val="22"/>
          <w:szCs w:val="22"/>
          <w:lang w:val="en-US"/>
        </w:rPr>
        <w:t xml:space="preserve"> a </w:t>
      </w:r>
      <w:proofErr w:type="spellStart"/>
      <w:r w:rsidRPr="00111F14">
        <w:rPr>
          <w:rFonts w:eastAsia="SimSun"/>
          <w:color w:val="000000"/>
          <w:sz w:val="22"/>
          <w:szCs w:val="22"/>
          <w:lang w:val="en-US"/>
        </w:rPr>
        <w:t>contestației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poate</w:t>
      </w:r>
      <w:proofErr w:type="spellEnd"/>
      <w:r w:rsidRPr="00111F14">
        <w:rPr>
          <w:rFonts w:eastAsia="SimSun"/>
          <w:color w:val="000000"/>
          <w:sz w:val="22"/>
          <w:szCs w:val="22"/>
          <w:lang w:val="en-US"/>
        </w:rPr>
        <w:t xml:space="preserve"> fi </w:t>
      </w:r>
      <w:proofErr w:type="spellStart"/>
      <w:r w:rsidRPr="00111F14">
        <w:rPr>
          <w:rFonts w:eastAsia="SimSun"/>
          <w:color w:val="000000"/>
          <w:sz w:val="22"/>
          <w:szCs w:val="22"/>
          <w:lang w:val="en-US"/>
        </w:rPr>
        <w:t>atacată</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doar</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în</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fața</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instanțelor</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judecătorești</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competente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în</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condițiile</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Legii</w:t>
      </w:r>
      <w:proofErr w:type="spellEnd"/>
      <w:r w:rsidRPr="00111F14">
        <w:rPr>
          <w:rFonts w:eastAsia="SimSun"/>
          <w:color w:val="000000"/>
          <w:sz w:val="22"/>
          <w:szCs w:val="22"/>
          <w:lang w:val="en-US"/>
        </w:rPr>
        <w:t xml:space="preserve"> 554/2004 </w:t>
      </w:r>
      <w:proofErr w:type="spellStart"/>
      <w:r w:rsidRPr="00111F14">
        <w:rPr>
          <w:rFonts w:eastAsia="SimSun"/>
          <w:color w:val="000000"/>
          <w:sz w:val="22"/>
          <w:szCs w:val="22"/>
          <w:lang w:val="en-US"/>
        </w:rPr>
        <w:t>privind</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Contenciosul</w:t>
      </w:r>
      <w:proofErr w:type="spellEnd"/>
      <w:r w:rsidRPr="00111F14">
        <w:rPr>
          <w:rFonts w:eastAsia="SimSun"/>
          <w:color w:val="000000"/>
          <w:sz w:val="22"/>
          <w:szCs w:val="22"/>
          <w:lang w:val="en-US"/>
        </w:rPr>
        <w:t xml:space="preserve"> </w:t>
      </w:r>
      <w:proofErr w:type="spellStart"/>
      <w:r w:rsidRPr="00111F14">
        <w:rPr>
          <w:rFonts w:eastAsia="SimSun"/>
          <w:color w:val="000000"/>
          <w:sz w:val="22"/>
          <w:szCs w:val="22"/>
          <w:lang w:val="en-US"/>
        </w:rPr>
        <w:t>Administrativ</w:t>
      </w:r>
      <w:proofErr w:type="spellEnd"/>
      <w:r w:rsidRPr="00111F14">
        <w:rPr>
          <w:rFonts w:eastAsia="SimSun"/>
          <w:color w:val="000000"/>
          <w:sz w:val="22"/>
          <w:szCs w:val="22"/>
          <w:lang w:val="en-US"/>
        </w:rPr>
        <w:t>.</w:t>
      </w:r>
    </w:p>
    <w:sectPr w:rsidR="00BA2E37" w:rsidRPr="009F0549" w:rsidSect="009F0549">
      <w:headerReference w:type="default" r:id="rId15"/>
      <w:footerReference w:type="even" r:id="rId16"/>
      <w:footerReference w:type="default" r:id="rId17"/>
      <w:headerReference w:type="first" r:id="rId18"/>
      <w:footerReference w:type="first" r:id="rId19"/>
      <w:pgSz w:w="11906" w:h="16838" w:code="9"/>
      <w:pgMar w:top="993" w:right="1183" w:bottom="1843" w:left="1276" w:header="426" w:footer="4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D47D" w14:textId="77777777" w:rsidR="00EE69E7" w:rsidRDefault="00EE69E7">
      <w:r>
        <w:separator/>
      </w:r>
    </w:p>
  </w:endnote>
  <w:endnote w:type="continuationSeparator" w:id="0">
    <w:p w14:paraId="31846061" w14:textId="77777777" w:rsidR="00EE69E7" w:rsidRDefault="00EE69E7">
      <w:r>
        <w:continuationSeparator/>
      </w:r>
    </w:p>
  </w:endnote>
  <w:endnote w:type="continuationNotice" w:id="1">
    <w:p w14:paraId="40AF45FF" w14:textId="77777777" w:rsidR="00EE69E7" w:rsidRDefault="00EE69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ajan Pro">
    <w:altName w:val="Georgia"/>
    <w:panose1 w:val="00000000000000000000"/>
    <w:charset w:val="00"/>
    <w:family w:val="roman"/>
    <w:notTrueType/>
    <w:pitch w:val="variable"/>
    <w:sig w:usb0="00000001"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3CCF" w14:textId="77777777" w:rsidR="00DF5CD8" w:rsidRDefault="00DF5CD8">
    <w:pPr>
      <w:pStyle w:val="Subsol"/>
      <w:framePr w:wrap="around" w:vAnchor="text" w:hAnchor="margin" w:xAlign="outside" w:y="1"/>
      <w:tabs>
        <w:tab w:val="clear" w:pos="8640"/>
      </w:tabs>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71</w:t>
    </w:r>
    <w:r>
      <w:rPr>
        <w:rStyle w:val="Numrdepagin"/>
      </w:rPr>
      <w:fldChar w:fldCharType="end"/>
    </w:r>
  </w:p>
  <w:p w14:paraId="5913A3D8" w14:textId="77777777" w:rsidR="00DF5CD8" w:rsidRDefault="00DF5CD8">
    <w:pPr>
      <w:pStyle w:val="Subsol"/>
      <w:tabs>
        <w:tab w:val="clear" w:pos="864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8439" w14:textId="770CCD96" w:rsidR="00DF5CD8" w:rsidRDefault="00DF5CD8" w:rsidP="00B72DEA">
    <w:pPr>
      <w:spacing w:before="0" w:after="0"/>
      <w:jc w:val="center"/>
    </w:pPr>
    <w:r>
      <w:rPr>
        <w:noProof/>
        <w:lang w:val="en-US"/>
      </w:rPr>
      <mc:AlternateContent>
        <mc:Choice Requires="wps">
          <w:drawing>
            <wp:anchor distT="0" distB="0" distL="114300" distR="114300" simplePos="0" relativeHeight="251657728" behindDoc="0" locked="0" layoutInCell="1" allowOverlap="1" wp14:anchorId="11BD8F5A" wp14:editId="7B049907">
              <wp:simplePos x="0" y="0"/>
              <wp:positionH relativeFrom="page">
                <wp:align>center</wp:align>
              </wp:positionH>
              <wp:positionV relativeFrom="page">
                <wp:align>center</wp:align>
              </wp:positionV>
              <wp:extent cx="7357110" cy="9530715"/>
              <wp:effectExtent l="0" t="0" r="7620" b="7620"/>
              <wp:wrapNone/>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D16EBA" id="Dreptunghi 1"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" filled="f" strokecolor="#767171" strokeweight="1.25pt">
              <v:path arrowok="t"/>
              <w10:wrap anchorx="page" anchory="page"/>
            </v:rect>
          </w:pict>
        </mc:Fallback>
      </mc:AlternateContent>
    </w:r>
    <w:r w:rsidRPr="00EB55F0">
      <w:rPr>
        <w:rFonts w:ascii="Calibri" w:hAnsi="Calibri"/>
        <w:color w:val="4472C4"/>
        <w:szCs w:val="20"/>
      </w:rPr>
      <w:fldChar w:fldCharType="begin"/>
    </w:r>
    <w:r w:rsidRPr="00EB55F0">
      <w:rPr>
        <w:color w:val="4472C4"/>
        <w:szCs w:val="20"/>
      </w:rPr>
      <w:instrText>PAGE    \* MERGEFORMAT</w:instrText>
    </w:r>
    <w:r w:rsidRPr="00EB55F0">
      <w:rPr>
        <w:rFonts w:ascii="Calibri" w:hAnsi="Calibri"/>
        <w:color w:val="4472C4"/>
        <w:szCs w:val="20"/>
      </w:rPr>
      <w:fldChar w:fldCharType="separate"/>
    </w:r>
    <w:r w:rsidRPr="0072124C">
      <w:rPr>
        <w:rFonts w:ascii="Calibri Light" w:hAnsi="Calibri Light"/>
        <w:noProof/>
        <w:color w:val="4472C4"/>
        <w:szCs w:val="20"/>
      </w:rPr>
      <w:t>25</w:t>
    </w:r>
    <w:r w:rsidRPr="00EB55F0">
      <w:rPr>
        <w:rFonts w:ascii="Calibri Light" w:hAnsi="Calibri Light"/>
        <w:color w:val="4472C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D66" w14:textId="77777777" w:rsidR="00DF5CD8" w:rsidRDefault="00DF5CD8" w:rsidP="00743501">
    <w:pPr>
      <w:pStyle w:val="Subsol"/>
      <w:pBdr>
        <w:top w:val="single" w:sz="4" w:space="0" w:color="D9D9D9"/>
      </w:pBdr>
      <w:jc w:val="right"/>
    </w:pPr>
  </w:p>
  <w:p w14:paraId="3374729C" w14:textId="77777777" w:rsidR="00DF5CD8" w:rsidRDefault="00DF5CD8">
    <w:pPr>
      <w:pStyle w:val="Subsol"/>
      <w:tabs>
        <w:tab w:val="clear" w:pos="4320"/>
        <w:tab w:val="clear" w:pos="8640"/>
      </w:tabs>
      <w:ind w:left="-1797" w:right="-16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D42B" w14:textId="77777777" w:rsidR="00EE69E7" w:rsidRDefault="00EE69E7">
      <w:r>
        <w:separator/>
      </w:r>
    </w:p>
  </w:footnote>
  <w:footnote w:type="continuationSeparator" w:id="0">
    <w:p w14:paraId="776798FC" w14:textId="77777777" w:rsidR="00EE69E7" w:rsidRDefault="00EE69E7">
      <w:r>
        <w:continuationSeparator/>
      </w:r>
    </w:p>
  </w:footnote>
  <w:footnote w:type="continuationNotice" w:id="1">
    <w:p w14:paraId="273ABC05" w14:textId="77777777" w:rsidR="00EE69E7" w:rsidRDefault="00EE69E7">
      <w:pPr>
        <w:spacing w:before="0" w:after="0"/>
      </w:pPr>
    </w:p>
  </w:footnote>
  <w:footnote w:id="2">
    <w:p w14:paraId="3A1F018B" w14:textId="04242220" w:rsidR="00DF5CD8" w:rsidRPr="005F1E7E" w:rsidRDefault="00DF5CD8" w:rsidP="00860F3D">
      <w:pPr>
        <w:pStyle w:val="Textnotdesubsol"/>
        <w:rPr>
          <w:rFonts w:cs="Arial"/>
          <w:szCs w:val="16"/>
        </w:rPr>
      </w:pPr>
      <w:r>
        <w:rPr>
          <w:rStyle w:val="Referinnotdesubsol"/>
        </w:rPr>
        <w:footnoteRef/>
      </w:r>
      <w:r>
        <w:t xml:space="preserve"> </w:t>
      </w:r>
      <w:r w:rsidRPr="009B29CE">
        <w:rPr>
          <w:rFonts w:cs="Arial"/>
          <w:szCs w:val="16"/>
        </w:rPr>
        <w:t xml:space="preserve">Registrul Național al Produselor Tradiționale poate fi consultat accesând: </w:t>
      </w:r>
      <w:hyperlink r:id="rId1" w:history="1">
        <w:r w:rsidRPr="009B29CE">
          <w:rPr>
            <w:rStyle w:val="Hyperlink"/>
            <w:szCs w:val="16"/>
          </w:rPr>
          <w:t>https://www.madr.ro/industrie-alimentara/produse-traditionale-romanesti/implementarea-ordinului-nr-724-2013-privind-atestarea-produselor-traditionale-cu-modificarile-si-completarile-ulterioare.html</w:t>
        </w:r>
      </w:hyperlink>
    </w:p>
  </w:footnote>
  <w:footnote w:id="3">
    <w:p w14:paraId="6958728F" w14:textId="77777777" w:rsidR="00DF5CD8" w:rsidRPr="00B72DEA" w:rsidRDefault="00DF5CD8">
      <w:pPr>
        <w:pStyle w:val="Textnotdesubsol"/>
        <w:rPr>
          <w:szCs w:val="16"/>
          <w:lang w:val="en-US"/>
        </w:rPr>
      </w:pPr>
      <w:r w:rsidRPr="001C7612">
        <w:rPr>
          <w:rStyle w:val="Referinnotdesubsol"/>
          <w:szCs w:val="16"/>
        </w:rPr>
        <w:footnoteRef/>
      </w:r>
      <w:r w:rsidRPr="001C7612">
        <w:rPr>
          <w:szCs w:val="16"/>
        </w:rPr>
        <w:t xml:space="preserve"> </w:t>
      </w:r>
      <w:r w:rsidRPr="001C7612">
        <w:rPr>
          <w:szCs w:val="16"/>
          <w:lang w:val="en-US"/>
        </w:rPr>
        <w:t>Reprezentantul legal abilitat</w:t>
      </w:r>
    </w:p>
  </w:footnote>
  <w:footnote w:id="4">
    <w:p w14:paraId="012FBC82" w14:textId="77777777" w:rsidR="00DF5CD8" w:rsidRDefault="00DF5CD8">
      <w:pPr>
        <w:pStyle w:val="Textnotdesubsol"/>
      </w:pPr>
      <w:r w:rsidRPr="001C7612">
        <w:rPr>
          <w:rStyle w:val="Referinnotdesubsol"/>
          <w:szCs w:val="16"/>
        </w:rPr>
        <w:footnoteRef/>
      </w:r>
      <w:r w:rsidRPr="001C7612">
        <w:rPr>
          <w:szCs w:val="16"/>
        </w:rPr>
        <w:t xml:space="preserve"> </w:t>
      </w:r>
      <w:r w:rsidRPr="00B72DEA">
        <w:rPr>
          <w:color w:val="000000"/>
          <w:szCs w:val="16"/>
          <w:shd w:val="clear" w:color="auto" w:fill="FFFFFF"/>
        </w:rPr>
        <w:t> semn</w:t>
      </w:r>
      <w:r w:rsidRPr="00B72DEA">
        <w:rPr>
          <w:rFonts w:cs="Calibri"/>
          <w:color w:val="000000"/>
          <w:szCs w:val="16"/>
          <w:shd w:val="clear" w:color="auto" w:fill="FFFFFF"/>
        </w:rPr>
        <w:t>ă</w:t>
      </w:r>
      <w:r w:rsidRPr="00B72DEA">
        <w:rPr>
          <w:color w:val="000000"/>
          <w:szCs w:val="16"/>
          <w:shd w:val="clear" w:color="auto" w:fill="FFFFFF"/>
        </w:rPr>
        <w:t xml:space="preserve">turile </w:t>
      </w:r>
      <w:r w:rsidRPr="00B72DEA">
        <w:rPr>
          <w:rFonts w:cs="Calibri"/>
          <w:color w:val="000000"/>
          <w:szCs w:val="16"/>
          <w:shd w:val="clear" w:color="auto" w:fill="FFFFFF"/>
        </w:rPr>
        <w:t>ș</w:t>
      </w:r>
      <w:r w:rsidRPr="00B72DEA">
        <w:rPr>
          <w:color w:val="000000"/>
          <w:szCs w:val="16"/>
          <w:shd w:val="clear" w:color="auto" w:fill="FFFFFF"/>
        </w:rPr>
        <w:t>i sigiliile electronice bazate pe certificate calificate emise de c</w:t>
      </w:r>
      <w:r w:rsidRPr="00B72DEA">
        <w:rPr>
          <w:rFonts w:cs="Calibri"/>
          <w:color w:val="000000"/>
          <w:szCs w:val="16"/>
          <w:shd w:val="clear" w:color="auto" w:fill="FFFFFF"/>
        </w:rPr>
        <w:t>ă</w:t>
      </w:r>
      <w:r w:rsidRPr="00B72DEA">
        <w:rPr>
          <w:color w:val="000000"/>
          <w:szCs w:val="16"/>
          <w:shd w:val="clear" w:color="auto" w:fill="FFFFFF"/>
        </w:rPr>
        <w:t xml:space="preserve">tre prestatorii de servicii de </w:t>
      </w:r>
      <w:r w:rsidRPr="00B72DEA">
        <w:rPr>
          <w:rFonts w:cs="Fira Sans"/>
          <w:color w:val="000000"/>
          <w:szCs w:val="16"/>
          <w:shd w:val="clear" w:color="auto" w:fill="FFFFFF"/>
        </w:rPr>
        <w:t>î</w:t>
      </w:r>
      <w:r w:rsidRPr="00B72DEA">
        <w:rPr>
          <w:color w:val="000000"/>
          <w:szCs w:val="16"/>
          <w:shd w:val="clear" w:color="auto" w:fill="FFFFFF"/>
        </w:rPr>
        <w:t>ncredere cu statut de calificat, înscrisi în Trusted List publicat la nivelul 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8C0" w14:textId="46A7DC24" w:rsidR="00DF5CD8" w:rsidRDefault="008F16E1" w:rsidP="001F2E80">
    <w:pPr>
      <w:spacing w:before="0" w:after="0"/>
      <w:jc w:val="right"/>
      <w:rPr>
        <w:sz w:val="16"/>
      </w:rPr>
    </w:pPr>
    <w:r w:rsidRPr="008F16E1">
      <w:rPr>
        <w:noProof/>
        <w:sz w:val="16"/>
      </w:rPr>
      <w:drawing>
        <wp:inline distT="0" distB="0" distL="0" distR="0" wp14:anchorId="3EF640BA" wp14:editId="570B823D">
          <wp:extent cx="6210935" cy="72961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729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3471" w14:textId="22FF83FF" w:rsidR="00DF5CD8" w:rsidRDefault="008F16E1">
    <w:pPr>
      <w:pStyle w:val="Antet"/>
    </w:pPr>
    <w:r w:rsidRPr="008F16E1">
      <w:rPr>
        <w:noProof/>
        <w:lang w:val="en-US"/>
      </w:rPr>
      <w:drawing>
        <wp:inline distT="0" distB="0" distL="0" distR="0" wp14:anchorId="23FE8B69" wp14:editId="6526F7DB">
          <wp:extent cx="6210935" cy="72961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729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94E594"/>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000005A"/>
    <w:multiLevelType w:val="multilevel"/>
    <w:tmpl w:val="0000005A"/>
    <w:name w:val="WW8Num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E841E2"/>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9047C6"/>
    <w:multiLevelType w:val="hybridMultilevel"/>
    <w:tmpl w:val="754A13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DD1AD7"/>
    <w:multiLevelType w:val="hybridMultilevel"/>
    <w:tmpl w:val="2B56F8EA"/>
    <w:lvl w:ilvl="0" w:tplc="807206B8">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3C42"/>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257676"/>
    <w:multiLevelType w:val="hybridMultilevel"/>
    <w:tmpl w:val="9E9EB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C08EB"/>
    <w:multiLevelType w:val="multilevel"/>
    <w:tmpl w:val="221CE9C2"/>
    <w:lvl w:ilvl="0">
      <w:start w:val="1"/>
      <w:numFmt w:val="decimal"/>
      <w:lvlText w:val="Criteriul %1"/>
      <w:lvlJc w:val="left"/>
      <w:rPr>
        <w:rFonts w:hint="default"/>
        <w:b/>
        <w:bCs/>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186551"/>
    <w:multiLevelType w:val="hybridMultilevel"/>
    <w:tmpl w:val="550076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417F59"/>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E5D315F"/>
    <w:multiLevelType w:val="hybridMultilevel"/>
    <w:tmpl w:val="80A48AF2"/>
    <w:lvl w:ilvl="0" w:tplc="807206B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20444"/>
    <w:multiLevelType w:val="hybridMultilevel"/>
    <w:tmpl w:val="A2341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379E7"/>
    <w:multiLevelType w:val="hybridMultilevel"/>
    <w:tmpl w:val="E3A0FB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373B7"/>
    <w:multiLevelType w:val="hybridMultilevel"/>
    <w:tmpl w:val="1174E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A45E9"/>
    <w:multiLevelType w:val="hybridMultilevel"/>
    <w:tmpl w:val="8E749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85A73"/>
    <w:multiLevelType w:val="multilevel"/>
    <w:tmpl w:val="8FFE6C36"/>
    <w:lvl w:ilvl="0">
      <w:start w:val="1"/>
      <w:numFmt w:val="decimal"/>
      <w:lvlText w:val="Criteriul %1"/>
      <w:lvlJc w:val="left"/>
      <w:rPr>
        <w:rFonts w:hint="default"/>
        <w:b/>
        <w:bCs/>
        <w:color w:val="00B0F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9EE7501"/>
    <w:multiLevelType w:val="hybridMultilevel"/>
    <w:tmpl w:val="F7924CF6"/>
    <w:lvl w:ilvl="0" w:tplc="919A52D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90451D"/>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8C012A"/>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107BB4"/>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FD4484A"/>
    <w:multiLevelType w:val="hybridMultilevel"/>
    <w:tmpl w:val="25B28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E23F16"/>
    <w:multiLevelType w:val="multilevel"/>
    <w:tmpl w:val="861434EC"/>
    <w:lvl w:ilvl="0">
      <w:start w:val="1"/>
      <w:numFmt w:val="decimal"/>
      <w:lvlText w:val="%1."/>
      <w:lvlJc w:val="left"/>
      <w:pPr>
        <w:ind w:left="420" w:hanging="420"/>
      </w:pPr>
      <w:rPr>
        <w:rFonts w:hint="default"/>
      </w:rPr>
    </w:lvl>
    <w:lvl w:ilvl="1">
      <w:start w:val="1"/>
      <w:numFmt w:val="decimal"/>
      <w:lvlText w:val="Criteriul %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EB62B6"/>
    <w:multiLevelType w:val="multilevel"/>
    <w:tmpl w:val="CB40FFB4"/>
    <w:lvl w:ilvl="0">
      <w:start w:val="1"/>
      <w:numFmt w:val="decimal"/>
      <w:pStyle w:val="Listanumerotat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274239C5"/>
    <w:multiLevelType w:val="multilevel"/>
    <w:tmpl w:val="CF8476A6"/>
    <w:lvl w:ilvl="0">
      <w:start w:val="1"/>
      <w:numFmt w:val="decimal"/>
      <w:lvlText w:val="Criteriul %1"/>
      <w:lvlJc w:val="left"/>
      <w:rPr>
        <w:rFonts w:hint="default"/>
        <w:b/>
        <w:bCs/>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B6336E6"/>
    <w:multiLevelType w:val="hybridMultilevel"/>
    <w:tmpl w:val="CD28FF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B66B12"/>
    <w:multiLevelType w:val="multilevel"/>
    <w:tmpl w:val="9EB896FA"/>
    <w:lvl w:ilvl="0">
      <w:start w:val="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F03422C"/>
    <w:multiLevelType w:val="hybridMultilevel"/>
    <w:tmpl w:val="85AEC984"/>
    <w:lvl w:ilvl="0" w:tplc="807206B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D79EF"/>
    <w:multiLevelType w:val="hybridMultilevel"/>
    <w:tmpl w:val="4D1C7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1438A5"/>
    <w:multiLevelType w:val="multilevel"/>
    <w:tmpl w:val="8FFE6C36"/>
    <w:lvl w:ilvl="0">
      <w:start w:val="1"/>
      <w:numFmt w:val="decimal"/>
      <w:lvlText w:val="Criteriul %1"/>
      <w:lvlJc w:val="left"/>
      <w:rPr>
        <w:rFonts w:hint="default"/>
        <w:b/>
        <w:bCs/>
        <w:color w:val="00B0F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06A14DE"/>
    <w:multiLevelType w:val="multilevel"/>
    <w:tmpl w:val="17BA9F9A"/>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4.1.%3."/>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3247041D"/>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893308D"/>
    <w:multiLevelType w:val="multilevel"/>
    <w:tmpl w:val="E054B32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5226"/>
    <w:multiLevelType w:val="multilevel"/>
    <w:tmpl w:val="8FFE6C36"/>
    <w:lvl w:ilvl="0">
      <w:start w:val="1"/>
      <w:numFmt w:val="decimal"/>
      <w:lvlText w:val="Criteriul %1"/>
      <w:lvlJc w:val="left"/>
      <w:rPr>
        <w:rFonts w:hint="default"/>
        <w:b/>
        <w:bCs/>
        <w:color w:val="00B0F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B2B0E46"/>
    <w:multiLevelType w:val="hybridMultilevel"/>
    <w:tmpl w:val="90E40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B0726E"/>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0484095"/>
    <w:multiLevelType w:val="multilevel"/>
    <w:tmpl w:val="DB6A19B4"/>
    <w:lvl w:ilvl="0">
      <w:start w:val="1"/>
      <w:numFmt w:val="decimal"/>
      <w:lvlText w:val="Criteriul suplimentar %1"/>
      <w:lvlJc w:val="left"/>
      <w:pPr>
        <w:ind w:left="6941"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1EA60C6"/>
    <w:multiLevelType w:val="hybridMultilevel"/>
    <w:tmpl w:val="A9AA77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2C831ED"/>
    <w:multiLevelType w:val="multilevel"/>
    <w:tmpl w:val="1D3E190E"/>
    <w:lvl w:ilvl="0">
      <w:start w:val="1"/>
      <w:numFmt w:val="decimal"/>
      <w:pStyle w:val="Criteriu"/>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130" w:hanging="1080"/>
      </w:pPr>
      <w:rPr>
        <w:rFonts w:hint="default"/>
      </w:rPr>
    </w:lvl>
    <w:lvl w:ilvl="6">
      <w:start w:val="1"/>
      <w:numFmt w:val="decimal"/>
      <w:isLgl/>
      <w:lvlText w:val="%1.%2.%3.%4.%5.%6.%7"/>
      <w:lvlJc w:val="left"/>
      <w:pPr>
        <w:ind w:left="9900" w:hanging="1440"/>
      </w:pPr>
      <w:rPr>
        <w:rFonts w:hint="default"/>
      </w:rPr>
    </w:lvl>
    <w:lvl w:ilvl="7">
      <w:start w:val="1"/>
      <w:numFmt w:val="decimal"/>
      <w:isLgl/>
      <w:lvlText w:val="%1.%2.%3.%4.%5.%6.%7.%8"/>
      <w:lvlJc w:val="left"/>
      <w:pPr>
        <w:ind w:left="11310" w:hanging="1440"/>
      </w:pPr>
      <w:rPr>
        <w:rFonts w:hint="default"/>
      </w:rPr>
    </w:lvl>
    <w:lvl w:ilvl="8">
      <w:start w:val="1"/>
      <w:numFmt w:val="decimal"/>
      <w:isLgl/>
      <w:lvlText w:val="%1.%2.%3.%4.%5.%6.%7.%8.%9"/>
      <w:lvlJc w:val="left"/>
      <w:pPr>
        <w:ind w:left="13080" w:hanging="1800"/>
      </w:pPr>
      <w:rPr>
        <w:rFonts w:hint="default"/>
      </w:rPr>
    </w:lvl>
  </w:abstractNum>
  <w:abstractNum w:abstractNumId="43"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0B7358"/>
    <w:multiLevelType w:val="hybridMultilevel"/>
    <w:tmpl w:val="97EA8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FB6B48"/>
    <w:multiLevelType w:val="hybridMultilevel"/>
    <w:tmpl w:val="E7B0F96E"/>
    <w:lvl w:ilvl="0" w:tplc="807206B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D1ADF"/>
    <w:multiLevelType w:val="multilevel"/>
    <w:tmpl w:val="DDE05FA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1.%3"/>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48" w15:restartNumberingAfterBreak="0">
    <w:nsid w:val="482F7232"/>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91187F"/>
    <w:multiLevelType w:val="hybridMultilevel"/>
    <w:tmpl w:val="D9180A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96C746B"/>
    <w:multiLevelType w:val="hybridMultilevel"/>
    <w:tmpl w:val="E7461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A7344D"/>
    <w:multiLevelType w:val="multilevel"/>
    <w:tmpl w:val="221CE9C2"/>
    <w:lvl w:ilvl="0">
      <w:start w:val="1"/>
      <w:numFmt w:val="decimal"/>
      <w:lvlText w:val="Criteriul %1"/>
      <w:lvlJc w:val="left"/>
      <w:rPr>
        <w:rFonts w:hint="default"/>
        <w:b/>
        <w:bCs/>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05F239E"/>
    <w:multiLevelType w:val="hybridMultilevel"/>
    <w:tmpl w:val="9FD88D2E"/>
    <w:lvl w:ilvl="0" w:tplc="C46846DA">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5972F6"/>
    <w:multiLevelType w:val="multilevel"/>
    <w:tmpl w:val="861434EC"/>
    <w:lvl w:ilvl="0">
      <w:start w:val="1"/>
      <w:numFmt w:val="decimal"/>
      <w:lvlText w:val="%1."/>
      <w:lvlJc w:val="left"/>
      <w:pPr>
        <w:ind w:left="420" w:hanging="420"/>
      </w:pPr>
      <w:rPr>
        <w:rFonts w:hint="default"/>
      </w:rPr>
    </w:lvl>
    <w:lvl w:ilvl="1">
      <w:start w:val="1"/>
      <w:numFmt w:val="decimal"/>
      <w:lvlText w:val="Criteriul %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0803A9"/>
    <w:multiLevelType w:val="hybridMultilevel"/>
    <w:tmpl w:val="A23410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7577A68"/>
    <w:multiLevelType w:val="multilevel"/>
    <w:tmpl w:val="95A8F96E"/>
    <w:lvl w:ilvl="0">
      <w:start w:val="1"/>
      <w:numFmt w:val="decimal"/>
      <w:lvlText w:val="%1."/>
      <w:lvlJc w:val="left"/>
      <w:pPr>
        <w:ind w:left="450" w:hanging="45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9A95EBE"/>
    <w:multiLevelType w:val="hybridMultilevel"/>
    <w:tmpl w:val="EBD27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3E1B25"/>
    <w:multiLevelType w:val="hybridMultilevel"/>
    <w:tmpl w:val="1CCE8E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BC97CC7"/>
    <w:multiLevelType w:val="hybridMultilevel"/>
    <w:tmpl w:val="7504AB26"/>
    <w:lvl w:ilvl="0" w:tplc="72EC508C">
      <w:start w:val="1"/>
      <w:numFmt w:val="decimal"/>
      <w:lvlText w:val="Criteriul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5EB87706"/>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1775F2F"/>
    <w:multiLevelType w:val="multilevel"/>
    <w:tmpl w:val="8FFE6C36"/>
    <w:lvl w:ilvl="0">
      <w:start w:val="1"/>
      <w:numFmt w:val="decimal"/>
      <w:lvlText w:val="Criteriul %1"/>
      <w:lvlJc w:val="left"/>
      <w:rPr>
        <w:rFonts w:hint="default"/>
        <w:b/>
        <w:bCs/>
        <w:color w:val="00B0F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3992B75"/>
    <w:multiLevelType w:val="hybridMultilevel"/>
    <w:tmpl w:val="0630B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085314"/>
    <w:multiLevelType w:val="multilevel"/>
    <w:tmpl w:val="861434EC"/>
    <w:lvl w:ilvl="0">
      <w:start w:val="1"/>
      <w:numFmt w:val="decimal"/>
      <w:lvlText w:val="%1."/>
      <w:lvlJc w:val="left"/>
      <w:pPr>
        <w:ind w:left="420" w:hanging="420"/>
      </w:pPr>
      <w:rPr>
        <w:rFonts w:hint="default"/>
      </w:rPr>
    </w:lvl>
    <w:lvl w:ilvl="1">
      <w:start w:val="1"/>
      <w:numFmt w:val="decimal"/>
      <w:lvlText w:val="Criteriul %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4" w15:restartNumberingAfterBreak="0">
    <w:nsid w:val="6EB9755B"/>
    <w:multiLevelType w:val="multilevel"/>
    <w:tmpl w:val="0F78BC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64D35"/>
    <w:multiLevelType w:val="hybridMultilevel"/>
    <w:tmpl w:val="56487A4C"/>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FA729D5"/>
    <w:multiLevelType w:val="multilevel"/>
    <w:tmpl w:val="EDAEE654"/>
    <w:lvl w:ilvl="0">
      <w:start w:val="2"/>
      <w:numFmt w:val="decimal"/>
      <w:lvlText w:val="%1."/>
      <w:lvlJc w:val="left"/>
      <w:pPr>
        <w:ind w:left="360" w:hanging="360"/>
      </w:pPr>
      <w:rPr>
        <w:rFonts w:hint="default"/>
      </w:rPr>
    </w:lvl>
    <w:lvl w:ilvl="1">
      <w:start w:val="2"/>
      <w:numFmt w:val="decimal"/>
      <w:lvlText w:val="4.%2"/>
      <w:lvlJc w:val="left"/>
      <w:pPr>
        <w:ind w:left="360" w:hanging="360"/>
      </w:pPr>
      <w:rPr>
        <w:rFonts w:hint="default"/>
      </w:rPr>
    </w:lvl>
    <w:lvl w:ilvl="2">
      <w:start w:val="1"/>
      <w:numFmt w:val="decimal"/>
      <w:lvlText w:val="4.2.%3."/>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26308B1"/>
    <w:multiLevelType w:val="hybridMultilevel"/>
    <w:tmpl w:val="4920E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806950"/>
    <w:multiLevelType w:val="hybridMultilevel"/>
    <w:tmpl w:val="F9140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DA0FD5"/>
    <w:multiLevelType w:val="hybridMultilevel"/>
    <w:tmpl w:val="30244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783AA0"/>
    <w:multiLevelType w:val="multilevel"/>
    <w:tmpl w:val="9EB896FA"/>
    <w:lvl w:ilvl="0">
      <w:start w:val="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77A7176E"/>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8442789"/>
    <w:multiLevelType w:val="hybridMultilevel"/>
    <w:tmpl w:val="FDB6C038"/>
    <w:lvl w:ilvl="0" w:tplc="807206B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676B77"/>
    <w:multiLevelType w:val="multilevel"/>
    <w:tmpl w:val="DA6C0532"/>
    <w:lvl w:ilvl="0">
      <w:start w:val="1"/>
      <w:numFmt w:val="decimal"/>
      <w:lvlText w:val="Criteriul %1"/>
      <w:lvlJc w:val="left"/>
      <w:rPr>
        <w:rFonts w:hint="default"/>
        <w:color w:val="00B0F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8BE5A79"/>
    <w:multiLevelType w:val="hybridMultilevel"/>
    <w:tmpl w:val="177EBB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774CF6"/>
    <w:multiLevelType w:val="multilevel"/>
    <w:tmpl w:val="7A2A102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2"/>
      <w:numFmt w:val="decimal"/>
      <w:lvlText w:val="4.2.%3."/>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7DA97EDB"/>
    <w:multiLevelType w:val="hybridMultilevel"/>
    <w:tmpl w:val="F23C7422"/>
    <w:lvl w:ilvl="0" w:tplc="807206B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7"/>
  </w:num>
  <w:num w:numId="3">
    <w:abstractNumId w:val="26"/>
  </w:num>
  <w:num w:numId="4">
    <w:abstractNumId w:val="43"/>
  </w:num>
  <w:num w:numId="5">
    <w:abstractNumId w:val="6"/>
  </w:num>
  <w:num w:numId="6">
    <w:abstractNumId w:val="21"/>
  </w:num>
  <w:num w:numId="7">
    <w:abstractNumId w:val="5"/>
  </w:num>
  <w:num w:numId="8">
    <w:abstractNumId w:val="6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2"/>
  </w:num>
  <w:num w:numId="12">
    <w:abstractNumId w:val="47"/>
  </w:num>
  <w:num w:numId="13">
    <w:abstractNumId w:val="4"/>
  </w:num>
  <w:num w:numId="14">
    <w:abstractNumId w:val="71"/>
  </w:num>
  <w:num w:numId="15">
    <w:abstractNumId w:val="64"/>
  </w:num>
  <w:num w:numId="16">
    <w:abstractNumId w:val="44"/>
  </w:num>
  <w:num w:numId="17">
    <w:abstractNumId w:val="28"/>
  </w:num>
  <w:num w:numId="18">
    <w:abstractNumId w:val="12"/>
  </w:num>
  <w:num w:numId="19">
    <w:abstractNumId w:val="73"/>
  </w:num>
  <w:num w:numId="20">
    <w:abstractNumId w:val="27"/>
  </w:num>
  <w:num w:numId="21">
    <w:abstractNumId w:val="75"/>
  </w:num>
  <w:num w:numId="22">
    <w:abstractNumId w:val="14"/>
  </w:num>
  <w:num w:numId="23">
    <w:abstractNumId w:val="52"/>
  </w:num>
  <w:num w:numId="24">
    <w:abstractNumId w:val="10"/>
  </w:num>
  <w:num w:numId="25">
    <w:abstractNumId w:val="57"/>
  </w:num>
  <w:num w:numId="26">
    <w:abstractNumId w:val="13"/>
  </w:num>
  <w:num w:numId="27">
    <w:abstractNumId w:val="70"/>
  </w:num>
  <w:num w:numId="28">
    <w:abstractNumId w:val="15"/>
  </w:num>
  <w:num w:numId="29">
    <w:abstractNumId w:val="69"/>
  </w:num>
  <w:num w:numId="30">
    <w:abstractNumId w:val="56"/>
  </w:num>
  <w:num w:numId="31">
    <w:abstractNumId w:val="38"/>
  </w:num>
  <w:num w:numId="32">
    <w:abstractNumId w:val="8"/>
  </w:num>
  <w:num w:numId="33">
    <w:abstractNumId w:val="61"/>
  </w:num>
  <w:num w:numId="34">
    <w:abstractNumId w:val="46"/>
  </w:num>
  <w:num w:numId="35">
    <w:abstractNumId w:val="77"/>
  </w:num>
  <w:num w:numId="36">
    <w:abstractNumId w:val="45"/>
  </w:num>
  <w:num w:numId="37">
    <w:abstractNumId w:val="30"/>
  </w:num>
  <w:num w:numId="38">
    <w:abstractNumId w:val="23"/>
  </w:num>
  <w:num w:numId="39">
    <w:abstractNumId w:val="31"/>
  </w:num>
  <w:num w:numId="40">
    <w:abstractNumId w:val="50"/>
  </w:num>
  <w:num w:numId="41">
    <w:abstractNumId w:val="68"/>
  </w:num>
  <w:num w:numId="42">
    <w:abstractNumId w:val="53"/>
  </w:num>
  <w:num w:numId="43">
    <w:abstractNumId w:val="18"/>
  </w:num>
  <w:num w:numId="44">
    <w:abstractNumId w:val="40"/>
  </w:num>
  <w:num w:numId="45">
    <w:abstractNumId w:val="36"/>
  </w:num>
  <w:num w:numId="46">
    <w:abstractNumId w:val="41"/>
  </w:num>
  <w:num w:numId="47">
    <w:abstractNumId w:val="29"/>
  </w:num>
  <w:num w:numId="48">
    <w:abstractNumId w:val="11"/>
  </w:num>
  <w:num w:numId="49">
    <w:abstractNumId w:val="74"/>
  </w:num>
  <w:num w:numId="50">
    <w:abstractNumId w:val="19"/>
  </w:num>
  <w:num w:numId="51">
    <w:abstractNumId w:val="48"/>
  </w:num>
  <w:num w:numId="52">
    <w:abstractNumId w:val="2"/>
  </w:num>
  <w:num w:numId="53">
    <w:abstractNumId w:val="22"/>
  </w:num>
  <w:num w:numId="54">
    <w:abstractNumId w:val="39"/>
  </w:num>
  <w:num w:numId="55">
    <w:abstractNumId w:val="59"/>
  </w:num>
  <w:num w:numId="56">
    <w:abstractNumId w:val="7"/>
  </w:num>
  <w:num w:numId="57">
    <w:abstractNumId w:val="20"/>
  </w:num>
  <w:num w:numId="58">
    <w:abstractNumId w:val="58"/>
  </w:num>
  <w:num w:numId="59">
    <w:abstractNumId w:val="76"/>
  </w:num>
  <w:num w:numId="60">
    <w:abstractNumId w:val="55"/>
  </w:num>
  <w:num w:numId="61">
    <w:abstractNumId w:val="65"/>
  </w:num>
  <w:num w:numId="62">
    <w:abstractNumId w:val="34"/>
  </w:num>
  <w:num w:numId="63">
    <w:abstractNumId w:val="32"/>
  </w:num>
  <w:num w:numId="64">
    <w:abstractNumId w:val="9"/>
  </w:num>
  <w:num w:numId="65">
    <w:abstractNumId w:val="72"/>
  </w:num>
  <w:num w:numId="66">
    <w:abstractNumId w:val="66"/>
  </w:num>
  <w:num w:numId="67">
    <w:abstractNumId w:val="62"/>
  </w:num>
  <w:num w:numId="68">
    <w:abstractNumId w:val="16"/>
  </w:num>
  <w:num w:numId="69">
    <w:abstractNumId w:val="33"/>
  </w:num>
  <w:num w:numId="70">
    <w:abstractNumId w:val="24"/>
  </w:num>
  <w:num w:numId="71">
    <w:abstractNumId w:val="3"/>
  </w:num>
  <w:num w:numId="72">
    <w:abstractNumId w:val="49"/>
  </w:num>
  <w:num w:numId="73">
    <w:abstractNumId w:val="60"/>
  </w:num>
  <w:num w:numId="74">
    <w:abstractNumId w:val="37"/>
  </w:num>
  <w:num w:numId="75">
    <w:abstractNumId w:val="51"/>
  </w:num>
  <w:num w:numId="76">
    <w:abstractNumId w:val="17"/>
  </w:num>
  <w:num w:numId="77">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42"/>
    <w:rsid w:val="000000F5"/>
    <w:rsid w:val="00000175"/>
    <w:rsid w:val="000002C5"/>
    <w:rsid w:val="0000031F"/>
    <w:rsid w:val="0000043B"/>
    <w:rsid w:val="0000049C"/>
    <w:rsid w:val="0000054A"/>
    <w:rsid w:val="0000069A"/>
    <w:rsid w:val="000007FA"/>
    <w:rsid w:val="00000809"/>
    <w:rsid w:val="0000085B"/>
    <w:rsid w:val="0000086B"/>
    <w:rsid w:val="00000D17"/>
    <w:rsid w:val="00000E3C"/>
    <w:rsid w:val="0000103B"/>
    <w:rsid w:val="00001067"/>
    <w:rsid w:val="00001099"/>
    <w:rsid w:val="000011E4"/>
    <w:rsid w:val="00001400"/>
    <w:rsid w:val="000014D7"/>
    <w:rsid w:val="00001596"/>
    <w:rsid w:val="00001798"/>
    <w:rsid w:val="000017C6"/>
    <w:rsid w:val="00001812"/>
    <w:rsid w:val="00001C82"/>
    <w:rsid w:val="00001CFC"/>
    <w:rsid w:val="00001D54"/>
    <w:rsid w:val="00001E1D"/>
    <w:rsid w:val="00001F25"/>
    <w:rsid w:val="00001F92"/>
    <w:rsid w:val="000024D5"/>
    <w:rsid w:val="000024E3"/>
    <w:rsid w:val="0000296D"/>
    <w:rsid w:val="00002A27"/>
    <w:rsid w:val="00002B5F"/>
    <w:rsid w:val="00002F3F"/>
    <w:rsid w:val="000034CF"/>
    <w:rsid w:val="0000363F"/>
    <w:rsid w:val="0000372C"/>
    <w:rsid w:val="0000377F"/>
    <w:rsid w:val="00003798"/>
    <w:rsid w:val="00003A3A"/>
    <w:rsid w:val="00003A48"/>
    <w:rsid w:val="00003D92"/>
    <w:rsid w:val="00003ECC"/>
    <w:rsid w:val="00003FCA"/>
    <w:rsid w:val="000041FC"/>
    <w:rsid w:val="00004204"/>
    <w:rsid w:val="00004770"/>
    <w:rsid w:val="000049E1"/>
    <w:rsid w:val="00004A2F"/>
    <w:rsid w:val="00004EF6"/>
    <w:rsid w:val="00004FE7"/>
    <w:rsid w:val="000051AC"/>
    <w:rsid w:val="000051EB"/>
    <w:rsid w:val="000056C4"/>
    <w:rsid w:val="0000579C"/>
    <w:rsid w:val="00005AC8"/>
    <w:rsid w:val="00005B1D"/>
    <w:rsid w:val="000067D4"/>
    <w:rsid w:val="00006931"/>
    <w:rsid w:val="00006965"/>
    <w:rsid w:val="00006D07"/>
    <w:rsid w:val="00006DF0"/>
    <w:rsid w:val="00006E53"/>
    <w:rsid w:val="00006E77"/>
    <w:rsid w:val="00007703"/>
    <w:rsid w:val="00007713"/>
    <w:rsid w:val="000077F5"/>
    <w:rsid w:val="00007823"/>
    <w:rsid w:val="0000795F"/>
    <w:rsid w:val="00007BAF"/>
    <w:rsid w:val="00007C38"/>
    <w:rsid w:val="00007F92"/>
    <w:rsid w:val="00007FC1"/>
    <w:rsid w:val="00010146"/>
    <w:rsid w:val="0001031E"/>
    <w:rsid w:val="00010330"/>
    <w:rsid w:val="000103C4"/>
    <w:rsid w:val="000103C7"/>
    <w:rsid w:val="000106D9"/>
    <w:rsid w:val="00010738"/>
    <w:rsid w:val="00010913"/>
    <w:rsid w:val="0001093D"/>
    <w:rsid w:val="00010989"/>
    <w:rsid w:val="0001154D"/>
    <w:rsid w:val="00011622"/>
    <w:rsid w:val="000116DC"/>
    <w:rsid w:val="0001175D"/>
    <w:rsid w:val="00011869"/>
    <w:rsid w:val="000118CB"/>
    <w:rsid w:val="000119FA"/>
    <w:rsid w:val="00011BC8"/>
    <w:rsid w:val="00011F7D"/>
    <w:rsid w:val="00011FB2"/>
    <w:rsid w:val="000121DE"/>
    <w:rsid w:val="0001273B"/>
    <w:rsid w:val="00012878"/>
    <w:rsid w:val="0001290E"/>
    <w:rsid w:val="00012924"/>
    <w:rsid w:val="00012A03"/>
    <w:rsid w:val="00012DE4"/>
    <w:rsid w:val="00012E1F"/>
    <w:rsid w:val="00012F6D"/>
    <w:rsid w:val="000131BB"/>
    <w:rsid w:val="0001320F"/>
    <w:rsid w:val="0001321A"/>
    <w:rsid w:val="00013258"/>
    <w:rsid w:val="00013616"/>
    <w:rsid w:val="00013817"/>
    <w:rsid w:val="000139B5"/>
    <w:rsid w:val="00013C9B"/>
    <w:rsid w:val="00013D2E"/>
    <w:rsid w:val="00013F66"/>
    <w:rsid w:val="00013FC8"/>
    <w:rsid w:val="000141DE"/>
    <w:rsid w:val="0001422C"/>
    <w:rsid w:val="00014516"/>
    <w:rsid w:val="000147E6"/>
    <w:rsid w:val="00014D4C"/>
    <w:rsid w:val="00015237"/>
    <w:rsid w:val="00015296"/>
    <w:rsid w:val="000152EA"/>
    <w:rsid w:val="00015427"/>
    <w:rsid w:val="00015480"/>
    <w:rsid w:val="000155BB"/>
    <w:rsid w:val="0001565E"/>
    <w:rsid w:val="000156B5"/>
    <w:rsid w:val="00015A49"/>
    <w:rsid w:val="00015A9C"/>
    <w:rsid w:val="00015DE1"/>
    <w:rsid w:val="00015F96"/>
    <w:rsid w:val="00015F9D"/>
    <w:rsid w:val="00016245"/>
    <w:rsid w:val="00016311"/>
    <w:rsid w:val="0001649B"/>
    <w:rsid w:val="000165A5"/>
    <w:rsid w:val="00016709"/>
    <w:rsid w:val="00016CF3"/>
    <w:rsid w:val="00016E4F"/>
    <w:rsid w:val="0001703F"/>
    <w:rsid w:val="000170A5"/>
    <w:rsid w:val="00017443"/>
    <w:rsid w:val="000175D3"/>
    <w:rsid w:val="000175E6"/>
    <w:rsid w:val="000177B5"/>
    <w:rsid w:val="000178DE"/>
    <w:rsid w:val="0001792F"/>
    <w:rsid w:val="00017B3A"/>
    <w:rsid w:val="00017C7B"/>
    <w:rsid w:val="00017CA7"/>
    <w:rsid w:val="00017D0A"/>
    <w:rsid w:val="00017D29"/>
    <w:rsid w:val="00017EE6"/>
    <w:rsid w:val="00020103"/>
    <w:rsid w:val="00020322"/>
    <w:rsid w:val="00020568"/>
    <w:rsid w:val="000206F2"/>
    <w:rsid w:val="0002083E"/>
    <w:rsid w:val="00020BA0"/>
    <w:rsid w:val="00020D1E"/>
    <w:rsid w:val="00020F69"/>
    <w:rsid w:val="000215FA"/>
    <w:rsid w:val="000215FB"/>
    <w:rsid w:val="000216C3"/>
    <w:rsid w:val="00021825"/>
    <w:rsid w:val="0002183F"/>
    <w:rsid w:val="0002188E"/>
    <w:rsid w:val="00021C17"/>
    <w:rsid w:val="00021C76"/>
    <w:rsid w:val="00021CE9"/>
    <w:rsid w:val="00021D9F"/>
    <w:rsid w:val="0002224B"/>
    <w:rsid w:val="000226C9"/>
    <w:rsid w:val="000228EC"/>
    <w:rsid w:val="00022C70"/>
    <w:rsid w:val="00022ED4"/>
    <w:rsid w:val="00022F22"/>
    <w:rsid w:val="0002316F"/>
    <w:rsid w:val="0002324F"/>
    <w:rsid w:val="000237BA"/>
    <w:rsid w:val="000238FF"/>
    <w:rsid w:val="00023977"/>
    <w:rsid w:val="000239B9"/>
    <w:rsid w:val="00023A54"/>
    <w:rsid w:val="00023AF3"/>
    <w:rsid w:val="00023B1A"/>
    <w:rsid w:val="00023ED5"/>
    <w:rsid w:val="000243ED"/>
    <w:rsid w:val="000244A9"/>
    <w:rsid w:val="000246BF"/>
    <w:rsid w:val="000247CA"/>
    <w:rsid w:val="0002486D"/>
    <w:rsid w:val="00024962"/>
    <w:rsid w:val="00024A0D"/>
    <w:rsid w:val="00024B38"/>
    <w:rsid w:val="00024D53"/>
    <w:rsid w:val="00024DAB"/>
    <w:rsid w:val="00024F85"/>
    <w:rsid w:val="0002516A"/>
    <w:rsid w:val="000251BA"/>
    <w:rsid w:val="00025482"/>
    <w:rsid w:val="00025511"/>
    <w:rsid w:val="000256B9"/>
    <w:rsid w:val="00025A45"/>
    <w:rsid w:val="00025C6F"/>
    <w:rsid w:val="00025CB9"/>
    <w:rsid w:val="00025E96"/>
    <w:rsid w:val="000261E9"/>
    <w:rsid w:val="00026319"/>
    <w:rsid w:val="00026378"/>
    <w:rsid w:val="000264ED"/>
    <w:rsid w:val="000266FB"/>
    <w:rsid w:val="00026851"/>
    <w:rsid w:val="00026F1B"/>
    <w:rsid w:val="000275C4"/>
    <w:rsid w:val="00027780"/>
    <w:rsid w:val="00027829"/>
    <w:rsid w:val="000278C4"/>
    <w:rsid w:val="0002795B"/>
    <w:rsid w:val="00027A58"/>
    <w:rsid w:val="00027BDA"/>
    <w:rsid w:val="00027DDF"/>
    <w:rsid w:val="00027DE2"/>
    <w:rsid w:val="00027E36"/>
    <w:rsid w:val="0003049C"/>
    <w:rsid w:val="00030837"/>
    <w:rsid w:val="0003095A"/>
    <w:rsid w:val="000309BF"/>
    <w:rsid w:val="00030C29"/>
    <w:rsid w:val="00030EC8"/>
    <w:rsid w:val="000310E9"/>
    <w:rsid w:val="00031287"/>
    <w:rsid w:val="000316DD"/>
    <w:rsid w:val="00031873"/>
    <w:rsid w:val="00031A00"/>
    <w:rsid w:val="00031B6E"/>
    <w:rsid w:val="00031CC8"/>
    <w:rsid w:val="00031DD4"/>
    <w:rsid w:val="00031DEB"/>
    <w:rsid w:val="00031EEF"/>
    <w:rsid w:val="00031FB9"/>
    <w:rsid w:val="0003211F"/>
    <w:rsid w:val="0003226D"/>
    <w:rsid w:val="000322A1"/>
    <w:rsid w:val="00032442"/>
    <w:rsid w:val="00032544"/>
    <w:rsid w:val="00032613"/>
    <w:rsid w:val="0003281D"/>
    <w:rsid w:val="00032B35"/>
    <w:rsid w:val="00032F26"/>
    <w:rsid w:val="0003300A"/>
    <w:rsid w:val="0003304F"/>
    <w:rsid w:val="000333C3"/>
    <w:rsid w:val="000333F4"/>
    <w:rsid w:val="000336E1"/>
    <w:rsid w:val="00033840"/>
    <w:rsid w:val="0003392D"/>
    <w:rsid w:val="000339EF"/>
    <w:rsid w:val="00033A1B"/>
    <w:rsid w:val="00033A59"/>
    <w:rsid w:val="00033D63"/>
    <w:rsid w:val="00033FB1"/>
    <w:rsid w:val="00034008"/>
    <w:rsid w:val="00034051"/>
    <w:rsid w:val="000340C7"/>
    <w:rsid w:val="000345E5"/>
    <w:rsid w:val="00034626"/>
    <w:rsid w:val="00034741"/>
    <w:rsid w:val="00034816"/>
    <w:rsid w:val="00034865"/>
    <w:rsid w:val="000348A6"/>
    <w:rsid w:val="000348CD"/>
    <w:rsid w:val="00034B8C"/>
    <w:rsid w:val="00034D93"/>
    <w:rsid w:val="00034E9E"/>
    <w:rsid w:val="00034FE0"/>
    <w:rsid w:val="00035001"/>
    <w:rsid w:val="0003522F"/>
    <w:rsid w:val="00035237"/>
    <w:rsid w:val="00035428"/>
    <w:rsid w:val="0003565C"/>
    <w:rsid w:val="0003567D"/>
    <w:rsid w:val="0003589F"/>
    <w:rsid w:val="00035912"/>
    <w:rsid w:val="00035AAB"/>
    <w:rsid w:val="00035AC2"/>
    <w:rsid w:val="00035ACD"/>
    <w:rsid w:val="00035D11"/>
    <w:rsid w:val="00035DD5"/>
    <w:rsid w:val="00035EA1"/>
    <w:rsid w:val="00036037"/>
    <w:rsid w:val="0003606F"/>
    <w:rsid w:val="000361DA"/>
    <w:rsid w:val="00036635"/>
    <w:rsid w:val="0003679B"/>
    <w:rsid w:val="00036954"/>
    <w:rsid w:val="00036A04"/>
    <w:rsid w:val="00036DAA"/>
    <w:rsid w:val="00036FF6"/>
    <w:rsid w:val="0003711C"/>
    <w:rsid w:val="000372F6"/>
    <w:rsid w:val="00037414"/>
    <w:rsid w:val="000375F5"/>
    <w:rsid w:val="000378E2"/>
    <w:rsid w:val="00037A9A"/>
    <w:rsid w:val="00037B3F"/>
    <w:rsid w:val="00037CE2"/>
    <w:rsid w:val="00037D5A"/>
    <w:rsid w:val="00037F61"/>
    <w:rsid w:val="00037F9D"/>
    <w:rsid w:val="000400AF"/>
    <w:rsid w:val="000402E6"/>
    <w:rsid w:val="00040369"/>
    <w:rsid w:val="000403ED"/>
    <w:rsid w:val="0004040E"/>
    <w:rsid w:val="000404CC"/>
    <w:rsid w:val="000404FE"/>
    <w:rsid w:val="00040651"/>
    <w:rsid w:val="000406C0"/>
    <w:rsid w:val="000408E7"/>
    <w:rsid w:val="00040B56"/>
    <w:rsid w:val="00040CB8"/>
    <w:rsid w:val="00041218"/>
    <w:rsid w:val="00041360"/>
    <w:rsid w:val="00041563"/>
    <w:rsid w:val="00041660"/>
    <w:rsid w:val="0004178B"/>
    <w:rsid w:val="00041AA1"/>
    <w:rsid w:val="00041BDD"/>
    <w:rsid w:val="00041D3B"/>
    <w:rsid w:val="00041E0C"/>
    <w:rsid w:val="00041F5D"/>
    <w:rsid w:val="0004218E"/>
    <w:rsid w:val="0004230F"/>
    <w:rsid w:val="00042364"/>
    <w:rsid w:val="00042691"/>
    <w:rsid w:val="0004286A"/>
    <w:rsid w:val="00042910"/>
    <w:rsid w:val="0004291A"/>
    <w:rsid w:val="00042BAC"/>
    <w:rsid w:val="00042C75"/>
    <w:rsid w:val="00042E9F"/>
    <w:rsid w:val="0004301C"/>
    <w:rsid w:val="00043058"/>
    <w:rsid w:val="0004325B"/>
    <w:rsid w:val="00043341"/>
    <w:rsid w:val="0004356E"/>
    <w:rsid w:val="000435B0"/>
    <w:rsid w:val="00043891"/>
    <w:rsid w:val="00043A5D"/>
    <w:rsid w:val="00043CC5"/>
    <w:rsid w:val="00043CCC"/>
    <w:rsid w:val="0004403D"/>
    <w:rsid w:val="0004413A"/>
    <w:rsid w:val="00044227"/>
    <w:rsid w:val="000444F1"/>
    <w:rsid w:val="00044591"/>
    <w:rsid w:val="00044752"/>
    <w:rsid w:val="00044987"/>
    <w:rsid w:val="00044A33"/>
    <w:rsid w:val="00044A5A"/>
    <w:rsid w:val="00044B69"/>
    <w:rsid w:val="00044C2C"/>
    <w:rsid w:val="00044C8F"/>
    <w:rsid w:val="00044CA5"/>
    <w:rsid w:val="00044DE4"/>
    <w:rsid w:val="000450C3"/>
    <w:rsid w:val="000450F1"/>
    <w:rsid w:val="00045120"/>
    <w:rsid w:val="000452E7"/>
    <w:rsid w:val="0004539C"/>
    <w:rsid w:val="0004566C"/>
    <w:rsid w:val="00045797"/>
    <w:rsid w:val="0004585C"/>
    <w:rsid w:val="00045895"/>
    <w:rsid w:val="000458E0"/>
    <w:rsid w:val="00045997"/>
    <w:rsid w:val="00045AA9"/>
    <w:rsid w:val="00045AB3"/>
    <w:rsid w:val="00045AF5"/>
    <w:rsid w:val="00045C57"/>
    <w:rsid w:val="00045CB7"/>
    <w:rsid w:val="00045D13"/>
    <w:rsid w:val="00045D61"/>
    <w:rsid w:val="00045F56"/>
    <w:rsid w:val="00045FB1"/>
    <w:rsid w:val="00046015"/>
    <w:rsid w:val="0004604D"/>
    <w:rsid w:val="0004666C"/>
    <w:rsid w:val="0004667B"/>
    <w:rsid w:val="00046697"/>
    <w:rsid w:val="00046769"/>
    <w:rsid w:val="00046F0D"/>
    <w:rsid w:val="00047245"/>
    <w:rsid w:val="000477D1"/>
    <w:rsid w:val="00047852"/>
    <w:rsid w:val="0004790C"/>
    <w:rsid w:val="00047A0E"/>
    <w:rsid w:val="00047AEC"/>
    <w:rsid w:val="00047B32"/>
    <w:rsid w:val="00047BA5"/>
    <w:rsid w:val="00047CC5"/>
    <w:rsid w:val="00047EB7"/>
    <w:rsid w:val="00050037"/>
    <w:rsid w:val="000501ED"/>
    <w:rsid w:val="0005029D"/>
    <w:rsid w:val="00050345"/>
    <w:rsid w:val="000505B2"/>
    <w:rsid w:val="000507CD"/>
    <w:rsid w:val="000508EB"/>
    <w:rsid w:val="000509D1"/>
    <w:rsid w:val="00050AB5"/>
    <w:rsid w:val="00050E60"/>
    <w:rsid w:val="00050E88"/>
    <w:rsid w:val="00050FFF"/>
    <w:rsid w:val="000511AA"/>
    <w:rsid w:val="00051285"/>
    <w:rsid w:val="00051398"/>
    <w:rsid w:val="000514E7"/>
    <w:rsid w:val="00051609"/>
    <w:rsid w:val="00051669"/>
    <w:rsid w:val="00051685"/>
    <w:rsid w:val="0005191F"/>
    <w:rsid w:val="00051BD5"/>
    <w:rsid w:val="00051D83"/>
    <w:rsid w:val="00052263"/>
    <w:rsid w:val="00052264"/>
    <w:rsid w:val="00052306"/>
    <w:rsid w:val="000527CA"/>
    <w:rsid w:val="00052CC7"/>
    <w:rsid w:val="00052D0F"/>
    <w:rsid w:val="00052F48"/>
    <w:rsid w:val="000531C5"/>
    <w:rsid w:val="0005330C"/>
    <w:rsid w:val="00053424"/>
    <w:rsid w:val="00053590"/>
    <w:rsid w:val="000535CA"/>
    <w:rsid w:val="00053B13"/>
    <w:rsid w:val="00053B32"/>
    <w:rsid w:val="00053C44"/>
    <w:rsid w:val="00053C6D"/>
    <w:rsid w:val="00053CD6"/>
    <w:rsid w:val="00053E52"/>
    <w:rsid w:val="00054041"/>
    <w:rsid w:val="000541E2"/>
    <w:rsid w:val="000544B6"/>
    <w:rsid w:val="000545D9"/>
    <w:rsid w:val="00054689"/>
    <w:rsid w:val="000546A5"/>
    <w:rsid w:val="0005486D"/>
    <w:rsid w:val="000549DB"/>
    <w:rsid w:val="00054A38"/>
    <w:rsid w:val="00054A3F"/>
    <w:rsid w:val="00054A6F"/>
    <w:rsid w:val="00054B6D"/>
    <w:rsid w:val="00054BD9"/>
    <w:rsid w:val="000551A1"/>
    <w:rsid w:val="000551ED"/>
    <w:rsid w:val="000552AE"/>
    <w:rsid w:val="000555C6"/>
    <w:rsid w:val="000555E1"/>
    <w:rsid w:val="000558AC"/>
    <w:rsid w:val="00055AC0"/>
    <w:rsid w:val="00055BAE"/>
    <w:rsid w:val="00055CCF"/>
    <w:rsid w:val="00055EC5"/>
    <w:rsid w:val="00056085"/>
    <w:rsid w:val="00056134"/>
    <w:rsid w:val="00056161"/>
    <w:rsid w:val="000561AC"/>
    <w:rsid w:val="00056496"/>
    <w:rsid w:val="000564E5"/>
    <w:rsid w:val="00056725"/>
    <w:rsid w:val="00056753"/>
    <w:rsid w:val="000568C3"/>
    <w:rsid w:val="00056AC9"/>
    <w:rsid w:val="00056B84"/>
    <w:rsid w:val="00056CC6"/>
    <w:rsid w:val="00056D12"/>
    <w:rsid w:val="00056F8C"/>
    <w:rsid w:val="000570F3"/>
    <w:rsid w:val="00057125"/>
    <w:rsid w:val="00057271"/>
    <w:rsid w:val="000572E5"/>
    <w:rsid w:val="000573F2"/>
    <w:rsid w:val="00057469"/>
    <w:rsid w:val="00057474"/>
    <w:rsid w:val="0005747A"/>
    <w:rsid w:val="000574BE"/>
    <w:rsid w:val="000575F9"/>
    <w:rsid w:val="00057617"/>
    <w:rsid w:val="0005762B"/>
    <w:rsid w:val="000576F7"/>
    <w:rsid w:val="0005788E"/>
    <w:rsid w:val="000579A0"/>
    <w:rsid w:val="00057A43"/>
    <w:rsid w:val="00057A92"/>
    <w:rsid w:val="00057B61"/>
    <w:rsid w:val="00057D15"/>
    <w:rsid w:val="00057E59"/>
    <w:rsid w:val="00057FAB"/>
    <w:rsid w:val="00060142"/>
    <w:rsid w:val="00060151"/>
    <w:rsid w:val="0006021C"/>
    <w:rsid w:val="000605EE"/>
    <w:rsid w:val="0006093C"/>
    <w:rsid w:val="000609C7"/>
    <w:rsid w:val="00060C12"/>
    <w:rsid w:val="00060D01"/>
    <w:rsid w:val="00060E7D"/>
    <w:rsid w:val="000611E2"/>
    <w:rsid w:val="000612A9"/>
    <w:rsid w:val="00061322"/>
    <w:rsid w:val="000613A8"/>
    <w:rsid w:val="00061564"/>
    <w:rsid w:val="0006179D"/>
    <w:rsid w:val="00061BBC"/>
    <w:rsid w:val="00061BFA"/>
    <w:rsid w:val="00061DB8"/>
    <w:rsid w:val="00061ED2"/>
    <w:rsid w:val="00061EF4"/>
    <w:rsid w:val="00061EF8"/>
    <w:rsid w:val="000621E0"/>
    <w:rsid w:val="00062503"/>
    <w:rsid w:val="00062593"/>
    <w:rsid w:val="00062706"/>
    <w:rsid w:val="00062874"/>
    <w:rsid w:val="000629B9"/>
    <w:rsid w:val="00062A70"/>
    <w:rsid w:val="00062B63"/>
    <w:rsid w:val="00062D8C"/>
    <w:rsid w:val="0006323D"/>
    <w:rsid w:val="0006327E"/>
    <w:rsid w:val="000633F8"/>
    <w:rsid w:val="00063447"/>
    <w:rsid w:val="000635D7"/>
    <w:rsid w:val="00063731"/>
    <w:rsid w:val="00063901"/>
    <w:rsid w:val="00063956"/>
    <w:rsid w:val="000639C4"/>
    <w:rsid w:val="00063EA6"/>
    <w:rsid w:val="00063F2D"/>
    <w:rsid w:val="00064130"/>
    <w:rsid w:val="00064395"/>
    <w:rsid w:val="0006473B"/>
    <w:rsid w:val="0006480A"/>
    <w:rsid w:val="00064A9F"/>
    <w:rsid w:val="00064BA0"/>
    <w:rsid w:val="00064C9D"/>
    <w:rsid w:val="00064E7C"/>
    <w:rsid w:val="00064FAB"/>
    <w:rsid w:val="000651FA"/>
    <w:rsid w:val="0006524E"/>
    <w:rsid w:val="00065540"/>
    <w:rsid w:val="0006584A"/>
    <w:rsid w:val="00065866"/>
    <w:rsid w:val="00065A1F"/>
    <w:rsid w:val="00065AB4"/>
    <w:rsid w:val="00066054"/>
    <w:rsid w:val="0006613C"/>
    <w:rsid w:val="00066246"/>
    <w:rsid w:val="000665B6"/>
    <w:rsid w:val="000667BE"/>
    <w:rsid w:val="0006690D"/>
    <w:rsid w:val="00066A4A"/>
    <w:rsid w:val="00066A86"/>
    <w:rsid w:val="00066BC4"/>
    <w:rsid w:val="00066CB4"/>
    <w:rsid w:val="00066D67"/>
    <w:rsid w:val="00066EAD"/>
    <w:rsid w:val="00066ED4"/>
    <w:rsid w:val="00066F6F"/>
    <w:rsid w:val="000674C9"/>
    <w:rsid w:val="0006764A"/>
    <w:rsid w:val="0006769D"/>
    <w:rsid w:val="00067816"/>
    <w:rsid w:val="000679FD"/>
    <w:rsid w:val="00067AB8"/>
    <w:rsid w:val="00067B35"/>
    <w:rsid w:val="00067B62"/>
    <w:rsid w:val="00067DB8"/>
    <w:rsid w:val="00067E5D"/>
    <w:rsid w:val="00067F34"/>
    <w:rsid w:val="000700A5"/>
    <w:rsid w:val="00070114"/>
    <w:rsid w:val="000703BD"/>
    <w:rsid w:val="0007041A"/>
    <w:rsid w:val="00070451"/>
    <w:rsid w:val="00070609"/>
    <w:rsid w:val="000706EF"/>
    <w:rsid w:val="00070A43"/>
    <w:rsid w:val="00070A84"/>
    <w:rsid w:val="00070B0A"/>
    <w:rsid w:val="00070BA1"/>
    <w:rsid w:val="00070EF7"/>
    <w:rsid w:val="00070FA2"/>
    <w:rsid w:val="00071339"/>
    <w:rsid w:val="0007141B"/>
    <w:rsid w:val="0007149F"/>
    <w:rsid w:val="00071722"/>
    <w:rsid w:val="000718B3"/>
    <w:rsid w:val="000718E0"/>
    <w:rsid w:val="0007195D"/>
    <w:rsid w:val="00071B09"/>
    <w:rsid w:val="00071D0E"/>
    <w:rsid w:val="00072189"/>
    <w:rsid w:val="0007242D"/>
    <w:rsid w:val="000724E5"/>
    <w:rsid w:val="000726A7"/>
    <w:rsid w:val="000727D3"/>
    <w:rsid w:val="00072859"/>
    <w:rsid w:val="00072980"/>
    <w:rsid w:val="00072A6A"/>
    <w:rsid w:val="00072FCF"/>
    <w:rsid w:val="00073210"/>
    <w:rsid w:val="00073263"/>
    <w:rsid w:val="00073280"/>
    <w:rsid w:val="0007330B"/>
    <w:rsid w:val="0007336A"/>
    <w:rsid w:val="00073418"/>
    <w:rsid w:val="0007350E"/>
    <w:rsid w:val="00073578"/>
    <w:rsid w:val="000735A2"/>
    <w:rsid w:val="000736F1"/>
    <w:rsid w:val="0007386D"/>
    <w:rsid w:val="000738A3"/>
    <w:rsid w:val="00073A30"/>
    <w:rsid w:val="00073AEA"/>
    <w:rsid w:val="00073C67"/>
    <w:rsid w:val="00073CDB"/>
    <w:rsid w:val="00074085"/>
    <w:rsid w:val="000743C6"/>
    <w:rsid w:val="000743DF"/>
    <w:rsid w:val="00074444"/>
    <w:rsid w:val="0007445D"/>
    <w:rsid w:val="000744DD"/>
    <w:rsid w:val="00074683"/>
    <w:rsid w:val="000749A2"/>
    <w:rsid w:val="00074A20"/>
    <w:rsid w:val="00074E0A"/>
    <w:rsid w:val="00074FA0"/>
    <w:rsid w:val="00075495"/>
    <w:rsid w:val="000754F3"/>
    <w:rsid w:val="00075845"/>
    <w:rsid w:val="00075A91"/>
    <w:rsid w:val="00075B6E"/>
    <w:rsid w:val="00075CF2"/>
    <w:rsid w:val="000760E5"/>
    <w:rsid w:val="0007613F"/>
    <w:rsid w:val="00076426"/>
    <w:rsid w:val="000765B6"/>
    <w:rsid w:val="000766F0"/>
    <w:rsid w:val="000766F6"/>
    <w:rsid w:val="00076713"/>
    <w:rsid w:val="00076726"/>
    <w:rsid w:val="000768C6"/>
    <w:rsid w:val="000768E0"/>
    <w:rsid w:val="00076A10"/>
    <w:rsid w:val="00076B07"/>
    <w:rsid w:val="00076CE1"/>
    <w:rsid w:val="00076E6E"/>
    <w:rsid w:val="00077087"/>
    <w:rsid w:val="0007779A"/>
    <w:rsid w:val="00077852"/>
    <w:rsid w:val="000778DA"/>
    <w:rsid w:val="00077A0A"/>
    <w:rsid w:val="00080074"/>
    <w:rsid w:val="000801E7"/>
    <w:rsid w:val="0008058F"/>
    <w:rsid w:val="0008070C"/>
    <w:rsid w:val="00080755"/>
    <w:rsid w:val="000808BA"/>
    <w:rsid w:val="00080B54"/>
    <w:rsid w:val="00080C61"/>
    <w:rsid w:val="00080DBB"/>
    <w:rsid w:val="000810F9"/>
    <w:rsid w:val="0008118B"/>
    <w:rsid w:val="00081244"/>
    <w:rsid w:val="0008129F"/>
    <w:rsid w:val="00081A2D"/>
    <w:rsid w:val="00081A40"/>
    <w:rsid w:val="00081AF8"/>
    <w:rsid w:val="00081B61"/>
    <w:rsid w:val="00081B80"/>
    <w:rsid w:val="00081BDA"/>
    <w:rsid w:val="00081C79"/>
    <w:rsid w:val="00081D97"/>
    <w:rsid w:val="00081E52"/>
    <w:rsid w:val="00081E5C"/>
    <w:rsid w:val="00081E6C"/>
    <w:rsid w:val="00081EC1"/>
    <w:rsid w:val="00082035"/>
    <w:rsid w:val="000821FA"/>
    <w:rsid w:val="0008264C"/>
    <w:rsid w:val="00082716"/>
    <w:rsid w:val="00082936"/>
    <w:rsid w:val="00082958"/>
    <w:rsid w:val="00082978"/>
    <w:rsid w:val="00082A65"/>
    <w:rsid w:val="00082AC4"/>
    <w:rsid w:val="00082BEE"/>
    <w:rsid w:val="00082C79"/>
    <w:rsid w:val="00082CD8"/>
    <w:rsid w:val="0008317E"/>
    <w:rsid w:val="0008326C"/>
    <w:rsid w:val="000834A3"/>
    <w:rsid w:val="000834F2"/>
    <w:rsid w:val="00083664"/>
    <w:rsid w:val="00083750"/>
    <w:rsid w:val="00083897"/>
    <w:rsid w:val="00083B13"/>
    <w:rsid w:val="00083B15"/>
    <w:rsid w:val="00083B41"/>
    <w:rsid w:val="00083B49"/>
    <w:rsid w:val="00083E7A"/>
    <w:rsid w:val="00083EBB"/>
    <w:rsid w:val="00083F85"/>
    <w:rsid w:val="00084069"/>
    <w:rsid w:val="000843C9"/>
    <w:rsid w:val="000844D5"/>
    <w:rsid w:val="000844FC"/>
    <w:rsid w:val="00084689"/>
    <w:rsid w:val="000846DC"/>
    <w:rsid w:val="0008471C"/>
    <w:rsid w:val="000847C0"/>
    <w:rsid w:val="00084847"/>
    <w:rsid w:val="00084A0E"/>
    <w:rsid w:val="00084F2B"/>
    <w:rsid w:val="0008562F"/>
    <w:rsid w:val="00085840"/>
    <w:rsid w:val="0008589E"/>
    <w:rsid w:val="00085937"/>
    <w:rsid w:val="0008593A"/>
    <w:rsid w:val="000859D5"/>
    <w:rsid w:val="00085A77"/>
    <w:rsid w:val="00085B3D"/>
    <w:rsid w:val="00085CA9"/>
    <w:rsid w:val="00086120"/>
    <w:rsid w:val="00086137"/>
    <w:rsid w:val="000862D2"/>
    <w:rsid w:val="0008633D"/>
    <w:rsid w:val="00086609"/>
    <w:rsid w:val="00086848"/>
    <w:rsid w:val="000869D9"/>
    <w:rsid w:val="00086AF0"/>
    <w:rsid w:val="00086E1F"/>
    <w:rsid w:val="00086EA8"/>
    <w:rsid w:val="00086FDA"/>
    <w:rsid w:val="000872A4"/>
    <w:rsid w:val="000879B6"/>
    <w:rsid w:val="00087E09"/>
    <w:rsid w:val="00087E1C"/>
    <w:rsid w:val="000900A0"/>
    <w:rsid w:val="0009024B"/>
    <w:rsid w:val="000904BA"/>
    <w:rsid w:val="000904D5"/>
    <w:rsid w:val="000907CC"/>
    <w:rsid w:val="00090880"/>
    <w:rsid w:val="000908E3"/>
    <w:rsid w:val="00090A71"/>
    <w:rsid w:val="00090D3B"/>
    <w:rsid w:val="00090E78"/>
    <w:rsid w:val="00091099"/>
    <w:rsid w:val="0009109B"/>
    <w:rsid w:val="000912C7"/>
    <w:rsid w:val="00091362"/>
    <w:rsid w:val="000913F2"/>
    <w:rsid w:val="00091505"/>
    <w:rsid w:val="000917AC"/>
    <w:rsid w:val="00091850"/>
    <w:rsid w:val="000918F9"/>
    <w:rsid w:val="000918FA"/>
    <w:rsid w:val="0009196E"/>
    <w:rsid w:val="000919E3"/>
    <w:rsid w:val="000919FF"/>
    <w:rsid w:val="00091A83"/>
    <w:rsid w:val="00091DA3"/>
    <w:rsid w:val="000920C8"/>
    <w:rsid w:val="00092104"/>
    <w:rsid w:val="00092216"/>
    <w:rsid w:val="0009221C"/>
    <w:rsid w:val="00092279"/>
    <w:rsid w:val="00092305"/>
    <w:rsid w:val="000923BC"/>
    <w:rsid w:val="00092414"/>
    <w:rsid w:val="000924CC"/>
    <w:rsid w:val="00092633"/>
    <w:rsid w:val="00092661"/>
    <w:rsid w:val="00092788"/>
    <w:rsid w:val="00092931"/>
    <w:rsid w:val="00092BB2"/>
    <w:rsid w:val="00092C14"/>
    <w:rsid w:val="00092CE4"/>
    <w:rsid w:val="00092DB7"/>
    <w:rsid w:val="00092F3E"/>
    <w:rsid w:val="00093072"/>
    <w:rsid w:val="0009320F"/>
    <w:rsid w:val="0009327C"/>
    <w:rsid w:val="00093527"/>
    <w:rsid w:val="00093528"/>
    <w:rsid w:val="000936B1"/>
    <w:rsid w:val="00093846"/>
    <w:rsid w:val="00093948"/>
    <w:rsid w:val="00093A4D"/>
    <w:rsid w:val="00093B2A"/>
    <w:rsid w:val="00093BE7"/>
    <w:rsid w:val="00093C75"/>
    <w:rsid w:val="00093D42"/>
    <w:rsid w:val="00093D6A"/>
    <w:rsid w:val="00093F0E"/>
    <w:rsid w:val="000941C2"/>
    <w:rsid w:val="00094581"/>
    <w:rsid w:val="0009468A"/>
    <w:rsid w:val="00094886"/>
    <w:rsid w:val="00094C01"/>
    <w:rsid w:val="00094C7D"/>
    <w:rsid w:val="00094F59"/>
    <w:rsid w:val="00095071"/>
    <w:rsid w:val="00095701"/>
    <w:rsid w:val="000957C8"/>
    <w:rsid w:val="000957F4"/>
    <w:rsid w:val="000959E3"/>
    <w:rsid w:val="00095B5C"/>
    <w:rsid w:val="00095D88"/>
    <w:rsid w:val="000960F2"/>
    <w:rsid w:val="0009618F"/>
    <w:rsid w:val="000961C8"/>
    <w:rsid w:val="000963FB"/>
    <w:rsid w:val="00096408"/>
    <w:rsid w:val="000965C8"/>
    <w:rsid w:val="00096778"/>
    <w:rsid w:val="00096920"/>
    <w:rsid w:val="000969FC"/>
    <w:rsid w:val="00096A7A"/>
    <w:rsid w:val="00096B70"/>
    <w:rsid w:val="00096E3E"/>
    <w:rsid w:val="00096EDB"/>
    <w:rsid w:val="0009725F"/>
    <w:rsid w:val="0009728C"/>
    <w:rsid w:val="000973C3"/>
    <w:rsid w:val="000976FD"/>
    <w:rsid w:val="0009788D"/>
    <w:rsid w:val="00097ABF"/>
    <w:rsid w:val="00097CFD"/>
    <w:rsid w:val="00097DB5"/>
    <w:rsid w:val="00097DE8"/>
    <w:rsid w:val="00097EB7"/>
    <w:rsid w:val="000A0021"/>
    <w:rsid w:val="000A02D3"/>
    <w:rsid w:val="000A0349"/>
    <w:rsid w:val="000A0503"/>
    <w:rsid w:val="000A05C9"/>
    <w:rsid w:val="000A0606"/>
    <w:rsid w:val="000A063E"/>
    <w:rsid w:val="000A06DA"/>
    <w:rsid w:val="000A091D"/>
    <w:rsid w:val="000A0A45"/>
    <w:rsid w:val="000A0A60"/>
    <w:rsid w:val="000A0B37"/>
    <w:rsid w:val="000A0B41"/>
    <w:rsid w:val="000A0B9C"/>
    <w:rsid w:val="000A1188"/>
    <w:rsid w:val="000A1401"/>
    <w:rsid w:val="000A1418"/>
    <w:rsid w:val="000A148E"/>
    <w:rsid w:val="000A14C3"/>
    <w:rsid w:val="000A1536"/>
    <w:rsid w:val="000A1569"/>
    <w:rsid w:val="000A15D2"/>
    <w:rsid w:val="000A1A8B"/>
    <w:rsid w:val="000A1B2C"/>
    <w:rsid w:val="000A1B86"/>
    <w:rsid w:val="000A1CB4"/>
    <w:rsid w:val="000A1CD0"/>
    <w:rsid w:val="000A2253"/>
    <w:rsid w:val="000A24B6"/>
    <w:rsid w:val="000A24D9"/>
    <w:rsid w:val="000A25EF"/>
    <w:rsid w:val="000A2778"/>
    <w:rsid w:val="000A280F"/>
    <w:rsid w:val="000A286C"/>
    <w:rsid w:val="000A2A1F"/>
    <w:rsid w:val="000A2ADA"/>
    <w:rsid w:val="000A2C73"/>
    <w:rsid w:val="000A2CDF"/>
    <w:rsid w:val="000A2F5E"/>
    <w:rsid w:val="000A2F70"/>
    <w:rsid w:val="000A3078"/>
    <w:rsid w:val="000A33FC"/>
    <w:rsid w:val="000A34DE"/>
    <w:rsid w:val="000A3534"/>
    <w:rsid w:val="000A356A"/>
    <w:rsid w:val="000A372F"/>
    <w:rsid w:val="000A38A0"/>
    <w:rsid w:val="000A38C7"/>
    <w:rsid w:val="000A3901"/>
    <w:rsid w:val="000A39BA"/>
    <w:rsid w:val="000A3D73"/>
    <w:rsid w:val="000A3DA4"/>
    <w:rsid w:val="000A3F09"/>
    <w:rsid w:val="000A4590"/>
    <w:rsid w:val="000A4935"/>
    <w:rsid w:val="000A4950"/>
    <w:rsid w:val="000A4A4A"/>
    <w:rsid w:val="000A4A8D"/>
    <w:rsid w:val="000A4B0B"/>
    <w:rsid w:val="000A4FC2"/>
    <w:rsid w:val="000A51FF"/>
    <w:rsid w:val="000A536E"/>
    <w:rsid w:val="000A537F"/>
    <w:rsid w:val="000A54A5"/>
    <w:rsid w:val="000A5519"/>
    <w:rsid w:val="000A56B9"/>
    <w:rsid w:val="000A56D5"/>
    <w:rsid w:val="000A5743"/>
    <w:rsid w:val="000A5F28"/>
    <w:rsid w:val="000A5FAB"/>
    <w:rsid w:val="000A6049"/>
    <w:rsid w:val="000A6282"/>
    <w:rsid w:val="000A62A7"/>
    <w:rsid w:val="000A62C7"/>
    <w:rsid w:val="000A62E9"/>
    <w:rsid w:val="000A646A"/>
    <w:rsid w:val="000A6500"/>
    <w:rsid w:val="000A6516"/>
    <w:rsid w:val="000A658E"/>
    <w:rsid w:val="000A669E"/>
    <w:rsid w:val="000A6729"/>
    <w:rsid w:val="000A67AA"/>
    <w:rsid w:val="000A67ED"/>
    <w:rsid w:val="000A682B"/>
    <w:rsid w:val="000A6A07"/>
    <w:rsid w:val="000A6B98"/>
    <w:rsid w:val="000A6F19"/>
    <w:rsid w:val="000A7390"/>
    <w:rsid w:val="000A75E8"/>
    <w:rsid w:val="000A7678"/>
    <w:rsid w:val="000A78BE"/>
    <w:rsid w:val="000A7A95"/>
    <w:rsid w:val="000A7C17"/>
    <w:rsid w:val="000A7F67"/>
    <w:rsid w:val="000A7FC9"/>
    <w:rsid w:val="000A7FD9"/>
    <w:rsid w:val="000B0051"/>
    <w:rsid w:val="000B00DF"/>
    <w:rsid w:val="000B02B5"/>
    <w:rsid w:val="000B0399"/>
    <w:rsid w:val="000B03FF"/>
    <w:rsid w:val="000B087C"/>
    <w:rsid w:val="000B0894"/>
    <w:rsid w:val="000B0D43"/>
    <w:rsid w:val="000B0D5C"/>
    <w:rsid w:val="000B0F37"/>
    <w:rsid w:val="000B10A6"/>
    <w:rsid w:val="000B1103"/>
    <w:rsid w:val="000B11A9"/>
    <w:rsid w:val="000B126F"/>
    <w:rsid w:val="000B12B0"/>
    <w:rsid w:val="000B1613"/>
    <w:rsid w:val="000B162B"/>
    <w:rsid w:val="000B1630"/>
    <w:rsid w:val="000B168E"/>
    <w:rsid w:val="000B1764"/>
    <w:rsid w:val="000B17BC"/>
    <w:rsid w:val="000B188E"/>
    <w:rsid w:val="000B18DC"/>
    <w:rsid w:val="000B2203"/>
    <w:rsid w:val="000B2240"/>
    <w:rsid w:val="000B24C0"/>
    <w:rsid w:val="000B25DA"/>
    <w:rsid w:val="000B2768"/>
    <w:rsid w:val="000B288C"/>
    <w:rsid w:val="000B2A43"/>
    <w:rsid w:val="000B2AA7"/>
    <w:rsid w:val="000B2C33"/>
    <w:rsid w:val="000B2C57"/>
    <w:rsid w:val="000B2C9B"/>
    <w:rsid w:val="000B2CF4"/>
    <w:rsid w:val="000B2D1E"/>
    <w:rsid w:val="000B2E9A"/>
    <w:rsid w:val="000B2F3B"/>
    <w:rsid w:val="000B2F54"/>
    <w:rsid w:val="000B3075"/>
    <w:rsid w:val="000B3528"/>
    <w:rsid w:val="000B35C6"/>
    <w:rsid w:val="000B378A"/>
    <w:rsid w:val="000B390F"/>
    <w:rsid w:val="000B3D89"/>
    <w:rsid w:val="000B4045"/>
    <w:rsid w:val="000B4342"/>
    <w:rsid w:val="000B4416"/>
    <w:rsid w:val="000B47BC"/>
    <w:rsid w:val="000B495E"/>
    <w:rsid w:val="000B4CB0"/>
    <w:rsid w:val="000B4D1C"/>
    <w:rsid w:val="000B4E8F"/>
    <w:rsid w:val="000B4EB0"/>
    <w:rsid w:val="000B50AF"/>
    <w:rsid w:val="000B55DA"/>
    <w:rsid w:val="000B5832"/>
    <w:rsid w:val="000B5AEC"/>
    <w:rsid w:val="000B61E6"/>
    <w:rsid w:val="000B61EC"/>
    <w:rsid w:val="000B652E"/>
    <w:rsid w:val="000B65D1"/>
    <w:rsid w:val="000B66F8"/>
    <w:rsid w:val="000B67C1"/>
    <w:rsid w:val="000B69F4"/>
    <w:rsid w:val="000B6AB0"/>
    <w:rsid w:val="000B6AB6"/>
    <w:rsid w:val="000B6AEB"/>
    <w:rsid w:val="000B6BE4"/>
    <w:rsid w:val="000B6CAB"/>
    <w:rsid w:val="000B6FD5"/>
    <w:rsid w:val="000B7326"/>
    <w:rsid w:val="000B740B"/>
    <w:rsid w:val="000B7896"/>
    <w:rsid w:val="000B78DE"/>
    <w:rsid w:val="000B79AF"/>
    <w:rsid w:val="000B7CC6"/>
    <w:rsid w:val="000B7FDD"/>
    <w:rsid w:val="000C0034"/>
    <w:rsid w:val="000C0093"/>
    <w:rsid w:val="000C01ED"/>
    <w:rsid w:val="000C043F"/>
    <w:rsid w:val="000C051D"/>
    <w:rsid w:val="000C05A5"/>
    <w:rsid w:val="000C096D"/>
    <w:rsid w:val="000C0CC4"/>
    <w:rsid w:val="000C0F04"/>
    <w:rsid w:val="000C163E"/>
    <w:rsid w:val="000C17DD"/>
    <w:rsid w:val="000C17EB"/>
    <w:rsid w:val="000C18D4"/>
    <w:rsid w:val="000C18E5"/>
    <w:rsid w:val="000C1934"/>
    <w:rsid w:val="000C1AF2"/>
    <w:rsid w:val="000C1B4C"/>
    <w:rsid w:val="000C1D2F"/>
    <w:rsid w:val="000C1E1A"/>
    <w:rsid w:val="000C2062"/>
    <w:rsid w:val="000C23ED"/>
    <w:rsid w:val="000C2418"/>
    <w:rsid w:val="000C249F"/>
    <w:rsid w:val="000C24D8"/>
    <w:rsid w:val="000C2698"/>
    <w:rsid w:val="000C27D8"/>
    <w:rsid w:val="000C28CF"/>
    <w:rsid w:val="000C2A08"/>
    <w:rsid w:val="000C3286"/>
    <w:rsid w:val="000C3434"/>
    <w:rsid w:val="000C355A"/>
    <w:rsid w:val="000C363B"/>
    <w:rsid w:val="000C366A"/>
    <w:rsid w:val="000C366B"/>
    <w:rsid w:val="000C3B56"/>
    <w:rsid w:val="000C3CC6"/>
    <w:rsid w:val="000C3D0F"/>
    <w:rsid w:val="000C3E1A"/>
    <w:rsid w:val="000C45D2"/>
    <w:rsid w:val="000C4702"/>
    <w:rsid w:val="000C4717"/>
    <w:rsid w:val="000C488C"/>
    <w:rsid w:val="000C4BED"/>
    <w:rsid w:val="000C4CC1"/>
    <w:rsid w:val="000C4D07"/>
    <w:rsid w:val="000C4D32"/>
    <w:rsid w:val="000C4EC3"/>
    <w:rsid w:val="000C4FBF"/>
    <w:rsid w:val="000C51A1"/>
    <w:rsid w:val="000C52E6"/>
    <w:rsid w:val="000C535D"/>
    <w:rsid w:val="000C5669"/>
    <w:rsid w:val="000C5792"/>
    <w:rsid w:val="000C59F0"/>
    <w:rsid w:val="000C5AC0"/>
    <w:rsid w:val="000C5BB6"/>
    <w:rsid w:val="000C5D78"/>
    <w:rsid w:val="000C60C0"/>
    <w:rsid w:val="000C6129"/>
    <w:rsid w:val="000C620E"/>
    <w:rsid w:val="000C6338"/>
    <w:rsid w:val="000C64E5"/>
    <w:rsid w:val="000C65A8"/>
    <w:rsid w:val="000C6659"/>
    <w:rsid w:val="000C6680"/>
    <w:rsid w:val="000C67B3"/>
    <w:rsid w:val="000C6979"/>
    <w:rsid w:val="000C6CEF"/>
    <w:rsid w:val="000C6DF0"/>
    <w:rsid w:val="000C6E65"/>
    <w:rsid w:val="000C711B"/>
    <w:rsid w:val="000C716D"/>
    <w:rsid w:val="000C737D"/>
    <w:rsid w:val="000C74D9"/>
    <w:rsid w:val="000C75F5"/>
    <w:rsid w:val="000C7699"/>
    <w:rsid w:val="000C78B5"/>
    <w:rsid w:val="000C78C7"/>
    <w:rsid w:val="000C7A54"/>
    <w:rsid w:val="000C7AAF"/>
    <w:rsid w:val="000C7B52"/>
    <w:rsid w:val="000C7BBE"/>
    <w:rsid w:val="000C7BC2"/>
    <w:rsid w:val="000C7F55"/>
    <w:rsid w:val="000C7F89"/>
    <w:rsid w:val="000D0138"/>
    <w:rsid w:val="000D021B"/>
    <w:rsid w:val="000D0677"/>
    <w:rsid w:val="000D0687"/>
    <w:rsid w:val="000D06A5"/>
    <w:rsid w:val="000D0964"/>
    <w:rsid w:val="000D0A6D"/>
    <w:rsid w:val="000D0D0B"/>
    <w:rsid w:val="000D0E31"/>
    <w:rsid w:val="000D0EE2"/>
    <w:rsid w:val="000D0EE6"/>
    <w:rsid w:val="000D1036"/>
    <w:rsid w:val="000D10DF"/>
    <w:rsid w:val="000D1121"/>
    <w:rsid w:val="000D145B"/>
    <w:rsid w:val="000D151D"/>
    <w:rsid w:val="000D16C4"/>
    <w:rsid w:val="000D183B"/>
    <w:rsid w:val="000D1A82"/>
    <w:rsid w:val="000D1AA8"/>
    <w:rsid w:val="000D1BC9"/>
    <w:rsid w:val="000D1D0D"/>
    <w:rsid w:val="000D1E06"/>
    <w:rsid w:val="000D203B"/>
    <w:rsid w:val="000D23CC"/>
    <w:rsid w:val="000D2723"/>
    <w:rsid w:val="000D27D4"/>
    <w:rsid w:val="000D27EA"/>
    <w:rsid w:val="000D2A3F"/>
    <w:rsid w:val="000D3128"/>
    <w:rsid w:val="000D3199"/>
    <w:rsid w:val="000D31BA"/>
    <w:rsid w:val="000D32B1"/>
    <w:rsid w:val="000D34E3"/>
    <w:rsid w:val="000D358E"/>
    <w:rsid w:val="000D38DE"/>
    <w:rsid w:val="000D3BE8"/>
    <w:rsid w:val="000D3E05"/>
    <w:rsid w:val="000D3F31"/>
    <w:rsid w:val="000D3FDD"/>
    <w:rsid w:val="000D4064"/>
    <w:rsid w:val="000D407C"/>
    <w:rsid w:val="000D4093"/>
    <w:rsid w:val="000D44DD"/>
    <w:rsid w:val="000D45FB"/>
    <w:rsid w:val="000D462C"/>
    <w:rsid w:val="000D4D28"/>
    <w:rsid w:val="000D4E82"/>
    <w:rsid w:val="000D4E90"/>
    <w:rsid w:val="000D4F69"/>
    <w:rsid w:val="000D5237"/>
    <w:rsid w:val="000D52AA"/>
    <w:rsid w:val="000D57AE"/>
    <w:rsid w:val="000D585C"/>
    <w:rsid w:val="000D5C90"/>
    <w:rsid w:val="000D5D62"/>
    <w:rsid w:val="000D5E36"/>
    <w:rsid w:val="000D6303"/>
    <w:rsid w:val="000D6534"/>
    <w:rsid w:val="000D6559"/>
    <w:rsid w:val="000D6597"/>
    <w:rsid w:val="000D6818"/>
    <w:rsid w:val="000D6AD8"/>
    <w:rsid w:val="000D6C43"/>
    <w:rsid w:val="000D6EFD"/>
    <w:rsid w:val="000D6F0F"/>
    <w:rsid w:val="000D6F74"/>
    <w:rsid w:val="000D6F85"/>
    <w:rsid w:val="000D7179"/>
    <w:rsid w:val="000D72EB"/>
    <w:rsid w:val="000D73DE"/>
    <w:rsid w:val="000D7433"/>
    <w:rsid w:val="000D7639"/>
    <w:rsid w:val="000D79C6"/>
    <w:rsid w:val="000D7CAF"/>
    <w:rsid w:val="000D7F13"/>
    <w:rsid w:val="000D7F6E"/>
    <w:rsid w:val="000D7FA1"/>
    <w:rsid w:val="000D7FB0"/>
    <w:rsid w:val="000E016A"/>
    <w:rsid w:val="000E018E"/>
    <w:rsid w:val="000E0278"/>
    <w:rsid w:val="000E0324"/>
    <w:rsid w:val="000E03B8"/>
    <w:rsid w:val="000E047A"/>
    <w:rsid w:val="000E080D"/>
    <w:rsid w:val="000E0866"/>
    <w:rsid w:val="000E08D9"/>
    <w:rsid w:val="000E0940"/>
    <w:rsid w:val="000E09EA"/>
    <w:rsid w:val="000E0CDC"/>
    <w:rsid w:val="000E0E40"/>
    <w:rsid w:val="000E0E53"/>
    <w:rsid w:val="000E0FCD"/>
    <w:rsid w:val="000E0FDA"/>
    <w:rsid w:val="000E1033"/>
    <w:rsid w:val="000E107D"/>
    <w:rsid w:val="000E1133"/>
    <w:rsid w:val="000E1253"/>
    <w:rsid w:val="000E13C1"/>
    <w:rsid w:val="000E15C8"/>
    <w:rsid w:val="000E1965"/>
    <w:rsid w:val="000E1989"/>
    <w:rsid w:val="000E1A3F"/>
    <w:rsid w:val="000E1B4C"/>
    <w:rsid w:val="000E1DC0"/>
    <w:rsid w:val="000E1EE0"/>
    <w:rsid w:val="000E20DF"/>
    <w:rsid w:val="000E2493"/>
    <w:rsid w:val="000E25A2"/>
    <w:rsid w:val="000E2606"/>
    <w:rsid w:val="000E286D"/>
    <w:rsid w:val="000E2AC2"/>
    <w:rsid w:val="000E2B87"/>
    <w:rsid w:val="000E2CD3"/>
    <w:rsid w:val="000E2EC6"/>
    <w:rsid w:val="000E330B"/>
    <w:rsid w:val="000E343B"/>
    <w:rsid w:val="000E350B"/>
    <w:rsid w:val="000E35E8"/>
    <w:rsid w:val="000E3609"/>
    <w:rsid w:val="000E3B69"/>
    <w:rsid w:val="000E3DD7"/>
    <w:rsid w:val="000E3E9B"/>
    <w:rsid w:val="000E4009"/>
    <w:rsid w:val="000E422B"/>
    <w:rsid w:val="000E46DA"/>
    <w:rsid w:val="000E49D9"/>
    <w:rsid w:val="000E4D1F"/>
    <w:rsid w:val="000E4E2E"/>
    <w:rsid w:val="000E4F64"/>
    <w:rsid w:val="000E4FE5"/>
    <w:rsid w:val="000E5083"/>
    <w:rsid w:val="000E5131"/>
    <w:rsid w:val="000E5143"/>
    <w:rsid w:val="000E5175"/>
    <w:rsid w:val="000E531F"/>
    <w:rsid w:val="000E55CD"/>
    <w:rsid w:val="000E58AE"/>
    <w:rsid w:val="000E590A"/>
    <w:rsid w:val="000E5993"/>
    <w:rsid w:val="000E5B34"/>
    <w:rsid w:val="000E5BDD"/>
    <w:rsid w:val="000E5C04"/>
    <w:rsid w:val="000E5C69"/>
    <w:rsid w:val="000E5D13"/>
    <w:rsid w:val="000E5E31"/>
    <w:rsid w:val="000E5F77"/>
    <w:rsid w:val="000E61C7"/>
    <w:rsid w:val="000E6376"/>
    <w:rsid w:val="000E63BC"/>
    <w:rsid w:val="000E644D"/>
    <w:rsid w:val="000E6577"/>
    <w:rsid w:val="000E68AD"/>
    <w:rsid w:val="000E6A5F"/>
    <w:rsid w:val="000E6A68"/>
    <w:rsid w:val="000E6C12"/>
    <w:rsid w:val="000E6E8F"/>
    <w:rsid w:val="000E70B3"/>
    <w:rsid w:val="000E70C6"/>
    <w:rsid w:val="000E7475"/>
    <w:rsid w:val="000E748A"/>
    <w:rsid w:val="000E7B5D"/>
    <w:rsid w:val="000E7CFF"/>
    <w:rsid w:val="000E7EF3"/>
    <w:rsid w:val="000F0264"/>
    <w:rsid w:val="000F06AC"/>
    <w:rsid w:val="000F06E5"/>
    <w:rsid w:val="000F07AC"/>
    <w:rsid w:val="000F0835"/>
    <w:rsid w:val="000F10E5"/>
    <w:rsid w:val="000F11A5"/>
    <w:rsid w:val="000F1236"/>
    <w:rsid w:val="000F19A8"/>
    <w:rsid w:val="000F1A75"/>
    <w:rsid w:val="000F1B44"/>
    <w:rsid w:val="000F1CE1"/>
    <w:rsid w:val="000F1EBE"/>
    <w:rsid w:val="000F1ED6"/>
    <w:rsid w:val="000F1EF1"/>
    <w:rsid w:val="000F1FED"/>
    <w:rsid w:val="000F2128"/>
    <w:rsid w:val="000F23B6"/>
    <w:rsid w:val="000F2510"/>
    <w:rsid w:val="000F26BF"/>
    <w:rsid w:val="000F276C"/>
    <w:rsid w:val="000F276D"/>
    <w:rsid w:val="000F28DB"/>
    <w:rsid w:val="000F29B7"/>
    <w:rsid w:val="000F2EBB"/>
    <w:rsid w:val="000F2F1B"/>
    <w:rsid w:val="000F2FAD"/>
    <w:rsid w:val="000F3015"/>
    <w:rsid w:val="000F320D"/>
    <w:rsid w:val="000F35E9"/>
    <w:rsid w:val="000F363F"/>
    <w:rsid w:val="000F3A12"/>
    <w:rsid w:val="000F3E08"/>
    <w:rsid w:val="000F4084"/>
    <w:rsid w:val="000F41BC"/>
    <w:rsid w:val="000F4848"/>
    <w:rsid w:val="000F4882"/>
    <w:rsid w:val="000F48AA"/>
    <w:rsid w:val="000F490D"/>
    <w:rsid w:val="000F4BA0"/>
    <w:rsid w:val="000F4DB8"/>
    <w:rsid w:val="000F4E4F"/>
    <w:rsid w:val="000F4E91"/>
    <w:rsid w:val="000F4EC3"/>
    <w:rsid w:val="000F52D1"/>
    <w:rsid w:val="000F53CC"/>
    <w:rsid w:val="000F5439"/>
    <w:rsid w:val="000F5751"/>
    <w:rsid w:val="000F5753"/>
    <w:rsid w:val="000F5B70"/>
    <w:rsid w:val="000F5DEB"/>
    <w:rsid w:val="000F5FE7"/>
    <w:rsid w:val="000F639A"/>
    <w:rsid w:val="000F661F"/>
    <w:rsid w:val="000F6CEC"/>
    <w:rsid w:val="000F6E23"/>
    <w:rsid w:val="000F7189"/>
    <w:rsid w:val="000F7275"/>
    <w:rsid w:val="000F752D"/>
    <w:rsid w:val="000F75BF"/>
    <w:rsid w:val="000F7924"/>
    <w:rsid w:val="000F7B9C"/>
    <w:rsid w:val="000F7E7B"/>
    <w:rsid w:val="000F7F27"/>
    <w:rsid w:val="0010036A"/>
    <w:rsid w:val="001005A1"/>
    <w:rsid w:val="00100770"/>
    <w:rsid w:val="001008F7"/>
    <w:rsid w:val="00100A37"/>
    <w:rsid w:val="00100A9A"/>
    <w:rsid w:val="00100B12"/>
    <w:rsid w:val="00100C5C"/>
    <w:rsid w:val="00100CA2"/>
    <w:rsid w:val="00100CD9"/>
    <w:rsid w:val="00100E1F"/>
    <w:rsid w:val="00100F03"/>
    <w:rsid w:val="00100F90"/>
    <w:rsid w:val="0010104E"/>
    <w:rsid w:val="0010115A"/>
    <w:rsid w:val="00101343"/>
    <w:rsid w:val="001013AD"/>
    <w:rsid w:val="00101414"/>
    <w:rsid w:val="00101AE1"/>
    <w:rsid w:val="00101AF0"/>
    <w:rsid w:val="00101BC0"/>
    <w:rsid w:val="00101C22"/>
    <w:rsid w:val="00101C55"/>
    <w:rsid w:val="00101D55"/>
    <w:rsid w:val="00101E6B"/>
    <w:rsid w:val="00101ED9"/>
    <w:rsid w:val="00101F85"/>
    <w:rsid w:val="00102279"/>
    <w:rsid w:val="001023AF"/>
    <w:rsid w:val="001025AF"/>
    <w:rsid w:val="0010271E"/>
    <w:rsid w:val="00102BD7"/>
    <w:rsid w:val="00102E1D"/>
    <w:rsid w:val="00102E3F"/>
    <w:rsid w:val="00102F95"/>
    <w:rsid w:val="0010301B"/>
    <w:rsid w:val="0010308B"/>
    <w:rsid w:val="001030D7"/>
    <w:rsid w:val="001031EB"/>
    <w:rsid w:val="00103460"/>
    <w:rsid w:val="00103865"/>
    <w:rsid w:val="00103984"/>
    <w:rsid w:val="00103A02"/>
    <w:rsid w:val="00103A41"/>
    <w:rsid w:val="00103A51"/>
    <w:rsid w:val="00104062"/>
    <w:rsid w:val="00104223"/>
    <w:rsid w:val="0010423D"/>
    <w:rsid w:val="00104260"/>
    <w:rsid w:val="001043BB"/>
    <w:rsid w:val="001044FF"/>
    <w:rsid w:val="001047EB"/>
    <w:rsid w:val="00104814"/>
    <w:rsid w:val="001048EE"/>
    <w:rsid w:val="0010490A"/>
    <w:rsid w:val="00104B41"/>
    <w:rsid w:val="00104C43"/>
    <w:rsid w:val="00104CAA"/>
    <w:rsid w:val="00104D78"/>
    <w:rsid w:val="00105660"/>
    <w:rsid w:val="00105678"/>
    <w:rsid w:val="0010580B"/>
    <w:rsid w:val="00105B25"/>
    <w:rsid w:val="00105BBE"/>
    <w:rsid w:val="00105CE3"/>
    <w:rsid w:val="001060D0"/>
    <w:rsid w:val="00106147"/>
    <w:rsid w:val="0010627A"/>
    <w:rsid w:val="001063F9"/>
    <w:rsid w:val="00106542"/>
    <w:rsid w:val="00106748"/>
    <w:rsid w:val="0010678C"/>
    <w:rsid w:val="00106A6B"/>
    <w:rsid w:val="00106BD9"/>
    <w:rsid w:val="00106CAB"/>
    <w:rsid w:val="00106CDA"/>
    <w:rsid w:val="00106CEB"/>
    <w:rsid w:val="00106E0E"/>
    <w:rsid w:val="00106E9C"/>
    <w:rsid w:val="00106F15"/>
    <w:rsid w:val="00107150"/>
    <w:rsid w:val="001072A5"/>
    <w:rsid w:val="00107532"/>
    <w:rsid w:val="0010753A"/>
    <w:rsid w:val="0010763F"/>
    <w:rsid w:val="00107713"/>
    <w:rsid w:val="00107A44"/>
    <w:rsid w:val="00107BA8"/>
    <w:rsid w:val="00107C2B"/>
    <w:rsid w:val="00107C3F"/>
    <w:rsid w:val="00107DDC"/>
    <w:rsid w:val="00107EFE"/>
    <w:rsid w:val="00110258"/>
    <w:rsid w:val="00110370"/>
    <w:rsid w:val="001103D6"/>
    <w:rsid w:val="00110670"/>
    <w:rsid w:val="0011070C"/>
    <w:rsid w:val="00110712"/>
    <w:rsid w:val="00110884"/>
    <w:rsid w:val="00110904"/>
    <w:rsid w:val="00110BC9"/>
    <w:rsid w:val="00110BE3"/>
    <w:rsid w:val="00110C85"/>
    <w:rsid w:val="00110CDF"/>
    <w:rsid w:val="00110F11"/>
    <w:rsid w:val="00111038"/>
    <w:rsid w:val="00111179"/>
    <w:rsid w:val="0011123A"/>
    <w:rsid w:val="0011149B"/>
    <w:rsid w:val="0011163C"/>
    <w:rsid w:val="001116E4"/>
    <w:rsid w:val="0011179F"/>
    <w:rsid w:val="001117AE"/>
    <w:rsid w:val="001117FF"/>
    <w:rsid w:val="00111963"/>
    <w:rsid w:val="00111A28"/>
    <w:rsid w:val="00111C6C"/>
    <w:rsid w:val="00111D16"/>
    <w:rsid w:val="00111D5E"/>
    <w:rsid w:val="00111D99"/>
    <w:rsid w:val="00111E59"/>
    <w:rsid w:val="00111EB8"/>
    <w:rsid w:val="00111F0E"/>
    <w:rsid w:val="00111F14"/>
    <w:rsid w:val="00112452"/>
    <w:rsid w:val="00112453"/>
    <w:rsid w:val="001125EC"/>
    <w:rsid w:val="00112790"/>
    <w:rsid w:val="001127DF"/>
    <w:rsid w:val="001128C1"/>
    <w:rsid w:val="00112BC6"/>
    <w:rsid w:val="00112C15"/>
    <w:rsid w:val="00112D98"/>
    <w:rsid w:val="00112E61"/>
    <w:rsid w:val="00112E7F"/>
    <w:rsid w:val="00112EF9"/>
    <w:rsid w:val="00113049"/>
    <w:rsid w:val="001132FA"/>
    <w:rsid w:val="001133C2"/>
    <w:rsid w:val="0011341B"/>
    <w:rsid w:val="0011343C"/>
    <w:rsid w:val="0011353E"/>
    <w:rsid w:val="00113707"/>
    <w:rsid w:val="0011381D"/>
    <w:rsid w:val="0011391E"/>
    <w:rsid w:val="00113958"/>
    <w:rsid w:val="001139DE"/>
    <w:rsid w:val="00113AA6"/>
    <w:rsid w:val="00113BBF"/>
    <w:rsid w:val="00113CDD"/>
    <w:rsid w:val="00113D5B"/>
    <w:rsid w:val="00113D61"/>
    <w:rsid w:val="0011403A"/>
    <w:rsid w:val="001142DD"/>
    <w:rsid w:val="00114339"/>
    <w:rsid w:val="0011433D"/>
    <w:rsid w:val="0011439C"/>
    <w:rsid w:val="001143B8"/>
    <w:rsid w:val="001144EE"/>
    <w:rsid w:val="00114506"/>
    <w:rsid w:val="0011469B"/>
    <w:rsid w:val="0011475E"/>
    <w:rsid w:val="001148E1"/>
    <w:rsid w:val="00114AB0"/>
    <w:rsid w:val="00114D47"/>
    <w:rsid w:val="001151CD"/>
    <w:rsid w:val="001151DA"/>
    <w:rsid w:val="001151FC"/>
    <w:rsid w:val="001154C6"/>
    <w:rsid w:val="00115685"/>
    <w:rsid w:val="00115877"/>
    <w:rsid w:val="00115959"/>
    <w:rsid w:val="00115A8E"/>
    <w:rsid w:val="00115DA8"/>
    <w:rsid w:val="00115FBF"/>
    <w:rsid w:val="001162EE"/>
    <w:rsid w:val="00116795"/>
    <w:rsid w:val="001168F9"/>
    <w:rsid w:val="00116942"/>
    <w:rsid w:val="0011698A"/>
    <w:rsid w:val="001169EA"/>
    <w:rsid w:val="00116A69"/>
    <w:rsid w:val="00116B2D"/>
    <w:rsid w:val="00116C7D"/>
    <w:rsid w:val="00116D5C"/>
    <w:rsid w:val="0011726F"/>
    <w:rsid w:val="001172AB"/>
    <w:rsid w:val="00117328"/>
    <w:rsid w:val="001173B1"/>
    <w:rsid w:val="001173DB"/>
    <w:rsid w:val="001173EC"/>
    <w:rsid w:val="00117905"/>
    <w:rsid w:val="001179F1"/>
    <w:rsid w:val="001179FC"/>
    <w:rsid w:val="00117DA2"/>
    <w:rsid w:val="00117DB0"/>
    <w:rsid w:val="00117E5D"/>
    <w:rsid w:val="00117F10"/>
    <w:rsid w:val="001200AF"/>
    <w:rsid w:val="00120126"/>
    <w:rsid w:val="0012030A"/>
    <w:rsid w:val="0012044D"/>
    <w:rsid w:val="00120573"/>
    <w:rsid w:val="0012068C"/>
    <w:rsid w:val="00120726"/>
    <w:rsid w:val="00120A28"/>
    <w:rsid w:val="00120C3C"/>
    <w:rsid w:val="00120CCF"/>
    <w:rsid w:val="00121025"/>
    <w:rsid w:val="00121105"/>
    <w:rsid w:val="00121476"/>
    <w:rsid w:val="00121707"/>
    <w:rsid w:val="00121767"/>
    <w:rsid w:val="001219B2"/>
    <w:rsid w:val="00121B37"/>
    <w:rsid w:val="00121C10"/>
    <w:rsid w:val="00121C39"/>
    <w:rsid w:val="00121C77"/>
    <w:rsid w:val="00121CB1"/>
    <w:rsid w:val="00121E4E"/>
    <w:rsid w:val="00121F6A"/>
    <w:rsid w:val="001221C3"/>
    <w:rsid w:val="001224C6"/>
    <w:rsid w:val="00122581"/>
    <w:rsid w:val="00122AB0"/>
    <w:rsid w:val="00122ACA"/>
    <w:rsid w:val="00122BE5"/>
    <w:rsid w:val="00122D67"/>
    <w:rsid w:val="00122E39"/>
    <w:rsid w:val="00122E48"/>
    <w:rsid w:val="00122F33"/>
    <w:rsid w:val="00123243"/>
    <w:rsid w:val="00123663"/>
    <w:rsid w:val="00123881"/>
    <w:rsid w:val="00123AD8"/>
    <w:rsid w:val="00123D67"/>
    <w:rsid w:val="00123DF3"/>
    <w:rsid w:val="00123E4C"/>
    <w:rsid w:val="00123E97"/>
    <w:rsid w:val="00123FF2"/>
    <w:rsid w:val="001240A8"/>
    <w:rsid w:val="0012442A"/>
    <w:rsid w:val="00124472"/>
    <w:rsid w:val="00124486"/>
    <w:rsid w:val="0012465B"/>
    <w:rsid w:val="001246A1"/>
    <w:rsid w:val="001248A0"/>
    <w:rsid w:val="001248C2"/>
    <w:rsid w:val="00124AFE"/>
    <w:rsid w:val="00124B06"/>
    <w:rsid w:val="00124DAD"/>
    <w:rsid w:val="00124E3B"/>
    <w:rsid w:val="00124E4C"/>
    <w:rsid w:val="00125053"/>
    <w:rsid w:val="00125588"/>
    <w:rsid w:val="00125881"/>
    <w:rsid w:val="001258B2"/>
    <w:rsid w:val="00125BFF"/>
    <w:rsid w:val="00125F60"/>
    <w:rsid w:val="00125FC2"/>
    <w:rsid w:val="00126017"/>
    <w:rsid w:val="0012616D"/>
    <w:rsid w:val="0012637B"/>
    <w:rsid w:val="001264F9"/>
    <w:rsid w:val="00126722"/>
    <w:rsid w:val="001268D1"/>
    <w:rsid w:val="001269C2"/>
    <w:rsid w:val="001269EB"/>
    <w:rsid w:val="00126A8B"/>
    <w:rsid w:val="00126BDF"/>
    <w:rsid w:val="00126D72"/>
    <w:rsid w:val="00126D9E"/>
    <w:rsid w:val="00126FE9"/>
    <w:rsid w:val="0012712A"/>
    <w:rsid w:val="00127384"/>
    <w:rsid w:val="0012738C"/>
    <w:rsid w:val="00127448"/>
    <w:rsid w:val="001275B0"/>
    <w:rsid w:val="00127A97"/>
    <w:rsid w:val="00127F8A"/>
    <w:rsid w:val="0013026D"/>
    <w:rsid w:val="001302E8"/>
    <w:rsid w:val="00130366"/>
    <w:rsid w:val="001304E3"/>
    <w:rsid w:val="0013053A"/>
    <w:rsid w:val="0013056D"/>
    <w:rsid w:val="00130736"/>
    <w:rsid w:val="00130843"/>
    <w:rsid w:val="0013087C"/>
    <w:rsid w:val="00130897"/>
    <w:rsid w:val="00130969"/>
    <w:rsid w:val="00130979"/>
    <w:rsid w:val="00130C95"/>
    <w:rsid w:val="00130E18"/>
    <w:rsid w:val="00130ED6"/>
    <w:rsid w:val="00130F0B"/>
    <w:rsid w:val="00130F93"/>
    <w:rsid w:val="00130FD9"/>
    <w:rsid w:val="00131306"/>
    <w:rsid w:val="0013141C"/>
    <w:rsid w:val="00131478"/>
    <w:rsid w:val="001316BB"/>
    <w:rsid w:val="0013174A"/>
    <w:rsid w:val="001317F1"/>
    <w:rsid w:val="00131834"/>
    <w:rsid w:val="0013187D"/>
    <w:rsid w:val="00131897"/>
    <w:rsid w:val="00131929"/>
    <w:rsid w:val="00131994"/>
    <w:rsid w:val="00131B28"/>
    <w:rsid w:val="00131B8F"/>
    <w:rsid w:val="00132392"/>
    <w:rsid w:val="00132476"/>
    <w:rsid w:val="001326C2"/>
    <w:rsid w:val="00132806"/>
    <w:rsid w:val="00132CC2"/>
    <w:rsid w:val="00132DBB"/>
    <w:rsid w:val="00132FE0"/>
    <w:rsid w:val="001334F3"/>
    <w:rsid w:val="0013350C"/>
    <w:rsid w:val="00133668"/>
    <w:rsid w:val="00133671"/>
    <w:rsid w:val="00133AF1"/>
    <w:rsid w:val="00133D7F"/>
    <w:rsid w:val="00133F64"/>
    <w:rsid w:val="001340D5"/>
    <w:rsid w:val="00134225"/>
    <w:rsid w:val="00134229"/>
    <w:rsid w:val="001342AB"/>
    <w:rsid w:val="001344BF"/>
    <w:rsid w:val="001345BA"/>
    <w:rsid w:val="001345C4"/>
    <w:rsid w:val="00134623"/>
    <w:rsid w:val="0013473E"/>
    <w:rsid w:val="001347B4"/>
    <w:rsid w:val="001349D1"/>
    <w:rsid w:val="00134CDB"/>
    <w:rsid w:val="00134E4D"/>
    <w:rsid w:val="00134ECD"/>
    <w:rsid w:val="001350CA"/>
    <w:rsid w:val="00135108"/>
    <w:rsid w:val="0013510D"/>
    <w:rsid w:val="0013516D"/>
    <w:rsid w:val="001351D9"/>
    <w:rsid w:val="0013521C"/>
    <w:rsid w:val="001352AE"/>
    <w:rsid w:val="0013537D"/>
    <w:rsid w:val="001354D8"/>
    <w:rsid w:val="001354F5"/>
    <w:rsid w:val="00135541"/>
    <w:rsid w:val="0013554D"/>
    <w:rsid w:val="00135690"/>
    <w:rsid w:val="001356EF"/>
    <w:rsid w:val="001357C9"/>
    <w:rsid w:val="00135B29"/>
    <w:rsid w:val="00135F80"/>
    <w:rsid w:val="00136007"/>
    <w:rsid w:val="0013601D"/>
    <w:rsid w:val="0013607A"/>
    <w:rsid w:val="001360FA"/>
    <w:rsid w:val="00136500"/>
    <w:rsid w:val="001366C0"/>
    <w:rsid w:val="00136791"/>
    <w:rsid w:val="00136A9A"/>
    <w:rsid w:val="00136ABE"/>
    <w:rsid w:val="00136C39"/>
    <w:rsid w:val="00136CB2"/>
    <w:rsid w:val="00137199"/>
    <w:rsid w:val="001371C0"/>
    <w:rsid w:val="00137324"/>
    <w:rsid w:val="0013762B"/>
    <w:rsid w:val="00137AFE"/>
    <w:rsid w:val="00137D33"/>
    <w:rsid w:val="00137EEE"/>
    <w:rsid w:val="00137F7A"/>
    <w:rsid w:val="001401B3"/>
    <w:rsid w:val="00140230"/>
    <w:rsid w:val="001404D9"/>
    <w:rsid w:val="001404E2"/>
    <w:rsid w:val="0014051F"/>
    <w:rsid w:val="001407F5"/>
    <w:rsid w:val="001408C4"/>
    <w:rsid w:val="00140BDE"/>
    <w:rsid w:val="00140CE1"/>
    <w:rsid w:val="00140D6B"/>
    <w:rsid w:val="00140E9F"/>
    <w:rsid w:val="00140F52"/>
    <w:rsid w:val="00140FA8"/>
    <w:rsid w:val="0014109E"/>
    <w:rsid w:val="00141431"/>
    <w:rsid w:val="001415B5"/>
    <w:rsid w:val="00141651"/>
    <w:rsid w:val="00141713"/>
    <w:rsid w:val="00141776"/>
    <w:rsid w:val="001417BB"/>
    <w:rsid w:val="0014181D"/>
    <w:rsid w:val="00141882"/>
    <w:rsid w:val="001419D4"/>
    <w:rsid w:val="00141A76"/>
    <w:rsid w:val="00141AD3"/>
    <w:rsid w:val="00141B4E"/>
    <w:rsid w:val="00141BCD"/>
    <w:rsid w:val="00141BE6"/>
    <w:rsid w:val="00141D7B"/>
    <w:rsid w:val="00142345"/>
    <w:rsid w:val="001423E1"/>
    <w:rsid w:val="00142463"/>
    <w:rsid w:val="001425AF"/>
    <w:rsid w:val="001426C0"/>
    <w:rsid w:val="00142721"/>
    <w:rsid w:val="00142820"/>
    <w:rsid w:val="00142978"/>
    <w:rsid w:val="00142A4A"/>
    <w:rsid w:val="00142B62"/>
    <w:rsid w:val="00142C79"/>
    <w:rsid w:val="00142DF0"/>
    <w:rsid w:val="00142E1E"/>
    <w:rsid w:val="00143021"/>
    <w:rsid w:val="0014331F"/>
    <w:rsid w:val="00143362"/>
    <w:rsid w:val="00143453"/>
    <w:rsid w:val="001434E1"/>
    <w:rsid w:val="00143740"/>
    <w:rsid w:val="001437B9"/>
    <w:rsid w:val="00143948"/>
    <w:rsid w:val="00143A51"/>
    <w:rsid w:val="00143B0A"/>
    <w:rsid w:val="00143C13"/>
    <w:rsid w:val="00143C78"/>
    <w:rsid w:val="00143D1B"/>
    <w:rsid w:val="00143DAB"/>
    <w:rsid w:val="00143E85"/>
    <w:rsid w:val="001441EA"/>
    <w:rsid w:val="0014440A"/>
    <w:rsid w:val="00144658"/>
    <w:rsid w:val="00144671"/>
    <w:rsid w:val="00144682"/>
    <w:rsid w:val="001446B2"/>
    <w:rsid w:val="0014483D"/>
    <w:rsid w:val="00144864"/>
    <w:rsid w:val="00144885"/>
    <w:rsid w:val="00144953"/>
    <w:rsid w:val="00144B91"/>
    <w:rsid w:val="00144C05"/>
    <w:rsid w:val="00144DAC"/>
    <w:rsid w:val="00144EFC"/>
    <w:rsid w:val="00145196"/>
    <w:rsid w:val="001451FC"/>
    <w:rsid w:val="00145427"/>
    <w:rsid w:val="00145533"/>
    <w:rsid w:val="0014580A"/>
    <w:rsid w:val="0014580E"/>
    <w:rsid w:val="00145A25"/>
    <w:rsid w:val="00145C54"/>
    <w:rsid w:val="00145F44"/>
    <w:rsid w:val="00146007"/>
    <w:rsid w:val="00146335"/>
    <w:rsid w:val="001467FF"/>
    <w:rsid w:val="001469F9"/>
    <w:rsid w:val="00146C36"/>
    <w:rsid w:val="00146CB4"/>
    <w:rsid w:val="00146CED"/>
    <w:rsid w:val="00146DA8"/>
    <w:rsid w:val="001471CE"/>
    <w:rsid w:val="00147203"/>
    <w:rsid w:val="00147252"/>
    <w:rsid w:val="001472CE"/>
    <w:rsid w:val="0014741A"/>
    <w:rsid w:val="00147521"/>
    <w:rsid w:val="00147589"/>
    <w:rsid w:val="00147650"/>
    <w:rsid w:val="001477AD"/>
    <w:rsid w:val="001478B6"/>
    <w:rsid w:val="001478F6"/>
    <w:rsid w:val="00147AA4"/>
    <w:rsid w:val="00147B92"/>
    <w:rsid w:val="00147CAC"/>
    <w:rsid w:val="00147FFA"/>
    <w:rsid w:val="00150453"/>
    <w:rsid w:val="00150879"/>
    <w:rsid w:val="00150969"/>
    <w:rsid w:val="001509BE"/>
    <w:rsid w:val="00150B5D"/>
    <w:rsid w:val="00150E8A"/>
    <w:rsid w:val="00151000"/>
    <w:rsid w:val="001512C0"/>
    <w:rsid w:val="00151413"/>
    <w:rsid w:val="00151615"/>
    <w:rsid w:val="0015185E"/>
    <w:rsid w:val="001518B2"/>
    <w:rsid w:val="00151B73"/>
    <w:rsid w:val="00151E09"/>
    <w:rsid w:val="00151E9B"/>
    <w:rsid w:val="00151F7C"/>
    <w:rsid w:val="00152101"/>
    <w:rsid w:val="00152126"/>
    <w:rsid w:val="001524FF"/>
    <w:rsid w:val="0015260F"/>
    <w:rsid w:val="001527B5"/>
    <w:rsid w:val="00152862"/>
    <w:rsid w:val="0015291D"/>
    <w:rsid w:val="001529F5"/>
    <w:rsid w:val="00152B33"/>
    <w:rsid w:val="00152C91"/>
    <w:rsid w:val="00152D49"/>
    <w:rsid w:val="00152DBD"/>
    <w:rsid w:val="00152E35"/>
    <w:rsid w:val="00152F1A"/>
    <w:rsid w:val="00152F2A"/>
    <w:rsid w:val="00152F54"/>
    <w:rsid w:val="00153044"/>
    <w:rsid w:val="00153514"/>
    <w:rsid w:val="0015357C"/>
    <w:rsid w:val="001536E5"/>
    <w:rsid w:val="0015376D"/>
    <w:rsid w:val="0015391E"/>
    <w:rsid w:val="00153988"/>
    <w:rsid w:val="001539A7"/>
    <w:rsid w:val="001539F4"/>
    <w:rsid w:val="00153AA3"/>
    <w:rsid w:val="00153BC6"/>
    <w:rsid w:val="00153EEF"/>
    <w:rsid w:val="00154030"/>
    <w:rsid w:val="0015412B"/>
    <w:rsid w:val="001541DD"/>
    <w:rsid w:val="001542CA"/>
    <w:rsid w:val="001547B7"/>
    <w:rsid w:val="00154867"/>
    <w:rsid w:val="00154B98"/>
    <w:rsid w:val="00154BE4"/>
    <w:rsid w:val="00154BF8"/>
    <w:rsid w:val="00154D62"/>
    <w:rsid w:val="00154DA9"/>
    <w:rsid w:val="00154E40"/>
    <w:rsid w:val="001552D4"/>
    <w:rsid w:val="00155584"/>
    <w:rsid w:val="001555FA"/>
    <w:rsid w:val="00155754"/>
    <w:rsid w:val="0015598B"/>
    <w:rsid w:val="00155D40"/>
    <w:rsid w:val="00155DAB"/>
    <w:rsid w:val="00155DF6"/>
    <w:rsid w:val="00155E64"/>
    <w:rsid w:val="00156255"/>
    <w:rsid w:val="001562BB"/>
    <w:rsid w:val="001562E8"/>
    <w:rsid w:val="001563C5"/>
    <w:rsid w:val="0015648B"/>
    <w:rsid w:val="00156CE7"/>
    <w:rsid w:val="00156D04"/>
    <w:rsid w:val="001570E2"/>
    <w:rsid w:val="0015715D"/>
    <w:rsid w:val="001571E5"/>
    <w:rsid w:val="00157438"/>
    <w:rsid w:val="0015757A"/>
    <w:rsid w:val="00157B04"/>
    <w:rsid w:val="00157D7F"/>
    <w:rsid w:val="00157DF8"/>
    <w:rsid w:val="00160124"/>
    <w:rsid w:val="0016024B"/>
    <w:rsid w:val="00160345"/>
    <w:rsid w:val="00160759"/>
    <w:rsid w:val="001607BF"/>
    <w:rsid w:val="00160A88"/>
    <w:rsid w:val="00160C51"/>
    <w:rsid w:val="00160CA8"/>
    <w:rsid w:val="00160E29"/>
    <w:rsid w:val="00161005"/>
    <w:rsid w:val="00161393"/>
    <w:rsid w:val="00161571"/>
    <w:rsid w:val="0016169D"/>
    <w:rsid w:val="00161872"/>
    <w:rsid w:val="00161A4D"/>
    <w:rsid w:val="00161B76"/>
    <w:rsid w:val="00161DF6"/>
    <w:rsid w:val="001620B5"/>
    <w:rsid w:val="001620C5"/>
    <w:rsid w:val="0016232D"/>
    <w:rsid w:val="0016260A"/>
    <w:rsid w:val="001626C0"/>
    <w:rsid w:val="00162755"/>
    <w:rsid w:val="001627F0"/>
    <w:rsid w:val="001628A1"/>
    <w:rsid w:val="00162B50"/>
    <w:rsid w:val="00162BDA"/>
    <w:rsid w:val="00162C38"/>
    <w:rsid w:val="00162E35"/>
    <w:rsid w:val="00162F37"/>
    <w:rsid w:val="00163112"/>
    <w:rsid w:val="0016318E"/>
    <w:rsid w:val="0016338C"/>
    <w:rsid w:val="001633B5"/>
    <w:rsid w:val="00163490"/>
    <w:rsid w:val="00163531"/>
    <w:rsid w:val="00163656"/>
    <w:rsid w:val="00163934"/>
    <w:rsid w:val="00163943"/>
    <w:rsid w:val="0016395D"/>
    <w:rsid w:val="00163DB7"/>
    <w:rsid w:val="00163E1D"/>
    <w:rsid w:val="0016410D"/>
    <w:rsid w:val="00164168"/>
    <w:rsid w:val="001644DC"/>
    <w:rsid w:val="001645A3"/>
    <w:rsid w:val="001645D7"/>
    <w:rsid w:val="001647AA"/>
    <w:rsid w:val="0016480A"/>
    <w:rsid w:val="0016494F"/>
    <w:rsid w:val="0016495D"/>
    <w:rsid w:val="001649CE"/>
    <w:rsid w:val="00164D60"/>
    <w:rsid w:val="00164E2A"/>
    <w:rsid w:val="00164F96"/>
    <w:rsid w:val="00165053"/>
    <w:rsid w:val="001650A3"/>
    <w:rsid w:val="001651CA"/>
    <w:rsid w:val="001653EE"/>
    <w:rsid w:val="001657D5"/>
    <w:rsid w:val="001659CB"/>
    <w:rsid w:val="00165A9D"/>
    <w:rsid w:val="00165B06"/>
    <w:rsid w:val="00165B89"/>
    <w:rsid w:val="00165DA4"/>
    <w:rsid w:val="00165E98"/>
    <w:rsid w:val="00165FF1"/>
    <w:rsid w:val="00166307"/>
    <w:rsid w:val="0016640A"/>
    <w:rsid w:val="00166463"/>
    <w:rsid w:val="0016646A"/>
    <w:rsid w:val="001664D5"/>
    <w:rsid w:val="00166534"/>
    <w:rsid w:val="0016656D"/>
    <w:rsid w:val="00166611"/>
    <w:rsid w:val="0016667A"/>
    <w:rsid w:val="00166729"/>
    <w:rsid w:val="00166788"/>
    <w:rsid w:val="001667E2"/>
    <w:rsid w:val="00166813"/>
    <w:rsid w:val="00166C2F"/>
    <w:rsid w:val="0016701F"/>
    <w:rsid w:val="001670D4"/>
    <w:rsid w:val="001671EB"/>
    <w:rsid w:val="001676FF"/>
    <w:rsid w:val="0016778E"/>
    <w:rsid w:val="0016782B"/>
    <w:rsid w:val="00167878"/>
    <w:rsid w:val="0016795D"/>
    <w:rsid w:val="00167A97"/>
    <w:rsid w:val="00167AF2"/>
    <w:rsid w:val="00167C0E"/>
    <w:rsid w:val="00167D3E"/>
    <w:rsid w:val="00167D68"/>
    <w:rsid w:val="00167DA3"/>
    <w:rsid w:val="00167E68"/>
    <w:rsid w:val="0017014F"/>
    <w:rsid w:val="001701E8"/>
    <w:rsid w:val="00170556"/>
    <w:rsid w:val="00170653"/>
    <w:rsid w:val="00170C77"/>
    <w:rsid w:val="00170D56"/>
    <w:rsid w:val="00170DBE"/>
    <w:rsid w:val="00170E9D"/>
    <w:rsid w:val="001710B2"/>
    <w:rsid w:val="0017117A"/>
    <w:rsid w:val="0017121B"/>
    <w:rsid w:val="001712E3"/>
    <w:rsid w:val="001713BC"/>
    <w:rsid w:val="0017157E"/>
    <w:rsid w:val="0017166A"/>
    <w:rsid w:val="00171693"/>
    <w:rsid w:val="001716F4"/>
    <w:rsid w:val="0017172F"/>
    <w:rsid w:val="00171779"/>
    <w:rsid w:val="00171A62"/>
    <w:rsid w:val="00171B57"/>
    <w:rsid w:val="00171D0E"/>
    <w:rsid w:val="00171D83"/>
    <w:rsid w:val="00171F33"/>
    <w:rsid w:val="001723AB"/>
    <w:rsid w:val="00172587"/>
    <w:rsid w:val="00172D2F"/>
    <w:rsid w:val="00172D8D"/>
    <w:rsid w:val="00172FB0"/>
    <w:rsid w:val="00173030"/>
    <w:rsid w:val="00173115"/>
    <w:rsid w:val="001732C3"/>
    <w:rsid w:val="001732D8"/>
    <w:rsid w:val="001733B8"/>
    <w:rsid w:val="00173462"/>
    <w:rsid w:val="001736B7"/>
    <w:rsid w:val="00173703"/>
    <w:rsid w:val="001738DC"/>
    <w:rsid w:val="00173C57"/>
    <w:rsid w:val="00173FD6"/>
    <w:rsid w:val="001740AF"/>
    <w:rsid w:val="0017415A"/>
    <w:rsid w:val="00174321"/>
    <w:rsid w:val="0017453F"/>
    <w:rsid w:val="00174607"/>
    <w:rsid w:val="00174819"/>
    <w:rsid w:val="00174BEF"/>
    <w:rsid w:val="00174F77"/>
    <w:rsid w:val="00174F9E"/>
    <w:rsid w:val="001753A8"/>
    <w:rsid w:val="001754E8"/>
    <w:rsid w:val="00175565"/>
    <w:rsid w:val="001755F9"/>
    <w:rsid w:val="001758AD"/>
    <w:rsid w:val="00175A2E"/>
    <w:rsid w:val="00175A7E"/>
    <w:rsid w:val="00175CEE"/>
    <w:rsid w:val="00175F37"/>
    <w:rsid w:val="00176081"/>
    <w:rsid w:val="001763C7"/>
    <w:rsid w:val="001763F6"/>
    <w:rsid w:val="0017645B"/>
    <w:rsid w:val="00176555"/>
    <w:rsid w:val="00176735"/>
    <w:rsid w:val="00176A44"/>
    <w:rsid w:val="00176A9B"/>
    <w:rsid w:val="00176AAC"/>
    <w:rsid w:val="00176AC1"/>
    <w:rsid w:val="00176B36"/>
    <w:rsid w:val="00176BC3"/>
    <w:rsid w:val="00176C86"/>
    <w:rsid w:val="00177110"/>
    <w:rsid w:val="001774BC"/>
    <w:rsid w:val="001775F3"/>
    <w:rsid w:val="00177816"/>
    <w:rsid w:val="00177993"/>
    <w:rsid w:val="0017799B"/>
    <w:rsid w:val="00177A20"/>
    <w:rsid w:val="00177A3A"/>
    <w:rsid w:val="00177A89"/>
    <w:rsid w:val="00177D76"/>
    <w:rsid w:val="001801FF"/>
    <w:rsid w:val="00180287"/>
    <w:rsid w:val="001802FB"/>
    <w:rsid w:val="0018050C"/>
    <w:rsid w:val="00180587"/>
    <w:rsid w:val="0018072D"/>
    <w:rsid w:val="001808A2"/>
    <w:rsid w:val="001808B0"/>
    <w:rsid w:val="00180AA9"/>
    <w:rsid w:val="00180B1B"/>
    <w:rsid w:val="00180B37"/>
    <w:rsid w:val="00180D0A"/>
    <w:rsid w:val="00180D18"/>
    <w:rsid w:val="00180D5A"/>
    <w:rsid w:val="00180F6F"/>
    <w:rsid w:val="00181064"/>
    <w:rsid w:val="00181082"/>
    <w:rsid w:val="0018162A"/>
    <w:rsid w:val="0018173A"/>
    <w:rsid w:val="0018180D"/>
    <w:rsid w:val="00181921"/>
    <w:rsid w:val="00181A31"/>
    <w:rsid w:val="00181B28"/>
    <w:rsid w:val="00181BE5"/>
    <w:rsid w:val="00181D6B"/>
    <w:rsid w:val="0018220B"/>
    <w:rsid w:val="001822FD"/>
    <w:rsid w:val="00182606"/>
    <w:rsid w:val="00182710"/>
    <w:rsid w:val="00182901"/>
    <w:rsid w:val="00182936"/>
    <w:rsid w:val="0018294F"/>
    <w:rsid w:val="00182B0E"/>
    <w:rsid w:val="00182B80"/>
    <w:rsid w:val="00182BA6"/>
    <w:rsid w:val="00182CAF"/>
    <w:rsid w:val="00182E34"/>
    <w:rsid w:val="00182F03"/>
    <w:rsid w:val="00182F9E"/>
    <w:rsid w:val="00182FA4"/>
    <w:rsid w:val="0018300B"/>
    <w:rsid w:val="00183189"/>
    <w:rsid w:val="0018345A"/>
    <w:rsid w:val="0018364E"/>
    <w:rsid w:val="00183657"/>
    <w:rsid w:val="001836F0"/>
    <w:rsid w:val="00183861"/>
    <w:rsid w:val="00183978"/>
    <w:rsid w:val="00183A42"/>
    <w:rsid w:val="00183B24"/>
    <w:rsid w:val="00183C59"/>
    <w:rsid w:val="00183D37"/>
    <w:rsid w:val="00184066"/>
    <w:rsid w:val="0018449E"/>
    <w:rsid w:val="0018454B"/>
    <w:rsid w:val="00184572"/>
    <w:rsid w:val="001846C9"/>
    <w:rsid w:val="00184CBE"/>
    <w:rsid w:val="00184FE8"/>
    <w:rsid w:val="00185098"/>
    <w:rsid w:val="001851D0"/>
    <w:rsid w:val="001852C8"/>
    <w:rsid w:val="00185321"/>
    <w:rsid w:val="00185513"/>
    <w:rsid w:val="0018567D"/>
    <w:rsid w:val="00185756"/>
    <w:rsid w:val="001858DB"/>
    <w:rsid w:val="0018595E"/>
    <w:rsid w:val="00185971"/>
    <w:rsid w:val="00185983"/>
    <w:rsid w:val="00185BAA"/>
    <w:rsid w:val="00185D53"/>
    <w:rsid w:val="00185D8F"/>
    <w:rsid w:val="00185DB0"/>
    <w:rsid w:val="00185F50"/>
    <w:rsid w:val="00185FD4"/>
    <w:rsid w:val="001861CC"/>
    <w:rsid w:val="001862B5"/>
    <w:rsid w:val="001862D4"/>
    <w:rsid w:val="001862DF"/>
    <w:rsid w:val="00186506"/>
    <w:rsid w:val="0018694F"/>
    <w:rsid w:val="00186C06"/>
    <w:rsid w:val="00186C61"/>
    <w:rsid w:val="00186C74"/>
    <w:rsid w:val="00186D8F"/>
    <w:rsid w:val="00186E2F"/>
    <w:rsid w:val="00186F18"/>
    <w:rsid w:val="00187157"/>
    <w:rsid w:val="00187490"/>
    <w:rsid w:val="00187635"/>
    <w:rsid w:val="0018778D"/>
    <w:rsid w:val="00187970"/>
    <w:rsid w:val="00187D8E"/>
    <w:rsid w:val="0019019E"/>
    <w:rsid w:val="00190327"/>
    <w:rsid w:val="001905F5"/>
    <w:rsid w:val="0019077D"/>
    <w:rsid w:val="001909E0"/>
    <w:rsid w:val="00190B81"/>
    <w:rsid w:val="00190D56"/>
    <w:rsid w:val="00190FFB"/>
    <w:rsid w:val="001910D7"/>
    <w:rsid w:val="00191124"/>
    <w:rsid w:val="0019137A"/>
    <w:rsid w:val="00191535"/>
    <w:rsid w:val="001915AA"/>
    <w:rsid w:val="00191685"/>
    <w:rsid w:val="00191711"/>
    <w:rsid w:val="0019184B"/>
    <w:rsid w:val="00191908"/>
    <w:rsid w:val="0019196E"/>
    <w:rsid w:val="00191AB4"/>
    <w:rsid w:val="00191B4F"/>
    <w:rsid w:val="00191C3C"/>
    <w:rsid w:val="0019215E"/>
    <w:rsid w:val="001921D0"/>
    <w:rsid w:val="00192410"/>
    <w:rsid w:val="00192458"/>
    <w:rsid w:val="001928F3"/>
    <w:rsid w:val="00192D29"/>
    <w:rsid w:val="00192EC3"/>
    <w:rsid w:val="00192FCB"/>
    <w:rsid w:val="001931C7"/>
    <w:rsid w:val="001931CE"/>
    <w:rsid w:val="00193294"/>
    <w:rsid w:val="0019331C"/>
    <w:rsid w:val="00193556"/>
    <w:rsid w:val="001935EC"/>
    <w:rsid w:val="001936FF"/>
    <w:rsid w:val="00193751"/>
    <w:rsid w:val="0019397F"/>
    <w:rsid w:val="00193D36"/>
    <w:rsid w:val="00193E34"/>
    <w:rsid w:val="00193E39"/>
    <w:rsid w:val="00193EAB"/>
    <w:rsid w:val="001941FF"/>
    <w:rsid w:val="001943EF"/>
    <w:rsid w:val="00194452"/>
    <w:rsid w:val="001944A1"/>
    <w:rsid w:val="001944F8"/>
    <w:rsid w:val="00194547"/>
    <w:rsid w:val="001947AC"/>
    <w:rsid w:val="001947D5"/>
    <w:rsid w:val="00194F99"/>
    <w:rsid w:val="001951C0"/>
    <w:rsid w:val="001952AE"/>
    <w:rsid w:val="00195394"/>
    <w:rsid w:val="00195403"/>
    <w:rsid w:val="00195602"/>
    <w:rsid w:val="00195801"/>
    <w:rsid w:val="00195857"/>
    <w:rsid w:val="00195B7C"/>
    <w:rsid w:val="00195D81"/>
    <w:rsid w:val="00195DC0"/>
    <w:rsid w:val="00195DFE"/>
    <w:rsid w:val="00195E2F"/>
    <w:rsid w:val="00195ED0"/>
    <w:rsid w:val="00196020"/>
    <w:rsid w:val="001960E6"/>
    <w:rsid w:val="0019618A"/>
    <w:rsid w:val="001961F1"/>
    <w:rsid w:val="00196295"/>
    <w:rsid w:val="00196526"/>
    <w:rsid w:val="0019664D"/>
    <w:rsid w:val="00196696"/>
    <w:rsid w:val="0019671E"/>
    <w:rsid w:val="00196938"/>
    <w:rsid w:val="00196EE5"/>
    <w:rsid w:val="00197280"/>
    <w:rsid w:val="00197353"/>
    <w:rsid w:val="00197988"/>
    <w:rsid w:val="00197A5E"/>
    <w:rsid w:val="00197BDD"/>
    <w:rsid w:val="00197F86"/>
    <w:rsid w:val="00197FB5"/>
    <w:rsid w:val="001A01E6"/>
    <w:rsid w:val="001A02A7"/>
    <w:rsid w:val="001A0367"/>
    <w:rsid w:val="001A0851"/>
    <w:rsid w:val="001A0A27"/>
    <w:rsid w:val="001A0A30"/>
    <w:rsid w:val="001A0B12"/>
    <w:rsid w:val="001A0CD4"/>
    <w:rsid w:val="001A0F2A"/>
    <w:rsid w:val="001A0F60"/>
    <w:rsid w:val="001A11A0"/>
    <w:rsid w:val="001A130F"/>
    <w:rsid w:val="001A1336"/>
    <w:rsid w:val="001A14AB"/>
    <w:rsid w:val="001A157C"/>
    <w:rsid w:val="001A171A"/>
    <w:rsid w:val="001A1808"/>
    <w:rsid w:val="001A1903"/>
    <w:rsid w:val="001A1B64"/>
    <w:rsid w:val="001A1C25"/>
    <w:rsid w:val="001A1F57"/>
    <w:rsid w:val="001A2021"/>
    <w:rsid w:val="001A22D3"/>
    <w:rsid w:val="001A2412"/>
    <w:rsid w:val="001A2548"/>
    <w:rsid w:val="001A269B"/>
    <w:rsid w:val="001A27F5"/>
    <w:rsid w:val="001A2DBE"/>
    <w:rsid w:val="001A2F6E"/>
    <w:rsid w:val="001A3090"/>
    <w:rsid w:val="001A314E"/>
    <w:rsid w:val="001A321F"/>
    <w:rsid w:val="001A337B"/>
    <w:rsid w:val="001A34FF"/>
    <w:rsid w:val="001A3692"/>
    <w:rsid w:val="001A3739"/>
    <w:rsid w:val="001A3E2B"/>
    <w:rsid w:val="001A413B"/>
    <w:rsid w:val="001A4143"/>
    <w:rsid w:val="001A41CE"/>
    <w:rsid w:val="001A4233"/>
    <w:rsid w:val="001A43D3"/>
    <w:rsid w:val="001A449D"/>
    <w:rsid w:val="001A44AC"/>
    <w:rsid w:val="001A4DE4"/>
    <w:rsid w:val="001A4FB4"/>
    <w:rsid w:val="001A4FC9"/>
    <w:rsid w:val="001A4FD5"/>
    <w:rsid w:val="001A514B"/>
    <w:rsid w:val="001A539E"/>
    <w:rsid w:val="001A549D"/>
    <w:rsid w:val="001A560B"/>
    <w:rsid w:val="001A57C1"/>
    <w:rsid w:val="001A5825"/>
    <w:rsid w:val="001A5A49"/>
    <w:rsid w:val="001A5CBF"/>
    <w:rsid w:val="001A5DD4"/>
    <w:rsid w:val="001A6099"/>
    <w:rsid w:val="001A6174"/>
    <w:rsid w:val="001A6193"/>
    <w:rsid w:val="001A62AD"/>
    <w:rsid w:val="001A634B"/>
    <w:rsid w:val="001A63C0"/>
    <w:rsid w:val="001A641F"/>
    <w:rsid w:val="001A67BB"/>
    <w:rsid w:val="001A67E4"/>
    <w:rsid w:val="001A6AC0"/>
    <w:rsid w:val="001A6B9A"/>
    <w:rsid w:val="001A6DE1"/>
    <w:rsid w:val="001A6E82"/>
    <w:rsid w:val="001A7247"/>
    <w:rsid w:val="001A7471"/>
    <w:rsid w:val="001A74D1"/>
    <w:rsid w:val="001A7554"/>
    <w:rsid w:val="001A763E"/>
    <w:rsid w:val="001A7796"/>
    <w:rsid w:val="001A7DBD"/>
    <w:rsid w:val="001B012C"/>
    <w:rsid w:val="001B0159"/>
    <w:rsid w:val="001B0537"/>
    <w:rsid w:val="001B0C08"/>
    <w:rsid w:val="001B0C90"/>
    <w:rsid w:val="001B0EFD"/>
    <w:rsid w:val="001B10A4"/>
    <w:rsid w:val="001B11E4"/>
    <w:rsid w:val="001B121E"/>
    <w:rsid w:val="001B1380"/>
    <w:rsid w:val="001B1701"/>
    <w:rsid w:val="001B1864"/>
    <w:rsid w:val="001B1A1B"/>
    <w:rsid w:val="001B1A5C"/>
    <w:rsid w:val="001B1A9A"/>
    <w:rsid w:val="001B1E58"/>
    <w:rsid w:val="001B1ED8"/>
    <w:rsid w:val="001B1F17"/>
    <w:rsid w:val="001B2137"/>
    <w:rsid w:val="001B21AA"/>
    <w:rsid w:val="001B256E"/>
    <w:rsid w:val="001B2589"/>
    <w:rsid w:val="001B26C4"/>
    <w:rsid w:val="001B28BA"/>
    <w:rsid w:val="001B2922"/>
    <w:rsid w:val="001B2A3E"/>
    <w:rsid w:val="001B2B3C"/>
    <w:rsid w:val="001B30CB"/>
    <w:rsid w:val="001B30DD"/>
    <w:rsid w:val="001B3368"/>
    <w:rsid w:val="001B341D"/>
    <w:rsid w:val="001B35B7"/>
    <w:rsid w:val="001B38C2"/>
    <w:rsid w:val="001B38D6"/>
    <w:rsid w:val="001B3B02"/>
    <w:rsid w:val="001B3B5E"/>
    <w:rsid w:val="001B3B8F"/>
    <w:rsid w:val="001B3DDB"/>
    <w:rsid w:val="001B3DEF"/>
    <w:rsid w:val="001B40AC"/>
    <w:rsid w:val="001B4254"/>
    <w:rsid w:val="001B4268"/>
    <w:rsid w:val="001B42E8"/>
    <w:rsid w:val="001B4795"/>
    <w:rsid w:val="001B4BC6"/>
    <w:rsid w:val="001B4C72"/>
    <w:rsid w:val="001B4CF9"/>
    <w:rsid w:val="001B4D78"/>
    <w:rsid w:val="001B4FFF"/>
    <w:rsid w:val="001B50AD"/>
    <w:rsid w:val="001B5130"/>
    <w:rsid w:val="001B5441"/>
    <w:rsid w:val="001B5550"/>
    <w:rsid w:val="001B5725"/>
    <w:rsid w:val="001B5777"/>
    <w:rsid w:val="001B586C"/>
    <w:rsid w:val="001B589B"/>
    <w:rsid w:val="001B596E"/>
    <w:rsid w:val="001B5B99"/>
    <w:rsid w:val="001B5C93"/>
    <w:rsid w:val="001B5D73"/>
    <w:rsid w:val="001B61B2"/>
    <w:rsid w:val="001B62AB"/>
    <w:rsid w:val="001B63CE"/>
    <w:rsid w:val="001B64B6"/>
    <w:rsid w:val="001B654C"/>
    <w:rsid w:val="001B6627"/>
    <w:rsid w:val="001B6796"/>
    <w:rsid w:val="001B680C"/>
    <w:rsid w:val="001B693A"/>
    <w:rsid w:val="001B6BE6"/>
    <w:rsid w:val="001B6D8E"/>
    <w:rsid w:val="001B6F5C"/>
    <w:rsid w:val="001B6FB4"/>
    <w:rsid w:val="001B6FEE"/>
    <w:rsid w:val="001B715C"/>
    <w:rsid w:val="001B715F"/>
    <w:rsid w:val="001B72AE"/>
    <w:rsid w:val="001B746C"/>
    <w:rsid w:val="001B74E8"/>
    <w:rsid w:val="001B7623"/>
    <w:rsid w:val="001B76BB"/>
    <w:rsid w:val="001B7B42"/>
    <w:rsid w:val="001B7D46"/>
    <w:rsid w:val="001B7E4D"/>
    <w:rsid w:val="001C005B"/>
    <w:rsid w:val="001C012D"/>
    <w:rsid w:val="001C0170"/>
    <w:rsid w:val="001C0357"/>
    <w:rsid w:val="001C0413"/>
    <w:rsid w:val="001C04E3"/>
    <w:rsid w:val="001C057D"/>
    <w:rsid w:val="001C07F2"/>
    <w:rsid w:val="001C0ABA"/>
    <w:rsid w:val="001C12E2"/>
    <w:rsid w:val="001C14A2"/>
    <w:rsid w:val="001C153A"/>
    <w:rsid w:val="001C1652"/>
    <w:rsid w:val="001C1770"/>
    <w:rsid w:val="001C18C9"/>
    <w:rsid w:val="001C1AA9"/>
    <w:rsid w:val="001C1DD0"/>
    <w:rsid w:val="001C1F18"/>
    <w:rsid w:val="001C1F5B"/>
    <w:rsid w:val="001C2053"/>
    <w:rsid w:val="001C288A"/>
    <w:rsid w:val="001C28A4"/>
    <w:rsid w:val="001C2999"/>
    <w:rsid w:val="001C2B54"/>
    <w:rsid w:val="001C31DC"/>
    <w:rsid w:val="001C3312"/>
    <w:rsid w:val="001C35C3"/>
    <w:rsid w:val="001C3657"/>
    <w:rsid w:val="001C36FC"/>
    <w:rsid w:val="001C37A6"/>
    <w:rsid w:val="001C387B"/>
    <w:rsid w:val="001C38A2"/>
    <w:rsid w:val="001C38B2"/>
    <w:rsid w:val="001C399D"/>
    <w:rsid w:val="001C3A89"/>
    <w:rsid w:val="001C3C03"/>
    <w:rsid w:val="001C3C76"/>
    <w:rsid w:val="001C3F35"/>
    <w:rsid w:val="001C407A"/>
    <w:rsid w:val="001C431C"/>
    <w:rsid w:val="001C434D"/>
    <w:rsid w:val="001C48C9"/>
    <w:rsid w:val="001C48CF"/>
    <w:rsid w:val="001C499E"/>
    <w:rsid w:val="001C4D60"/>
    <w:rsid w:val="001C4E1F"/>
    <w:rsid w:val="001C523E"/>
    <w:rsid w:val="001C53D0"/>
    <w:rsid w:val="001C5405"/>
    <w:rsid w:val="001C58F8"/>
    <w:rsid w:val="001C5977"/>
    <w:rsid w:val="001C59B8"/>
    <w:rsid w:val="001C5A5F"/>
    <w:rsid w:val="001C5A70"/>
    <w:rsid w:val="001C5A78"/>
    <w:rsid w:val="001C5BD0"/>
    <w:rsid w:val="001C5DCD"/>
    <w:rsid w:val="001C5E70"/>
    <w:rsid w:val="001C5FE5"/>
    <w:rsid w:val="001C5FED"/>
    <w:rsid w:val="001C60B0"/>
    <w:rsid w:val="001C629B"/>
    <w:rsid w:val="001C632B"/>
    <w:rsid w:val="001C6365"/>
    <w:rsid w:val="001C63B5"/>
    <w:rsid w:val="001C680E"/>
    <w:rsid w:val="001C681B"/>
    <w:rsid w:val="001C687A"/>
    <w:rsid w:val="001C6976"/>
    <w:rsid w:val="001C6C54"/>
    <w:rsid w:val="001C6EB9"/>
    <w:rsid w:val="001C6F57"/>
    <w:rsid w:val="001C705C"/>
    <w:rsid w:val="001C7074"/>
    <w:rsid w:val="001C70CA"/>
    <w:rsid w:val="001C70D9"/>
    <w:rsid w:val="001C713C"/>
    <w:rsid w:val="001C7165"/>
    <w:rsid w:val="001C7225"/>
    <w:rsid w:val="001C7328"/>
    <w:rsid w:val="001C73FB"/>
    <w:rsid w:val="001C7612"/>
    <w:rsid w:val="001C7671"/>
    <w:rsid w:val="001C79EA"/>
    <w:rsid w:val="001C7E45"/>
    <w:rsid w:val="001D0372"/>
    <w:rsid w:val="001D05FB"/>
    <w:rsid w:val="001D081D"/>
    <w:rsid w:val="001D0897"/>
    <w:rsid w:val="001D0944"/>
    <w:rsid w:val="001D09CC"/>
    <w:rsid w:val="001D0B1A"/>
    <w:rsid w:val="001D0C83"/>
    <w:rsid w:val="001D0DCC"/>
    <w:rsid w:val="001D0E24"/>
    <w:rsid w:val="001D100D"/>
    <w:rsid w:val="001D10CF"/>
    <w:rsid w:val="001D1743"/>
    <w:rsid w:val="001D17D3"/>
    <w:rsid w:val="001D17D8"/>
    <w:rsid w:val="001D1915"/>
    <w:rsid w:val="001D1980"/>
    <w:rsid w:val="001D1A20"/>
    <w:rsid w:val="001D1C0E"/>
    <w:rsid w:val="001D1F50"/>
    <w:rsid w:val="001D2182"/>
    <w:rsid w:val="001D2503"/>
    <w:rsid w:val="001D2552"/>
    <w:rsid w:val="001D27D7"/>
    <w:rsid w:val="001D2956"/>
    <w:rsid w:val="001D2A2B"/>
    <w:rsid w:val="001D2B27"/>
    <w:rsid w:val="001D2E9E"/>
    <w:rsid w:val="001D3236"/>
    <w:rsid w:val="001D330D"/>
    <w:rsid w:val="001D33DD"/>
    <w:rsid w:val="001D34B8"/>
    <w:rsid w:val="001D34E3"/>
    <w:rsid w:val="001D3575"/>
    <w:rsid w:val="001D37B6"/>
    <w:rsid w:val="001D3976"/>
    <w:rsid w:val="001D3AF7"/>
    <w:rsid w:val="001D3B08"/>
    <w:rsid w:val="001D3C19"/>
    <w:rsid w:val="001D3E54"/>
    <w:rsid w:val="001D3EC1"/>
    <w:rsid w:val="001D40A1"/>
    <w:rsid w:val="001D4229"/>
    <w:rsid w:val="001D4439"/>
    <w:rsid w:val="001D4868"/>
    <w:rsid w:val="001D4976"/>
    <w:rsid w:val="001D4B8E"/>
    <w:rsid w:val="001D4B90"/>
    <w:rsid w:val="001D4C6C"/>
    <w:rsid w:val="001D4D1E"/>
    <w:rsid w:val="001D512A"/>
    <w:rsid w:val="001D5325"/>
    <w:rsid w:val="001D5352"/>
    <w:rsid w:val="001D556F"/>
    <w:rsid w:val="001D5621"/>
    <w:rsid w:val="001D5648"/>
    <w:rsid w:val="001D570B"/>
    <w:rsid w:val="001D5829"/>
    <w:rsid w:val="001D59A1"/>
    <w:rsid w:val="001D5B15"/>
    <w:rsid w:val="001D5C27"/>
    <w:rsid w:val="001D5E3C"/>
    <w:rsid w:val="001D5EBB"/>
    <w:rsid w:val="001D5EC2"/>
    <w:rsid w:val="001D5FCB"/>
    <w:rsid w:val="001D60AD"/>
    <w:rsid w:val="001D6336"/>
    <w:rsid w:val="001D6357"/>
    <w:rsid w:val="001D6882"/>
    <w:rsid w:val="001D6A24"/>
    <w:rsid w:val="001D6BFD"/>
    <w:rsid w:val="001D6C9F"/>
    <w:rsid w:val="001D6D2E"/>
    <w:rsid w:val="001D702E"/>
    <w:rsid w:val="001D7045"/>
    <w:rsid w:val="001D73DE"/>
    <w:rsid w:val="001D7469"/>
    <w:rsid w:val="001D7582"/>
    <w:rsid w:val="001D75E4"/>
    <w:rsid w:val="001D7676"/>
    <w:rsid w:val="001D786B"/>
    <w:rsid w:val="001D7964"/>
    <w:rsid w:val="001D79A0"/>
    <w:rsid w:val="001D7A2C"/>
    <w:rsid w:val="001D7B89"/>
    <w:rsid w:val="001D7D07"/>
    <w:rsid w:val="001E00FA"/>
    <w:rsid w:val="001E01CD"/>
    <w:rsid w:val="001E0314"/>
    <w:rsid w:val="001E04A2"/>
    <w:rsid w:val="001E060C"/>
    <w:rsid w:val="001E07C2"/>
    <w:rsid w:val="001E08C9"/>
    <w:rsid w:val="001E0926"/>
    <w:rsid w:val="001E0D21"/>
    <w:rsid w:val="001E0D4D"/>
    <w:rsid w:val="001E0E40"/>
    <w:rsid w:val="001E0F07"/>
    <w:rsid w:val="001E0F12"/>
    <w:rsid w:val="001E1022"/>
    <w:rsid w:val="001E10CF"/>
    <w:rsid w:val="001E125E"/>
    <w:rsid w:val="001E1286"/>
    <w:rsid w:val="001E13B5"/>
    <w:rsid w:val="001E1483"/>
    <w:rsid w:val="001E179E"/>
    <w:rsid w:val="001E1811"/>
    <w:rsid w:val="001E2016"/>
    <w:rsid w:val="001E22FD"/>
    <w:rsid w:val="001E2359"/>
    <w:rsid w:val="001E23BE"/>
    <w:rsid w:val="001E23EA"/>
    <w:rsid w:val="001E2433"/>
    <w:rsid w:val="001E2775"/>
    <w:rsid w:val="001E27B9"/>
    <w:rsid w:val="001E287C"/>
    <w:rsid w:val="001E2914"/>
    <w:rsid w:val="001E2C3C"/>
    <w:rsid w:val="001E2C7E"/>
    <w:rsid w:val="001E2E80"/>
    <w:rsid w:val="001E2E84"/>
    <w:rsid w:val="001E2EE6"/>
    <w:rsid w:val="001E3050"/>
    <w:rsid w:val="001E319F"/>
    <w:rsid w:val="001E3259"/>
    <w:rsid w:val="001E34B9"/>
    <w:rsid w:val="001E34DC"/>
    <w:rsid w:val="001E3599"/>
    <w:rsid w:val="001E36D4"/>
    <w:rsid w:val="001E38FB"/>
    <w:rsid w:val="001E394B"/>
    <w:rsid w:val="001E39AE"/>
    <w:rsid w:val="001E3B76"/>
    <w:rsid w:val="001E3B82"/>
    <w:rsid w:val="001E3EE8"/>
    <w:rsid w:val="001E3F71"/>
    <w:rsid w:val="001E402F"/>
    <w:rsid w:val="001E4158"/>
    <w:rsid w:val="001E41B6"/>
    <w:rsid w:val="001E4455"/>
    <w:rsid w:val="001E45FA"/>
    <w:rsid w:val="001E4845"/>
    <w:rsid w:val="001E4855"/>
    <w:rsid w:val="001E4DD7"/>
    <w:rsid w:val="001E4FCD"/>
    <w:rsid w:val="001E510C"/>
    <w:rsid w:val="001E511E"/>
    <w:rsid w:val="001E52A8"/>
    <w:rsid w:val="001E52BA"/>
    <w:rsid w:val="001E5303"/>
    <w:rsid w:val="001E56DA"/>
    <w:rsid w:val="001E57B3"/>
    <w:rsid w:val="001E5AB4"/>
    <w:rsid w:val="001E5C16"/>
    <w:rsid w:val="001E5C63"/>
    <w:rsid w:val="001E5E02"/>
    <w:rsid w:val="001E608B"/>
    <w:rsid w:val="001E615F"/>
    <w:rsid w:val="001E6197"/>
    <w:rsid w:val="001E637D"/>
    <w:rsid w:val="001E6468"/>
    <w:rsid w:val="001E65B0"/>
    <w:rsid w:val="001E6625"/>
    <w:rsid w:val="001E662D"/>
    <w:rsid w:val="001E66F6"/>
    <w:rsid w:val="001E67AC"/>
    <w:rsid w:val="001E67BD"/>
    <w:rsid w:val="001E67FE"/>
    <w:rsid w:val="001E68BC"/>
    <w:rsid w:val="001E69AE"/>
    <w:rsid w:val="001E6A35"/>
    <w:rsid w:val="001E6B0A"/>
    <w:rsid w:val="001E6BAB"/>
    <w:rsid w:val="001E6C9E"/>
    <w:rsid w:val="001E7111"/>
    <w:rsid w:val="001E7117"/>
    <w:rsid w:val="001E7360"/>
    <w:rsid w:val="001E73FA"/>
    <w:rsid w:val="001E75D2"/>
    <w:rsid w:val="001E76C6"/>
    <w:rsid w:val="001E7739"/>
    <w:rsid w:val="001E7763"/>
    <w:rsid w:val="001E7821"/>
    <w:rsid w:val="001E7A01"/>
    <w:rsid w:val="001E7EAE"/>
    <w:rsid w:val="001F0056"/>
    <w:rsid w:val="001F0122"/>
    <w:rsid w:val="001F01E7"/>
    <w:rsid w:val="001F0234"/>
    <w:rsid w:val="001F041A"/>
    <w:rsid w:val="001F04CD"/>
    <w:rsid w:val="001F0606"/>
    <w:rsid w:val="001F0614"/>
    <w:rsid w:val="001F064E"/>
    <w:rsid w:val="001F06F0"/>
    <w:rsid w:val="001F086E"/>
    <w:rsid w:val="001F097C"/>
    <w:rsid w:val="001F09BB"/>
    <w:rsid w:val="001F0C50"/>
    <w:rsid w:val="001F0C8A"/>
    <w:rsid w:val="001F0D99"/>
    <w:rsid w:val="001F0F31"/>
    <w:rsid w:val="001F0F68"/>
    <w:rsid w:val="001F135D"/>
    <w:rsid w:val="001F1587"/>
    <w:rsid w:val="001F165F"/>
    <w:rsid w:val="001F1803"/>
    <w:rsid w:val="001F1FD1"/>
    <w:rsid w:val="001F212F"/>
    <w:rsid w:val="001F2261"/>
    <w:rsid w:val="001F2396"/>
    <w:rsid w:val="001F25DF"/>
    <w:rsid w:val="001F2895"/>
    <w:rsid w:val="001F2AB6"/>
    <w:rsid w:val="001F2C76"/>
    <w:rsid w:val="001F2E80"/>
    <w:rsid w:val="001F2FB3"/>
    <w:rsid w:val="001F3079"/>
    <w:rsid w:val="001F3310"/>
    <w:rsid w:val="001F3388"/>
    <w:rsid w:val="001F33CF"/>
    <w:rsid w:val="001F34F3"/>
    <w:rsid w:val="001F3537"/>
    <w:rsid w:val="001F3796"/>
    <w:rsid w:val="001F3810"/>
    <w:rsid w:val="001F3F5F"/>
    <w:rsid w:val="001F41ED"/>
    <w:rsid w:val="001F41F6"/>
    <w:rsid w:val="001F4234"/>
    <w:rsid w:val="001F4565"/>
    <w:rsid w:val="001F45AF"/>
    <w:rsid w:val="001F4632"/>
    <w:rsid w:val="001F467B"/>
    <w:rsid w:val="001F47F1"/>
    <w:rsid w:val="001F499F"/>
    <w:rsid w:val="001F49C1"/>
    <w:rsid w:val="001F4A50"/>
    <w:rsid w:val="001F4B8D"/>
    <w:rsid w:val="001F4C20"/>
    <w:rsid w:val="001F500A"/>
    <w:rsid w:val="001F5110"/>
    <w:rsid w:val="001F532E"/>
    <w:rsid w:val="001F55E3"/>
    <w:rsid w:val="001F5763"/>
    <w:rsid w:val="001F59CF"/>
    <w:rsid w:val="001F5B79"/>
    <w:rsid w:val="001F5C0E"/>
    <w:rsid w:val="001F5D1A"/>
    <w:rsid w:val="001F5D45"/>
    <w:rsid w:val="001F5E0D"/>
    <w:rsid w:val="001F605D"/>
    <w:rsid w:val="001F6160"/>
    <w:rsid w:val="001F6164"/>
    <w:rsid w:val="001F6266"/>
    <w:rsid w:val="001F628F"/>
    <w:rsid w:val="001F632A"/>
    <w:rsid w:val="001F6712"/>
    <w:rsid w:val="001F6846"/>
    <w:rsid w:val="001F6871"/>
    <w:rsid w:val="001F7042"/>
    <w:rsid w:val="001F704C"/>
    <w:rsid w:val="001F70ED"/>
    <w:rsid w:val="001F71DE"/>
    <w:rsid w:val="001F7252"/>
    <w:rsid w:val="001F735B"/>
    <w:rsid w:val="001F7444"/>
    <w:rsid w:val="001F7569"/>
    <w:rsid w:val="001F7594"/>
    <w:rsid w:val="001F780A"/>
    <w:rsid w:val="001F78BF"/>
    <w:rsid w:val="001F7AA0"/>
    <w:rsid w:val="001F7B86"/>
    <w:rsid w:val="001F7BD3"/>
    <w:rsid w:val="002002C1"/>
    <w:rsid w:val="002006FB"/>
    <w:rsid w:val="00200A8D"/>
    <w:rsid w:val="00200A8E"/>
    <w:rsid w:val="00200E55"/>
    <w:rsid w:val="00200F97"/>
    <w:rsid w:val="00201036"/>
    <w:rsid w:val="0020136D"/>
    <w:rsid w:val="002013F8"/>
    <w:rsid w:val="00201673"/>
    <w:rsid w:val="0020168C"/>
    <w:rsid w:val="002017A4"/>
    <w:rsid w:val="0020188C"/>
    <w:rsid w:val="00201905"/>
    <w:rsid w:val="00201A29"/>
    <w:rsid w:val="00201BC9"/>
    <w:rsid w:val="00201E5A"/>
    <w:rsid w:val="00201F60"/>
    <w:rsid w:val="002021CC"/>
    <w:rsid w:val="00202266"/>
    <w:rsid w:val="00202404"/>
    <w:rsid w:val="002024A4"/>
    <w:rsid w:val="002028C9"/>
    <w:rsid w:val="0020293D"/>
    <w:rsid w:val="002029FB"/>
    <w:rsid w:val="00202A0E"/>
    <w:rsid w:val="00202BA2"/>
    <w:rsid w:val="00202BA9"/>
    <w:rsid w:val="00202E83"/>
    <w:rsid w:val="00202FDE"/>
    <w:rsid w:val="002030E9"/>
    <w:rsid w:val="0020321B"/>
    <w:rsid w:val="002032E5"/>
    <w:rsid w:val="00203537"/>
    <w:rsid w:val="00203540"/>
    <w:rsid w:val="0020385F"/>
    <w:rsid w:val="002038D6"/>
    <w:rsid w:val="0020393D"/>
    <w:rsid w:val="002039AF"/>
    <w:rsid w:val="00203ABC"/>
    <w:rsid w:val="00203BA9"/>
    <w:rsid w:val="00203C01"/>
    <w:rsid w:val="00203C3A"/>
    <w:rsid w:val="00203D8B"/>
    <w:rsid w:val="00203FC3"/>
    <w:rsid w:val="00204162"/>
    <w:rsid w:val="002043C9"/>
    <w:rsid w:val="0020441D"/>
    <w:rsid w:val="0020450B"/>
    <w:rsid w:val="0020466B"/>
    <w:rsid w:val="002046B6"/>
    <w:rsid w:val="00204A75"/>
    <w:rsid w:val="00204B38"/>
    <w:rsid w:val="00204E9F"/>
    <w:rsid w:val="00204F63"/>
    <w:rsid w:val="00205025"/>
    <w:rsid w:val="002051DE"/>
    <w:rsid w:val="00205276"/>
    <w:rsid w:val="00205620"/>
    <w:rsid w:val="00205B03"/>
    <w:rsid w:val="00205C3A"/>
    <w:rsid w:val="00205C9F"/>
    <w:rsid w:val="00205D38"/>
    <w:rsid w:val="00205FCF"/>
    <w:rsid w:val="0020615D"/>
    <w:rsid w:val="00206198"/>
    <w:rsid w:val="00206499"/>
    <w:rsid w:val="002064D4"/>
    <w:rsid w:val="002065F9"/>
    <w:rsid w:val="00206834"/>
    <w:rsid w:val="00206D60"/>
    <w:rsid w:val="00206D9E"/>
    <w:rsid w:val="002076B8"/>
    <w:rsid w:val="002078ED"/>
    <w:rsid w:val="00207997"/>
    <w:rsid w:val="00207B95"/>
    <w:rsid w:val="00207D45"/>
    <w:rsid w:val="00207D9E"/>
    <w:rsid w:val="00207E5A"/>
    <w:rsid w:val="00210365"/>
    <w:rsid w:val="002105CA"/>
    <w:rsid w:val="00210673"/>
    <w:rsid w:val="00210715"/>
    <w:rsid w:val="002107CB"/>
    <w:rsid w:val="0021088C"/>
    <w:rsid w:val="00210A2B"/>
    <w:rsid w:val="00210B15"/>
    <w:rsid w:val="00210BAC"/>
    <w:rsid w:val="00210BFC"/>
    <w:rsid w:val="00210D32"/>
    <w:rsid w:val="00210D5E"/>
    <w:rsid w:val="00210E07"/>
    <w:rsid w:val="00210EDA"/>
    <w:rsid w:val="002111B4"/>
    <w:rsid w:val="00211317"/>
    <w:rsid w:val="0021133D"/>
    <w:rsid w:val="0021139D"/>
    <w:rsid w:val="00211403"/>
    <w:rsid w:val="00211426"/>
    <w:rsid w:val="00211530"/>
    <w:rsid w:val="00211672"/>
    <w:rsid w:val="00211890"/>
    <w:rsid w:val="00211970"/>
    <w:rsid w:val="00211B6E"/>
    <w:rsid w:val="00211E38"/>
    <w:rsid w:val="00211EA0"/>
    <w:rsid w:val="00212318"/>
    <w:rsid w:val="0021244C"/>
    <w:rsid w:val="002126E1"/>
    <w:rsid w:val="0021274A"/>
    <w:rsid w:val="002127AE"/>
    <w:rsid w:val="002127C7"/>
    <w:rsid w:val="00212876"/>
    <w:rsid w:val="002128EC"/>
    <w:rsid w:val="00212950"/>
    <w:rsid w:val="002129FC"/>
    <w:rsid w:val="00212A8B"/>
    <w:rsid w:val="00212B58"/>
    <w:rsid w:val="00212C26"/>
    <w:rsid w:val="00212CC2"/>
    <w:rsid w:val="00212EF0"/>
    <w:rsid w:val="00212F00"/>
    <w:rsid w:val="00212F8D"/>
    <w:rsid w:val="0021322F"/>
    <w:rsid w:val="00213357"/>
    <w:rsid w:val="002134BF"/>
    <w:rsid w:val="00213526"/>
    <w:rsid w:val="0021364E"/>
    <w:rsid w:val="002138BA"/>
    <w:rsid w:val="00213B3A"/>
    <w:rsid w:val="00213C47"/>
    <w:rsid w:val="00213CB6"/>
    <w:rsid w:val="00213F4E"/>
    <w:rsid w:val="0021410D"/>
    <w:rsid w:val="0021446E"/>
    <w:rsid w:val="002144B1"/>
    <w:rsid w:val="00214B82"/>
    <w:rsid w:val="00214CF0"/>
    <w:rsid w:val="00214F44"/>
    <w:rsid w:val="00214F4F"/>
    <w:rsid w:val="00215192"/>
    <w:rsid w:val="002151EA"/>
    <w:rsid w:val="002151F9"/>
    <w:rsid w:val="002153A6"/>
    <w:rsid w:val="002154B9"/>
    <w:rsid w:val="00215867"/>
    <w:rsid w:val="00215A9E"/>
    <w:rsid w:val="00215BDC"/>
    <w:rsid w:val="00215D4E"/>
    <w:rsid w:val="00215D5C"/>
    <w:rsid w:val="00215E4E"/>
    <w:rsid w:val="00215EF7"/>
    <w:rsid w:val="00215FE9"/>
    <w:rsid w:val="002161AF"/>
    <w:rsid w:val="002161B8"/>
    <w:rsid w:val="002162C7"/>
    <w:rsid w:val="002163D6"/>
    <w:rsid w:val="0021650C"/>
    <w:rsid w:val="00216682"/>
    <w:rsid w:val="00216706"/>
    <w:rsid w:val="00216D85"/>
    <w:rsid w:val="00216DE0"/>
    <w:rsid w:val="00216DEF"/>
    <w:rsid w:val="00216FC1"/>
    <w:rsid w:val="00217181"/>
    <w:rsid w:val="00217321"/>
    <w:rsid w:val="00217363"/>
    <w:rsid w:val="00217367"/>
    <w:rsid w:val="00217613"/>
    <w:rsid w:val="00217792"/>
    <w:rsid w:val="002177FA"/>
    <w:rsid w:val="0021798D"/>
    <w:rsid w:val="00217B6E"/>
    <w:rsid w:val="00217C84"/>
    <w:rsid w:val="00217DD8"/>
    <w:rsid w:val="00217EF7"/>
    <w:rsid w:val="0022003C"/>
    <w:rsid w:val="002200BA"/>
    <w:rsid w:val="002201E3"/>
    <w:rsid w:val="002203E4"/>
    <w:rsid w:val="00220700"/>
    <w:rsid w:val="00220ACD"/>
    <w:rsid w:val="00220BB0"/>
    <w:rsid w:val="00220C1E"/>
    <w:rsid w:val="00220CFD"/>
    <w:rsid w:val="00220DB3"/>
    <w:rsid w:val="0022149C"/>
    <w:rsid w:val="00221638"/>
    <w:rsid w:val="002216D8"/>
    <w:rsid w:val="00221810"/>
    <w:rsid w:val="00221B17"/>
    <w:rsid w:val="00221BAF"/>
    <w:rsid w:val="00221E24"/>
    <w:rsid w:val="00221EC8"/>
    <w:rsid w:val="00221EDB"/>
    <w:rsid w:val="00221FEF"/>
    <w:rsid w:val="002220FF"/>
    <w:rsid w:val="00222326"/>
    <w:rsid w:val="0022242F"/>
    <w:rsid w:val="002225F0"/>
    <w:rsid w:val="002226C1"/>
    <w:rsid w:val="00222718"/>
    <w:rsid w:val="002228D2"/>
    <w:rsid w:val="00222F84"/>
    <w:rsid w:val="0022336A"/>
    <w:rsid w:val="002233F5"/>
    <w:rsid w:val="0022384C"/>
    <w:rsid w:val="00223AF8"/>
    <w:rsid w:val="00223B27"/>
    <w:rsid w:val="00223C44"/>
    <w:rsid w:val="00223F19"/>
    <w:rsid w:val="00224229"/>
    <w:rsid w:val="00224391"/>
    <w:rsid w:val="00224492"/>
    <w:rsid w:val="002245C2"/>
    <w:rsid w:val="00224827"/>
    <w:rsid w:val="00224982"/>
    <w:rsid w:val="00224C3C"/>
    <w:rsid w:val="00224C91"/>
    <w:rsid w:val="00224EB1"/>
    <w:rsid w:val="00224F80"/>
    <w:rsid w:val="00224FEF"/>
    <w:rsid w:val="002252E6"/>
    <w:rsid w:val="002252F6"/>
    <w:rsid w:val="00225459"/>
    <w:rsid w:val="00225E08"/>
    <w:rsid w:val="00225E27"/>
    <w:rsid w:val="002260D1"/>
    <w:rsid w:val="002260D8"/>
    <w:rsid w:val="002262BD"/>
    <w:rsid w:val="00226AB1"/>
    <w:rsid w:val="00226B4F"/>
    <w:rsid w:val="00226C01"/>
    <w:rsid w:val="00226D28"/>
    <w:rsid w:val="00226DA0"/>
    <w:rsid w:val="00226F23"/>
    <w:rsid w:val="00226F68"/>
    <w:rsid w:val="0022710A"/>
    <w:rsid w:val="002272B3"/>
    <w:rsid w:val="0022744E"/>
    <w:rsid w:val="002274AA"/>
    <w:rsid w:val="002275F8"/>
    <w:rsid w:val="00227849"/>
    <w:rsid w:val="00227E0D"/>
    <w:rsid w:val="00230049"/>
    <w:rsid w:val="00230158"/>
    <w:rsid w:val="002301EB"/>
    <w:rsid w:val="0023039F"/>
    <w:rsid w:val="0023043E"/>
    <w:rsid w:val="00230B89"/>
    <w:rsid w:val="00230C53"/>
    <w:rsid w:val="00230D50"/>
    <w:rsid w:val="00230F47"/>
    <w:rsid w:val="00231086"/>
    <w:rsid w:val="00231980"/>
    <w:rsid w:val="00231AF8"/>
    <w:rsid w:val="00231D9C"/>
    <w:rsid w:val="00231DE4"/>
    <w:rsid w:val="002320F5"/>
    <w:rsid w:val="0023234B"/>
    <w:rsid w:val="00232567"/>
    <w:rsid w:val="0023280D"/>
    <w:rsid w:val="002329BA"/>
    <w:rsid w:val="00232BC1"/>
    <w:rsid w:val="00232BDC"/>
    <w:rsid w:val="00232D6D"/>
    <w:rsid w:val="00232E5A"/>
    <w:rsid w:val="00232F8A"/>
    <w:rsid w:val="002332F8"/>
    <w:rsid w:val="002338FC"/>
    <w:rsid w:val="00233912"/>
    <w:rsid w:val="00233915"/>
    <w:rsid w:val="00233B1F"/>
    <w:rsid w:val="00233B5F"/>
    <w:rsid w:val="00233B7F"/>
    <w:rsid w:val="00233BEE"/>
    <w:rsid w:val="00233C0F"/>
    <w:rsid w:val="00233E4D"/>
    <w:rsid w:val="00234081"/>
    <w:rsid w:val="0023412B"/>
    <w:rsid w:val="00234150"/>
    <w:rsid w:val="00234294"/>
    <w:rsid w:val="002342D2"/>
    <w:rsid w:val="002342F9"/>
    <w:rsid w:val="0023460C"/>
    <w:rsid w:val="0023468B"/>
    <w:rsid w:val="00234AEF"/>
    <w:rsid w:val="00234B5B"/>
    <w:rsid w:val="00234FD3"/>
    <w:rsid w:val="002351D4"/>
    <w:rsid w:val="002354E5"/>
    <w:rsid w:val="00235519"/>
    <w:rsid w:val="00235612"/>
    <w:rsid w:val="00235666"/>
    <w:rsid w:val="002356FE"/>
    <w:rsid w:val="00235807"/>
    <w:rsid w:val="00235A5F"/>
    <w:rsid w:val="00235C9E"/>
    <w:rsid w:val="00235D29"/>
    <w:rsid w:val="00235DE9"/>
    <w:rsid w:val="00235E9F"/>
    <w:rsid w:val="00236158"/>
    <w:rsid w:val="002362DA"/>
    <w:rsid w:val="0023647A"/>
    <w:rsid w:val="002364A3"/>
    <w:rsid w:val="002364CE"/>
    <w:rsid w:val="002365BA"/>
    <w:rsid w:val="002365DC"/>
    <w:rsid w:val="00236613"/>
    <w:rsid w:val="0023662E"/>
    <w:rsid w:val="00236637"/>
    <w:rsid w:val="002366DD"/>
    <w:rsid w:val="0023685C"/>
    <w:rsid w:val="002369D1"/>
    <w:rsid w:val="00236B5A"/>
    <w:rsid w:val="00236CB4"/>
    <w:rsid w:val="00236DC7"/>
    <w:rsid w:val="00236F3C"/>
    <w:rsid w:val="002371E9"/>
    <w:rsid w:val="002371F0"/>
    <w:rsid w:val="0023736A"/>
    <w:rsid w:val="00237589"/>
    <w:rsid w:val="0023760F"/>
    <w:rsid w:val="002377F8"/>
    <w:rsid w:val="00237909"/>
    <w:rsid w:val="002379D1"/>
    <w:rsid w:val="00237AD6"/>
    <w:rsid w:val="00237AEC"/>
    <w:rsid w:val="00237BC2"/>
    <w:rsid w:val="00237E36"/>
    <w:rsid w:val="00237E62"/>
    <w:rsid w:val="002400DF"/>
    <w:rsid w:val="00240283"/>
    <w:rsid w:val="0024058F"/>
    <w:rsid w:val="00240799"/>
    <w:rsid w:val="002407F9"/>
    <w:rsid w:val="0024097F"/>
    <w:rsid w:val="002409D0"/>
    <w:rsid w:val="00240C79"/>
    <w:rsid w:val="00240DA9"/>
    <w:rsid w:val="00240F0F"/>
    <w:rsid w:val="00240F83"/>
    <w:rsid w:val="00241189"/>
    <w:rsid w:val="00241216"/>
    <w:rsid w:val="002414F6"/>
    <w:rsid w:val="002418AD"/>
    <w:rsid w:val="00241DA2"/>
    <w:rsid w:val="00241DFD"/>
    <w:rsid w:val="00241F97"/>
    <w:rsid w:val="00242033"/>
    <w:rsid w:val="00242050"/>
    <w:rsid w:val="00242076"/>
    <w:rsid w:val="00242472"/>
    <w:rsid w:val="00242536"/>
    <w:rsid w:val="00242596"/>
    <w:rsid w:val="002428E4"/>
    <w:rsid w:val="00242D22"/>
    <w:rsid w:val="00242D46"/>
    <w:rsid w:val="00242E85"/>
    <w:rsid w:val="002430A4"/>
    <w:rsid w:val="002430F2"/>
    <w:rsid w:val="0024318C"/>
    <w:rsid w:val="0024328A"/>
    <w:rsid w:val="0024329B"/>
    <w:rsid w:val="002433DB"/>
    <w:rsid w:val="00243450"/>
    <w:rsid w:val="002434FF"/>
    <w:rsid w:val="002438B0"/>
    <w:rsid w:val="00243D83"/>
    <w:rsid w:val="00243DD6"/>
    <w:rsid w:val="00243E92"/>
    <w:rsid w:val="002443E6"/>
    <w:rsid w:val="00244432"/>
    <w:rsid w:val="00244438"/>
    <w:rsid w:val="00244729"/>
    <w:rsid w:val="00244867"/>
    <w:rsid w:val="002448B9"/>
    <w:rsid w:val="002449CD"/>
    <w:rsid w:val="002449CF"/>
    <w:rsid w:val="00244BC7"/>
    <w:rsid w:val="00244EC4"/>
    <w:rsid w:val="00244FD8"/>
    <w:rsid w:val="00245313"/>
    <w:rsid w:val="002453B0"/>
    <w:rsid w:val="002454A9"/>
    <w:rsid w:val="00245545"/>
    <w:rsid w:val="00245586"/>
    <w:rsid w:val="002455BA"/>
    <w:rsid w:val="002455D8"/>
    <w:rsid w:val="002456B1"/>
    <w:rsid w:val="00245A03"/>
    <w:rsid w:val="00245B85"/>
    <w:rsid w:val="00245C21"/>
    <w:rsid w:val="00246330"/>
    <w:rsid w:val="00246685"/>
    <w:rsid w:val="002469B5"/>
    <w:rsid w:val="00246A62"/>
    <w:rsid w:val="00246C71"/>
    <w:rsid w:val="00246CB9"/>
    <w:rsid w:val="00246D8E"/>
    <w:rsid w:val="00246E08"/>
    <w:rsid w:val="00246EB6"/>
    <w:rsid w:val="00246F82"/>
    <w:rsid w:val="00246F94"/>
    <w:rsid w:val="00247477"/>
    <w:rsid w:val="0024758D"/>
    <w:rsid w:val="002475C2"/>
    <w:rsid w:val="00247710"/>
    <w:rsid w:val="00247787"/>
    <w:rsid w:val="002477E2"/>
    <w:rsid w:val="00247843"/>
    <w:rsid w:val="002478F1"/>
    <w:rsid w:val="002478F2"/>
    <w:rsid w:val="00247992"/>
    <w:rsid w:val="00247BD9"/>
    <w:rsid w:val="00247C3B"/>
    <w:rsid w:val="00247DB0"/>
    <w:rsid w:val="00250287"/>
    <w:rsid w:val="002502E0"/>
    <w:rsid w:val="002503C7"/>
    <w:rsid w:val="00250573"/>
    <w:rsid w:val="00250764"/>
    <w:rsid w:val="00250915"/>
    <w:rsid w:val="002509A9"/>
    <w:rsid w:val="00250A74"/>
    <w:rsid w:val="00250C63"/>
    <w:rsid w:val="00250D8C"/>
    <w:rsid w:val="00250E8C"/>
    <w:rsid w:val="00250EB8"/>
    <w:rsid w:val="00251099"/>
    <w:rsid w:val="00251220"/>
    <w:rsid w:val="002512EC"/>
    <w:rsid w:val="00251311"/>
    <w:rsid w:val="00251B55"/>
    <w:rsid w:val="00251BF9"/>
    <w:rsid w:val="00251C09"/>
    <w:rsid w:val="00251C79"/>
    <w:rsid w:val="00251E39"/>
    <w:rsid w:val="00252050"/>
    <w:rsid w:val="00252101"/>
    <w:rsid w:val="002521A4"/>
    <w:rsid w:val="002521F3"/>
    <w:rsid w:val="00252223"/>
    <w:rsid w:val="00252315"/>
    <w:rsid w:val="002523B4"/>
    <w:rsid w:val="002523F1"/>
    <w:rsid w:val="00252404"/>
    <w:rsid w:val="00252716"/>
    <w:rsid w:val="0025275E"/>
    <w:rsid w:val="0025295A"/>
    <w:rsid w:val="002529F7"/>
    <w:rsid w:val="00252AA0"/>
    <w:rsid w:val="00252B74"/>
    <w:rsid w:val="00252BC2"/>
    <w:rsid w:val="00252BD6"/>
    <w:rsid w:val="0025301D"/>
    <w:rsid w:val="002531B6"/>
    <w:rsid w:val="002532CF"/>
    <w:rsid w:val="002532E7"/>
    <w:rsid w:val="00253340"/>
    <w:rsid w:val="002534A8"/>
    <w:rsid w:val="00253575"/>
    <w:rsid w:val="0025362D"/>
    <w:rsid w:val="002536FC"/>
    <w:rsid w:val="002537E5"/>
    <w:rsid w:val="0025385E"/>
    <w:rsid w:val="00253C3C"/>
    <w:rsid w:val="00253DA8"/>
    <w:rsid w:val="00254022"/>
    <w:rsid w:val="00254798"/>
    <w:rsid w:val="002547DA"/>
    <w:rsid w:val="0025487D"/>
    <w:rsid w:val="002548EB"/>
    <w:rsid w:val="00254901"/>
    <w:rsid w:val="002549A6"/>
    <w:rsid w:val="002549B8"/>
    <w:rsid w:val="00254B85"/>
    <w:rsid w:val="00254C71"/>
    <w:rsid w:val="00254E31"/>
    <w:rsid w:val="002551CE"/>
    <w:rsid w:val="002552C9"/>
    <w:rsid w:val="002552CB"/>
    <w:rsid w:val="002553C2"/>
    <w:rsid w:val="0025553E"/>
    <w:rsid w:val="002555E7"/>
    <w:rsid w:val="0025579C"/>
    <w:rsid w:val="002557E0"/>
    <w:rsid w:val="0025584E"/>
    <w:rsid w:val="0025585E"/>
    <w:rsid w:val="00255C0D"/>
    <w:rsid w:val="00255E2C"/>
    <w:rsid w:val="00256173"/>
    <w:rsid w:val="0025623A"/>
    <w:rsid w:val="0025642E"/>
    <w:rsid w:val="0025650E"/>
    <w:rsid w:val="0025671C"/>
    <w:rsid w:val="002568AD"/>
    <w:rsid w:val="002568BE"/>
    <w:rsid w:val="00256A62"/>
    <w:rsid w:val="00256AB5"/>
    <w:rsid w:val="00256BFF"/>
    <w:rsid w:val="0025710D"/>
    <w:rsid w:val="0025726C"/>
    <w:rsid w:val="002573FB"/>
    <w:rsid w:val="0025744E"/>
    <w:rsid w:val="0025752F"/>
    <w:rsid w:val="002575F0"/>
    <w:rsid w:val="0025764D"/>
    <w:rsid w:val="00257668"/>
    <w:rsid w:val="00257780"/>
    <w:rsid w:val="00257A5C"/>
    <w:rsid w:val="00257ECB"/>
    <w:rsid w:val="00257FEF"/>
    <w:rsid w:val="0026005A"/>
    <w:rsid w:val="00260849"/>
    <w:rsid w:val="00260895"/>
    <w:rsid w:val="00260BAA"/>
    <w:rsid w:val="00260E54"/>
    <w:rsid w:val="00260F77"/>
    <w:rsid w:val="00261042"/>
    <w:rsid w:val="00261282"/>
    <w:rsid w:val="00261533"/>
    <w:rsid w:val="002616B6"/>
    <w:rsid w:val="00261863"/>
    <w:rsid w:val="0026188B"/>
    <w:rsid w:val="00261A86"/>
    <w:rsid w:val="00261ED1"/>
    <w:rsid w:val="002620CC"/>
    <w:rsid w:val="002620DE"/>
    <w:rsid w:val="00262143"/>
    <w:rsid w:val="002622E8"/>
    <w:rsid w:val="0026230B"/>
    <w:rsid w:val="002624E2"/>
    <w:rsid w:val="00262610"/>
    <w:rsid w:val="00262660"/>
    <w:rsid w:val="00262A3D"/>
    <w:rsid w:val="00262A4F"/>
    <w:rsid w:val="00262B23"/>
    <w:rsid w:val="00262B79"/>
    <w:rsid w:val="00262CE2"/>
    <w:rsid w:val="00262E12"/>
    <w:rsid w:val="0026308A"/>
    <w:rsid w:val="00263090"/>
    <w:rsid w:val="0026353D"/>
    <w:rsid w:val="00263669"/>
    <w:rsid w:val="00263814"/>
    <w:rsid w:val="00263AF3"/>
    <w:rsid w:val="00263E5C"/>
    <w:rsid w:val="00263E6E"/>
    <w:rsid w:val="00263EE1"/>
    <w:rsid w:val="00264196"/>
    <w:rsid w:val="00264420"/>
    <w:rsid w:val="002646F5"/>
    <w:rsid w:val="0026481B"/>
    <w:rsid w:val="00264921"/>
    <w:rsid w:val="00265076"/>
    <w:rsid w:val="00265182"/>
    <w:rsid w:val="00265196"/>
    <w:rsid w:val="0026520A"/>
    <w:rsid w:val="002657EA"/>
    <w:rsid w:val="00265A33"/>
    <w:rsid w:val="00265AD8"/>
    <w:rsid w:val="00265C41"/>
    <w:rsid w:val="00265D26"/>
    <w:rsid w:val="00265E80"/>
    <w:rsid w:val="00265F7F"/>
    <w:rsid w:val="0026621A"/>
    <w:rsid w:val="0026636B"/>
    <w:rsid w:val="00266454"/>
    <w:rsid w:val="00266539"/>
    <w:rsid w:val="00266702"/>
    <w:rsid w:val="00266BB1"/>
    <w:rsid w:val="002670FD"/>
    <w:rsid w:val="002671E2"/>
    <w:rsid w:val="00267648"/>
    <w:rsid w:val="002676B7"/>
    <w:rsid w:val="00267749"/>
    <w:rsid w:val="002677B2"/>
    <w:rsid w:val="00267872"/>
    <w:rsid w:val="00267939"/>
    <w:rsid w:val="00267CCA"/>
    <w:rsid w:val="00267FA6"/>
    <w:rsid w:val="00270179"/>
    <w:rsid w:val="002701C8"/>
    <w:rsid w:val="002702C8"/>
    <w:rsid w:val="00270483"/>
    <w:rsid w:val="00270738"/>
    <w:rsid w:val="00270AA3"/>
    <w:rsid w:val="00270B0D"/>
    <w:rsid w:val="00270C6E"/>
    <w:rsid w:val="00270E16"/>
    <w:rsid w:val="00270F14"/>
    <w:rsid w:val="00270FA1"/>
    <w:rsid w:val="00271182"/>
    <w:rsid w:val="00271248"/>
    <w:rsid w:val="002714EA"/>
    <w:rsid w:val="0027165C"/>
    <w:rsid w:val="002716C4"/>
    <w:rsid w:val="00271919"/>
    <w:rsid w:val="002719E0"/>
    <w:rsid w:val="00271A46"/>
    <w:rsid w:val="00271B2E"/>
    <w:rsid w:val="00271D62"/>
    <w:rsid w:val="00272268"/>
    <w:rsid w:val="00272500"/>
    <w:rsid w:val="00272588"/>
    <w:rsid w:val="002725AF"/>
    <w:rsid w:val="0027280F"/>
    <w:rsid w:val="0027290F"/>
    <w:rsid w:val="00272D0E"/>
    <w:rsid w:val="00272D6D"/>
    <w:rsid w:val="00272DA2"/>
    <w:rsid w:val="00272E57"/>
    <w:rsid w:val="00272F95"/>
    <w:rsid w:val="0027302D"/>
    <w:rsid w:val="002732CD"/>
    <w:rsid w:val="00273353"/>
    <w:rsid w:val="00273425"/>
    <w:rsid w:val="00273488"/>
    <w:rsid w:val="002735B5"/>
    <w:rsid w:val="00273605"/>
    <w:rsid w:val="0027375E"/>
    <w:rsid w:val="00273846"/>
    <w:rsid w:val="00273A42"/>
    <w:rsid w:val="00273BBC"/>
    <w:rsid w:val="00273BC7"/>
    <w:rsid w:val="00273CD9"/>
    <w:rsid w:val="00273D10"/>
    <w:rsid w:val="00273D52"/>
    <w:rsid w:val="00273FD4"/>
    <w:rsid w:val="002743D0"/>
    <w:rsid w:val="00274528"/>
    <w:rsid w:val="00274759"/>
    <w:rsid w:val="00274986"/>
    <w:rsid w:val="0027498F"/>
    <w:rsid w:val="002749EC"/>
    <w:rsid w:val="00274A5C"/>
    <w:rsid w:val="00274AA1"/>
    <w:rsid w:val="00274C3B"/>
    <w:rsid w:val="00274D7B"/>
    <w:rsid w:val="00274F18"/>
    <w:rsid w:val="00274F26"/>
    <w:rsid w:val="0027500D"/>
    <w:rsid w:val="00275122"/>
    <w:rsid w:val="00275134"/>
    <w:rsid w:val="00275285"/>
    <w:rsid w:val="002755B4"/>
    <w:rsid w:val="002757CF"/>
    <w:rsid w:val="00275BAB"/>
    <w:rsid w:val="00275CBA"/>
    <w:rsid w:val="00275CC0"/>
    <w:rsid w:val="00275EA1"/>
    <w:rsid w:val="00276272"/>
    <w:rsid w:val="0027639F"/>
    <w:rsid w:val="0027643D"/>
    <w:rsid w:val="002766F3"/>
    <w:rsid w:val="00276761"/>
    <w:rsid w:val="0027688A"/>
    <w:rsid w:val="002768D0"/>
    <w:rsid w:val="00276B7E"/>
    <w:rsid w:val="00276DB2"/>
    <w:rsid w:val="00276E75"/>
    <w:rsid w:val="002772DE"/>
    <w:rsid w:val="002773FF"/>
    <w:rsid w:val="00277456"/>
    <w:rsid w:val="00277616"/>
    <w:rsid w:val="00277867"/>
    <w:rsid w:val="002778AD"/>
    <w:rsid w:val="00277992"/>
    <w:rsid w:val="00277A3C"/>
    <w:rsid w:val="00277DFF"/>
    <w:rsid w:val="00277F4C"/>
    <w:rsid w:val="00280008"/>
    <w:rsid w:val="002802C4"/>
    <w:rsid w:val="00280383"/>
    <w:rsid w:val="00280417"/>
    <w:rsid w:val="00280434"/>
    <w:rsid w:val="00280480"/>
    <w:rsid w:val="0028077E"/>
    <w:rsid w:val="002809A7"/>
    <w:rsid w:val="00280ADF"/>
    <w:rsid w:val="00280E94"/>
    <w:rsid w:val="00280ECF"/>
    <w:rsid w:val="00280F29"/>
    <w:rsid w:val="00280F86"/>
    <w:rsid w:val="00280F91"/>
    <w:rsid w:val="0028105B"/>
    <w:rsid w:val="002810AC"/>
    <w:rsid w:val="00281128"/>
    <w:rsid w:val="0028117C"/>
    <w:rsid w:val="002814F3"/>
    <w:rsid w:val="002817C6"/>
    <w:rsid w:val="00281A01"/>
    <w:rsid w:val="00281C4D"/>
    <w:rsid w:val="00281D49"/>
    <w:rsid w:val="00282122"/>
    <w:rsid w:val="002821A9"/>
    <w:rsid w:val="002821F2"/>
    <w:rsid w:val="0028252E"/>
    <w:rsid w:val="002826CF"/>
    <w:rsid w:val="0028285A"/>
    <w:rsid w:val="0028299D"/>
    <w:rsid w:val="00282A5F"/>
    <w:rsid w:val="00282B62"/>
    <w:rsid w:val="00282C53"/>
    <w:rsid w:val="00282F37"/>
    <w:rsid w:val="002832C2"/>
    <w:rsid w:val="002832FA"/>
    <w:rsid w:val="00283428"/>
    <w:rsid w:val="00283620"/>
    <w:rsid w:val="00283672"/>
    <w:rsid w:val="00283833"/>
    <w:rsid w:val="00283BB5"/>
    <w:rsid w:val="00283F0D"/>
    <w:rsid w:val="00283FD5"/>
    <w:rsid w:val="00283FD8"/>
    <w:rsid w:val="00284071"/>
    <w:rsid w:val="002842A0"/>
    <w:rsid w:val="002844FB"/>
    <w:rsid w:val="00284718"/>
    <w:rsid w:val="002847D5"/>
    <w:rsid w:val="00284AED"/>
    <w:rsid w:val="00284B73"/>
    <w:rsid w:val="00284B7B"/>
    <w:rsid w:val="00284BB4"/>
    <w:rsid w:val="002850C7"/>
    <w:rsid w:val="00285103"/>
    <w:rsid w:val="00285377"/>
    <w:rsid w:val="00285496"/>
    <w:rsid w:val="00285639"/>
    <w:rsid w:val="002856FA"/>
    <w:rsid w:val="002859E3"/>
    <w:rsid w:val="00285A1C"/>
    <w:rsid w:val="00285A6A"/>
    <w:rsid w:val="00285B9B"/>
    <w:rsid w:val="00285E75"/>
    <w:rsid w:val="0028613A"/>
    <w:rsid w:val="0028621D"/>
    <w:rsid w:val="00286314"/>
    <w:rsid w:val="0028635D"/>
    <w:rsid w:val="00286524"/>
    <w:rsid w:val="002865E7"/>
    <w:rsid w:val="00286604"/>
    <w:rsid w:val="002867D5"/>
    <w:rsid w:val="00286827"/>
    <w:rsid w:val="0028683D"/>
    <w:rsid w:val="00286945"/>
    <w:rsid w:val="00286A49"/>
    <w:rsid w:val="00286E86"/>
    <w:rsid w:val="00286EB1"/>
    <w:rsid w:val="00287161"/>
    <w:rsid w:val="00287223"/>
    <w:rsid w:val="00287373"/>
    <w:rsid w:val="002874EF"/>
    <w:rsid w:val="0028753E"/>
    <w:rsid w:val="00287842"/>
    <w:rsid w:val="002879E8"/>
    <w:rsid w:val="00287C00"/>
    <w:rsid w:val="00287F09"/>
    <w:rsid w:val="0029022A"/>
    <w:rsid w:val="002902FC"/>
    <w:rsid w:val="00290408"/>
    <w:rsid w:val="002906B0"/>
    <w:rsid w:val="002907EA"/>
    <w:rsid w:val="00290834"/>
    <w:rsid w:val="00290A51"/>
    <w:rsid w:val="00290C5C"/>
    <w:rsid w:val="00290E84"/>
    <w:rsid w:val="00290F5B"/>
    <w:rsid w:val="002910CE"/>
    <w:rsid w:val="002913F3"/>
    <w:rsid w:val="002917E4"/>
    <w:rsid w:val="00291A42"/>
    <w:rsid w:val="00291F8C"/>
    <w:rsid w:val="00292129"/>
    <w:rsid w:val="0029248F"/>
    <w:rsid w:val="0029253D"/>
    <w:rsid w:val="0029256A"/>
    <w:rsid w:val="00292581"/>
    <w:rsid w:val="00292670"/>
    <w:rsid w:val="002928FC"/>
    <w:rsid w:val="00292A9B"/>
    <w:rsid w:val="00292D2C"/>
    <w:rsid w:val="00292FCA"/>
    <w:rsid w:val="00293267"/>
    <w:rsid w:val="00293342"/>
    <w:rsid w:val="00293813"/>
    <w:rsid w:val="00293996"/>
    <w:rsid w:val="0029399D"/>
    <w:rsid w:val="002939F0"/>
    <w:rsid w:val="00293BEE"/>
    <w:rsid w:val="00293E6F"/>
    <w:rsid w:val="00293E93"/>
    <w:rsid w:val="0029414A"/>
    <w:rsid w:val="00294225"/>
    <w:rsid w:val="00294679"/>
    <w:rsid w:val="00294771"/>
    <w:rsid w:val="002948A5"/>
    <w:rsid w:val="002948AF"/>
    <w:rsid w:val="0029492E"/>
    <w:rsid w:val="002949ED"/>
    <w:rsid w:val="00294D53"/>
    <w:rsid w:val="00294DF6"/>
    <w:rsid w:val="00294F95"/>
    <w:rsid w:val="00295316"/>
    <w:rsid w:val="00295443"/>
    <w:rsid w:val="0029548E"/>
    <w:rsid w:val="00295527"/>
    <w:rsid w:val="0029588C"/>
    <w:rsid w:val="00295D80"/>
    <w:rsid w:val="00295E24"/>
    <w:rsid w:val="00295E27"/>
    <w:rsid w:val="00295EBF"/>
    <w:rsid w:val="0029614F"/>
    <w:rsid w:val="002961B3"/>
    <w:rsid w:val="0029637B"/>
    <w:rsid w:val="0029668C"/>
    <w:rsid w:val="002966DF"/>
    <w:rsid w:val="00296810"/>
    <w:rsid w:val="0029683F"/>
    <w:rsid w:val="00296941"/>
    <w:rsid w:val="00296DC9"/>
    <w:rsid w:val="00296E94"/>
    <w:rsid w:val="00296EEF"/>
    <w:rsid w:val="002970F2"/>
    <w:rsid w:val="0029715D"/>
    <w:rsid w:val="00297245"/>
    <w:rsid w:val="0029730F"/>
    <w:rsid w:val="0029731E"/>
    <w:rsid w:val="002973BF"/>
    <w:rsid w:val="002973D6"/>
    <w:rsid w:val="00297405"/>
    <w:rsid w:val="002975BF"/>
    <w:rsid w:val="002978DB"/>
    <w:rsid w:val="00297914"/>
    <w:rsid w:val="00297C14"/>
    <w:rsid w:val="00297F34"/>
    <w:rsid w:val="002A024C"/>
    <w:rsid w:val="002A05C4"/>
    <w:rsid w:val="002A0664"/>
    <w:rsid w:val="002A0886"/>
    <w:rsid w:val="002A0E27"/>
    <w:rsid w:val="002A0E9A"/>
    <w:rsid w:val="002A10C3"/>
    <w:rsid w:val="002A1220"/>
    <w:rsid w:val="002A1298"/>
    <w:rsid w:val="002A135A"/>
    <w:rsid w:val="002A1383"/>
    <w:rsid w:val="002A14D6"/>
    <w:rsid w:val="002A15BE"/>
    <w:rsid w:val="002A1826"/>
    <w:rsid w:val="002A18ED"/>
    <w:rsid w:val="002A193E"/>
    <w:rsid w:val="002A1991"/>
    <w:rsid w:val="002A19DA"/>
    <w:rsid w:val="002A1BA7"/>
    <w:rsid w:val="002A1D30"/>
    <w:rsid w:val="002A1D4A"/>
    <w:rsid w:val="002A1E40"/>
    <w:rsid w:val="002A20A4"/>
    <w:rsid w:val="002A213D"/>
    <w:rsid w:val="002A2181"/>
    <w:rsid w:val="002A2205"/>
    <w:rsid w:val="002A2303"/>
    <w:rsid w:val="002A24DA"/>
    <w:rsid w:val="002A25FE"/>
    <w:rsid w:val="002A25FF"/>
    <w:rsid w:val="002A272D"/>
    <w:rsid w:val="002A2842"/>
    <w:rsid w:val="002A2895"/>
    <w:rsid w:val="002A2B3B"/>
    <w:rsid w:val="002A2CB0"/>
    <w:rsid w:val="002A303F"/>
    <w:rsid w:val="002A3401"/>
    <w:rsid w:val="002A34DE"/>
    <w:rsid w:val="002A350C"/>
    <w:rsid w:val="002A3722"/>
    <w:rsid w:val="002A3B77"/>
    <w:rsid w:val="002A3C6B"/>
    <w:rsid w:val="002A3EAF"/>
    <w:rsid w:val="002A44D1"/>
    <w:rsid w:val="002A4963"/>
    <w:rsid w:val="002A4AF4"/>
    <w:rsid w:val="002A4DA1"/>
    <w:rsid w:val="002A50D0"/>
    <w:rsid w:val="002A51F6"/>
    <w:rsid w:val="002A5428"/>
    <w:rsid w:val="002A548D"/>
    <w:rsid w:val="002A5595"/>
    <w:rsid w:val="002A5675"/>
    <w:rsid w:val="002A56BB"/>
    <w:rsid w:val="002A5A14"/>
    <w:rsid w:val="002A5B48"/>
    <w:rsid w:val="002A5BD0"/>
    <w:rsid w:val="002A5C30"/>
    <w:rsid w:val="002A5C71"/>
    <w:rsid w:val="002A5D04"/>
    <w:rsid w:val="002A6050"/>
    <w:rsid w:val="002A6089"/>
    <w:rsid w:val="002A6383"/>
    <w:rsid w:val="002A63EE"/>
    <w:rsid w:val="002A652B"/>
    <w:rsid w:val="002A672E"/>
    <w:rsid w:val="002A6795"/>
    <w:rsid w:val="002A67F6"/>
    <w:rsid w:val="002A6888"/>
    <w:rsid w:val="002A6976"/>
    <w:rsid w:val="002A6A33"/>
    <w:rsid w:val="002A6B41"/>
    <w:rsid w:val="002A6C43"/>
    <w:rsid w:val="002A6E34"/>
    <w:rsid w:val="002A7009"/>
    <w:rsid w:val="002A71B8"/>
    <w:rsid w:val="002A72AF"/>
    <w:rsid w:val="002A7348"/>
    <w:rsid w:val="002A74AC"/>
    <w:rsid w:val="002A74F1"/>
    <w:rsid w:val="002A7732"/>
    <w:rsid w:val="002A799B"/>
    <w:rsid w:val="002A7ABC"/>
    <w:rsid w:val="002A7C9A"/>
    <w:rsid w:val="002A7F5F"/>
    <w:rsid w:val="002B01A0"/>
    <w:rsid w:val="002B01FF"/>
    <w:rsid w:val="002B0415"/>
    <w:rsid w:val="002B0430"/>
    <w:rsid w:val="002B06F3"/>
    <w:rsid w:val="002B0718"/>
    <w:rsid w:val="002B076C"/>
    <w:rsid w:val="002B0818"/>
    <w:rsid w:val="002B09E6"/>
    <w:rsid w:val="002B0E72"/>
    <w:rsid w:val="002B1003"/>
    <w:rsid w:val="002B1299"/>
    <w:rsid w:val="002B13A3"/>
    <w:rsid w:val="002B1490"/>
    <w:rsid w:val="002B1813"/>
    <w:rsid w:val="002B1A36"/>
    <w:rsid w:val="002B1B99"/>
    <w:rsid w:val="002B1C26"/>
    <w:rsid w:val="002B1C31"/>
    <w:rsid w:val="002B1CDC"/>
    <w:rsid w:val="002B1DE4"/>
    <w:rsid w:val="002B1FEB"/>
    <w:rsid w:val="002B203F"/>
    <w:rsid w:val="002B204B"/>
    <w:rsid w:val="002B2228"/>
    <w:rsid w:val="002B22C3"/>
    <w:rsid w:val="002B233A"/>
    <w:rsid w:val="002B2532"/>
    <w:rsid w:val="002B2938"/>
    <w:rsid w:val="002B29C2"/>
    <w:rsid w:val="002B2B18"/>
    <w:rsid w:val="002B2CB4"/>
    <w:rsid w:val="002B2D82"/>
    <w:rsid w:val="002B333F"/>
    <w:rsid w:val="002B3351"/>
    <w:rsid w:val="002B3389"/>
    <w:rsid w:val="002B371E"/>
    <w:rsid w:val="002B3786"/>
    <w:rsid w:val="002B3813"/>
    <w:rsid w:val="002B383E"/>
    <w:rsid w:val="002B387A"/>
    <w:rsid w:val="002B38C2"/>
    <w:rsid w:val="002B38E1"/>
    <w:rsid w:val="002B3C13"/>
    <w:rsid w:val="002B4128"/>
    <w:rsid w:val="002B41E3"/>
    <w:rsid w:val="002B45A2"/>
    <w:rsid w:val="002B4657"/>
    <w:rsid w:val="002B473D"/>
    <w:rsid w:val="002B4784"/>
    <w:rsid w:val="002B47F1"/>
    <w:rsid w:val="002B487B"/>
    <w:rsid w:val="002B48EF"/>
    <w:rsid w:val="002B4CC8"/>
    <w:rsid w:val="002B4E71"/>
    <w:rsid w:val="002B4FCD"/>
    <w:rsid w:val="002B51D3"/>
    <w:rsid w:val="002B5286"/>
    <w:rsid w:val="002B52B3"/>
    <w:rsid w:val="002B5340"/>
    <w:rsid w:val="002B5461"/>
    <w:rsid w:val="002B57BB"/>
    <w:rsid w:val="002B5A47"/>
    <w:rsid w:val="002B5A82"/>
    <w:rsid w:val="002B5A94"/>
    <w:rsid w:val="002B5D94"/>
    <w:rsid w:val="002B5E08"/>
    <w:rsid w:val="002B5E63"/>
    <w:rsid w:val="002B5FA7"/>
    <w:rsid w:val="002B6033"/>
    <w:rsid w:val="002B611A"/>
    <w:rsid w:val="002B6242"/>
    <w:rsid w:val="002B62CC"/>
    <w:rsid w:val="002B6372"/>
    <w:rsid w:val="002B65B5"/>
    <w:rsid w:val="002B669D"/>
    <w:rsid w:val="002B69C9"/>
    <w:rsid w:val="002B6A04"/>
    <w:rsid w:val="002B6AE5"/>
    <w:rsid w:val="002B6BA3"/>
    <w:rsid w:val="002B6C45"/>
    <w:rsid w:val="002B6D84"/>
    <w:rsid w:val="002B6E79"/>
    <w:rsid w:val="002B6F3F"/>
    <w:rsid w:val="002B7075"/>
    <w:rsid w:val="002B722D"/>
    <w:rsid w:val="002B7298"/>
    <w:rsid w:val="002B734C"/>
    <w:rsid w:val="002B7469"/>
    <w:rsid w:val="002B7694"/>
    <w:rsid w:val="002B76B0"/>
    <w:rsid w:val="002B783F"/>
    <w:rsid w:val="002C0081"/>
    <w:rsid w:val="002C0313"/>
    <w:rsid w:val="002C0379"/>
    <w:rsid w:val="002C06C8"/>
    <w:rsid w:val="002C0724"/>
    <w:rsid w:val="002C0778"/>
    <w:rsid w:val="002C081E"/>
    <w:rsid w:val="002C0914"/>
    <w:rsid w:val="002C0BC7"/>
    <w:rsid w:val="002C0C1D"/>
    <w:rsid w:val="002C0CFC"/>
    <w:rsid w:val="002C0DD5"/>
    <w:rsid w:val="002C0F62"/>
    <w:rsid w:val="002C114B"/>
    <w:rsid w:val="002C119A"/>
    <w:rsid w:val="002C12A0"/>
    <w:rsid w:val="002C131D"/>
    <w:rsid w:val="002C1398"/>
    <w:rsid w:val="002C1438"/>
    <w:rsid w:val="002C1492"/>
    <w:rsid w:val="002C1507"/>
    <w:rsid w:val="002C167A"/>
    <w:rsid w:val="002C17C4"/>
    <w:rsid w:val="002C19C8"/>
    <w:rsid w:val="002C1BAA"/>
    <w:rsid w:val="002C1CF0"/>
    <w:rsid w:val="002C1E7E"/>
    <w:rsid w:val="002C1F03"/>
    <w:rsid w:val="002C1F1D"/>
    <w:rsid w:val="002C2187"/>
    <w:rsid w:val="002C2934"/>
    <w:rsid w:val="002C2935"/>
    <w:rsid w:val="002C2954"/>
    <w:rsid w:val="002C29EE"/>
    <w:rsid w:val="002C2A4D"/>
    <w:rsid w:val="002C2CD7"/>
    <w:rsid w:val="002C2D33"/>
    <w:rsid w:val="002C2D44"/>
    <w:rsid w:val="002C2DBB"/>
    <w:rsid w:val="002C3493"/>
    <w:rsid w:val="002C34B9"/>
    <w:rsid w:val="002C34CC"/>
    <w:rsid w:val="002C3542"/>
    <w:rsid w:val="002C35BF"/>
    <w:rsid w:val="002C3614"/>
    <w:rsid w:val="002C365E"/>
    <w:rsid w:val="002C374C"/>
    <w:rsid w:val="002C37BE"/>
    <w:rsid w:val="002C385C"/>
    <w:rsid w:val="002C3AAB"/>
    <w:rsid w:val="002C3B34"/>
    <w:rsid w:val="002C3C50"/>
    <w:rsid w:val="002C3D57"/>
    <w:rsid w:val="002C3DE4"/>
    <w:rsid w:val="002C3E8D"/>
    <w:rsid w:val="002C3ED4"/>
    <w:rsid w:val="002C3EF9"/>
    <w:rsid w:val="002C4126"/>
    <w:rsid w:val="002C41FC"/>
    <w:rsid w:val="002C41FE"/>
    <w:rsid w:val="002C440F"/>
    <w:rsid w:val="002C4463"/>
    <w:rsid w:val="002C4512"/>
    <w:rsid w:val="002C477A"/>
    <w:rsid w:val="002C47ED"/>
    <w:rsid w:val="002C4A10"/>
    <w:rsid w:val="002C4A8D"/>
    <w:rsid w:val="002C4C3B"/>
    <w:rsid w:val="002C4C9B"/>
    <w:rsid w:val="002C4CB3"/>
    <w:rsid w:val="002C4D2D"/>
    <w:rsid w:val="002C4E04"/>
    <w:rsid w:val="002C4F41"/>
    <w:rsid w:val="002C501E"/>
    <w:rsid w:val="002C52DF"/>
    <w:rsid w:val="002C53FA"/>
    <w:rsid w:val="002C58DC"/>
    <w:rsid w:val="002C5944"/>
    <w:rsid w:val="002C5A18"/>
    <w:rsid w:val="002C5BBC"/>
    <w:rsid w:val="002C61D4"/>
    <w:rsid w:val="002C663D"/>
    <w:rsid w:val="002C669E"/>
    <w:rsid w:val="002C68B2"/>
    <w:rsid w:val="002C6B0F"/>
    <w:rsid w:val="002C6E40"/>
    <w:rsid w:val="002C71F0"/>
    <w:rsid w:val="002C7254"/>
    <w:rsid w:val="002C72F1"/>
    <w:rsid w:val="002C7355"/>
    <w:rsid w:val="002C750A"/>
    <w:rsid w:val="002C7584"/>
    <w:rsid w:val="002C7737"/>
    <w:rsid w:val="002C7D8F"/>
    <w:rsid w:val="002D0005"/>
    <w:rsid w:val="002D00B7"/>
    <w:rsid w:val="002D0172"/>
    <w:rsid w:val="002D0291"/>
    <w:rsid w:val="002D03C5"/>
    <w:rsid w:val="002D0674"/>
    <w:rsid w:val="002D0742"/>
    <w:rsid w:val="002D0751"/>
    <w:rsid w:val="002D0799"/>
    <w:rsid w:val="002D079F"/>
    <w:rsid w:val="002D0AC0"/>
    <w:rsid w:val="002D0C93"/>
    <w:rsid w:val="002D0FFB"/>
    <w:rsid w:val="002D124F"/>
    <w:rsid w:val="002D135E"/>
    <w:rsid w:val="002D1508"/>
    <w:rsid w:val="002D15EC"/>
    <w:rsid w:val="002D1995"/>
    <w:rsid w:val="002D19E2"/>
    <w:rsid w:val="002D19F1"/>
    <w:rsid w:val="002D1A55"/>
    <w:rsid w:val="002D1AEE"/>
    <w:rsid w:val="002D1D83"/>
    <w:rsid w:val="002D1E3C"/>
    <w:rsid w:val="002D1FB3"/>
    <w:rsid w:val="002D2040"/>
    <w:rsid w:val="002D20EE"/>
    <w:rsid w:val="002D21D7"/>
    <w:rsid w:val="002D2309"/>
    <w:rsid w:val="002D2486"/>
    <w:rsid w:val="002D24F1"/>
    <w:rsid w:val="002D2507"/>
    <w:rsid w:val="002D2628"/>
    <w:rsid w:val="002D2A82"/>
    <w:rsid w:val="002D2C53"/>
    <w:rsid w:val="002D2C9C"/>
    <w:rsid w:val="002D2CA7"/>
    <w:rsid w:val="002D2DD1"/>
    <w:rsid w:val="002D2E8F"/>
    <w:rsid w:val="002D305C"/>
    <w:rsid w:val="002D31CD"/>
    <w:rsid w:val="002D3387"/>
    <w:rsid w:val="002D342C"/>
    <w:rsid w:val="002D37DF"/>
    <w:rsid w:val="002D3AD1"/>
    <w:rsid w:val="002D3D55"/>
    <w:rsid w:val="002D3DB9"/>
    <w:rsid w:val="002D3E1B"/>
    <w:rsid w:val="002D3E3A"/>
    <w:rsid w:val="002D3F46"/>
    <w:rsid w:val="002D3F7B"/>
    <w:rsid w:val="002D4118"/>
    <w:rsid w:val="002D417D"/>
    <w:rsid w:val="002D4289"/>
    <w:rsid w:val="002D433B"/>
    <w:rsid w:val="002D4690"/>
    <w:rsid w:val="002D4987"/>
    <w:rsid w:val="002D4A04"/>
    <w:rsid w:val="002D4AF8"/>
    <w:rsid w:val="002D4CFF"/>
    <w:rsid w:val="002D4D25"/>
    <w:rsid w:val="002D4E2D"/>
    <w:rsid w:val="002D4F8C"/>
    <w:rsid w:val="002D50A0"/>
    <w:rsid w:val="002D53AA"/>
    <w:rsid w:val="002D547B"/>
    <w:rsid w:val="002D56BF"/>
    <w:rsid w:val="002D56FB"/>
    <w:rsid w:val="002D5868"/>
    <w:rsid w:val="002D59B5"/>
    <w:rsid w:val="002D5C25"/>
    <w:rsid w:val="002D5C83"/>
    <w:rsid w:val="002D5D29"/>
    <w:rsid w:val="002D5DAD"/>
    <w:rsid w:val="002D5DB8"/>
    <w:rsid w:val="002D5F1C"/>
    <w:rsid w:val="002D6085"/>
    <w:rsid w:val="002D60AD"/>
    <w:rsid w:val="002D60E3"/>
    <w:rsid w:val="002D62B4"/>
    <w:rsid w:val="002D6460"/>
    <w:rsid w:val="002D6521"/>
    <w:rsid w:val="002D658A"/>
    <w:rsid w:val="002D65C2"/>
    <w:rsid w:val="002D66EF"/>
    <w:rsid w:val="002D673C"/>
    <w:rsid w:val="002D6756"/>
    <w:rsid w:val="002D6874"/>
    <w:rsid w:val="002D68B0"/>
    <w:rsid w:val="002D6A0C"/>
    <w:rsid w:val="002D6B16"/>
    <w:rsid w:val="002D6B1B"/>
    <w:rsid w:val="002D6C2B"/>
    <w:rsid w:val="002D6F04"/>
    <w:rsid w:val="002D7047"/>
    <w:rsid w:val="002D70D2"/>
    <w:rsid w:val="002D74C5"/>
    <w:rsid w:val="002D756E"/>
    <w:rsid w:val="002D75BB"/>
    <w:rsid w:val="002D75D1"/>
    <w:rsid w:val="002D760E"/>
    <w:rsid w:val="002D7651"/>
    <w:rsid w:val="002D7AF3"/>
    <w:rsid w:val="002D7BE5"/>
    <w:rsid w:val="002D7CDF"/>
    <w:rsid w:val="002E00C9"/>
    <w:rsid w:val="002E02F5"/>
    <w:rsid w:val="002E041E"/>
    <w:rsid w:val="002E05E4"/>
    <w:rsid w:val="002E0682"/>
    <w:rsid w:val="002E06C0"/>
    <w:rsid w:val="002E06ED"/>
    <w:rsid w:val="002E0992"/>
    <w:rsid w:val="002E09ED"/>
    <w:rsid w:val="002E0BB9"/>
    <w:rsid w:val="002E0C52"/>
    <w:rsid w:val="002E0CA2"/>
    <w:rsid w:val="002E0D53"/>
    <w:rsid w:val="002E0D7B"/>
    <w:rsid w:val="002E0E5B"/>
    <w:rsid w:val="002E0E6A"/>
    <w:rsid w:val="002E1011"/>
    <w:rsid w:val="002E122B"/>
    <w:rsid w:val="002E1321"/>
    <w:rsid w:val="002E167E"/>
    <w:rsid w:val="002E174D"/>
    <w:rsid w:val="002E1B81"/>
    <w:rsid w:val="002E1D71"/>
    <w:rsid w:val="002E1D9C"/>
    <w:rsid w:val="002E1F29"/>
    <w:rsid w:val="002E20D7"/>
    <w:rsid w:val="002E233C"/>
    <w:rsid w:val="002E2345"/>
    <w:rsid w:val="002E246B"/>
    <w:rsid w:val="002E24D4"/>
    <w:rsid w:val="002E264C"/>
    <w:rsid w:val="002E29DB"/>
    <w:rsid w:val="002E2E66"/>
    <w:rsid w:val="002E31A4"/>
    <w:rsid w:val="002E31C3"/>
    <w:rsid w:val="002E331E"/>
    <w:rsid w:val="002E374D"/>
    <w:rsid w:val="002E379D"/>
    <w:rsid w:val="002E395A"/>
    <w:rsid w:val="002E3B18"/>
    <w:rsid w:val="002E3B70"/>
    <w:rsid w:val="002E3C07"/>
    <w:rsid w:val="002E3D05"/>
    <w:rsid w:val="002E3D4C"/>
    <w:rsid w:val="002E3F5F"/>
    <w:rsid w:val="002E41DE"/>
    <w:rsid w:val="002E4436"/>
    <w:rsid w:val="002E44DE"/>
    <w:rsid w:val="002E45EF"/>
    <w:rsid w:val="002E4AA6"/>
    <w:rsid w:val="002E4BF2"/>
    <w:rsid w:val="002E4D99"/>
    <w:rsid w:val="002E4E02"/>
    <w:rsid w:val="002E4E3D"/>
    <w:rsid w:val="002E4EA4"/>
    <w:rsid w:val="002E5238"/>
    <w:rsid w:val="002E52C0"/>
    <w:rsid w:val="002E53DF"/>
    <w:rsid w:val="002E54CA"/>
    <w:rsid w:val="002E54D7"/>
    <w:rsid w:val="002E5755"/>
    <w:rsid w:val="002E5A2F"/>
    <w:rsid w:val="002E5A3C"/>
    <w:rsid w:val="002E5AFD"/>
    <w:rsid w:val="002E5DBB"/>
    <w:rsid w:val="002E5ECB"/>
    <w:rsid w:val="002E6136"/>
    <w:rsid w:val="002E62BF"/>
    <w:rsid w:val="002E6361"/>
    <w:rsid w:val="002E63B4"/>
    <w:rsid w:val="002E64C5"/>
    <w:rsid w:val="002E65A6"/>
    <w:rsid w:val="002E6988"/>
    <w:rsid w:val="002E6B3B"/>
    <w:rsid w:val="002E6BB3"/>
    <w:rsid w:val="002E7150"/>
    <w:rsid w:val="002E731C"/>
    <w:rsid w:val="002E7535"/>
    <w:rsid w:val="002E772D"/>
    <w:rsid w:val="002E78D0"/>
    <w:rsid w:val="002E7AD0"/>
    <w:rsid w:val="002E7B2E"/>
    <w:rsid w:val="002E7C44"/>
    <w:rsid w:val="002E7CE0"/>
    <w:rsid w:val="002E7CE2"/>
    <w:rsid w:val="002E7F4F"/>
    <w:rsid w:val="002E7F62"/>
    <w:rsid w:val="002E7F6D"/>
    <w:rsid w:val="002E7F9E"/>
    <w:rsid w:val="002F01F6"/>
    <w:rsid w:val="002F0523"/>
    <w:rsid w:val="002F0588"/>
    <w:rsid w:val="002F074D"/>
    <w:rsid w:val="002F07C1"/>
    <w:rsid w:val="002F0CD8"/>
    <w:rsid w:val="002F0D2A"/>
    <w:rsid w:val="002F0E82"/>
    <w:rsid w:val="002F1384"/>
    <w:rsid w:val="002F1889"/>
    <w:rsid w:val="002F1898"/>
    <w:rsid w:val="002F1C7D"/>
    <w:rsid w:val="002F2253"/>
    <w:rsid w:val="002F2287"/>
    <w:rsid w:val="002F27E2"/>
    <w:rsid w:val="002F2907"/>
    <w:rsid w:val="002F294C"/>
    <w:rsid w:val="002F29BC"/>
    <w:rsid w:val="002F29C9"/>
    <w:rsid w:val="002F2CCF"/>
    <w:rsid w:val="002F2D2C"/>
    <w:rsid w:val="002F30F2"/>
    <w:rsid w:val="002F3200"/>
    <w:rsid w:val="002F3486"/>
    <w:rsid w:val="002F34BB"/>
    <w:rsid w:val="002F3554"/>
    <w:rsid w:val="002F37A3"/>
    <w:rsid w:val="002F3957"/>
    <w:rsid w:val="002F3AB7"/>
    <w:rsid w:val="002F3BEC"/>
    <w:rsid w:val="002F3EAF"/>
    <w:rsid w:val="002F3FBE"/>
    <w:rsid w:val="002F4511"/>
    <w:rsid w:val="002F4521"/>
    <w:rsid w:val="002F472D"/>
    <w:rsid w:val="002F4881"/>
    <w:rsid w:val="002F4ADC"/>
    <w:rsid w:val="002F4DEF"/>
    <w:rsid w:val="002F4F7E"/>
    <w:rsid w:val="002F5052"/>
    <w:rsid w:val="002F50AA"/>
    <w:rsid w:val="002F5192"/>
    <w:rsid w:val="002F52BB"/>
    <w:rsid w:val="002F532A"/>
    <w:rsid w:val="002F53CC"/>
    <w:rsid w:val="002F544B"/>
    <w:rsid w:val="002F5551"/>
    <w:rsid w:val="002F5A24"/>
    <w:rsid w:val="002F5CDA"/>
    <w:rsid w:val="002F5F47"/>
    <w:rsid w:val="002F5F84"/>
    <w:rsid w:val="002F6222"/>
    <w:rsid w:val="002F6315"/>
    <w:rsid w:val="002F6461"/>
    <w:rsid w:val="002F65B6"/>
    <w:rsid w:val="002F6A26"/>
    <w:rsid w:val="002F6A9B"/>
    <w:rsid w:val="002F6B22"/>
    <w:rsid w:val="002F6B2C"/>
    <w:rsid w:val="002F6C74"/>
    <w:rsid w:val="002F6D2B"/>
    <w:rsid w:val="002F6D32"/>
    <w:rsid w:val="002F6E30"/>
    <w:rsid w:val="002F6E61"/>
    <w:rsid w:val="002F6F6E"/>
    <w:rsid w:val="002F7240"/>
    <w:rsid w:val="002F72D8"/>
    <w:rsid w:val="002F7506"/>
    <w:rsid w:val="002F751B"/>
    <w:rsid w:val="002F7626"/>
    <w:rsid w:val="002F766B"/>
    <w:rsid w:val="002F76E5"/>
    <w:rsid w:val="002F773B"/>
    <w:rsid w:val="002F773D"/>
    <w:rsid w:val="002F778B"/>
    <w:rsid w:val="002F7A6D"/>
    <w:rsid w:val="002F7A94"/>
    <w:rsid w:val="002F7F43"/>
    <w:rsid w:val="00300043"/>
    <w:rsid w:val="00300115"/>
    <w:rsid w:val="003001F6"/>
    <w:rsid w:val="003001FF"/>
    <w:rsid w:val="003003A9"/>
    <w:rsid w:val="003004F5"/>
    <w:rsid w:val="00300514"/>
    <w:rsid w:val="0030052F"/>
    <w:rsid w:val="0030057B"/>
    <w:rsid w:val="003005C9"/>
    <w:rsid w:val="00300647"/>
    <w:rsid w:val="00300972"/>
    <w:rsid w:val="0030116D"/>
    <w:rsid w:val="0030123A"/>
    <w:rsid w:val="0030150F"/>
    <w:rsid w:val="003016B1"/>
    <w:rsid w:val="003016B2"/>
    <w:rsid w:val="00301734"/>
    <w:rsid w:val="00301867"/>
    <w:rsid w:val="00301AF8"/>
    <w:rsid w:val="00301BB4"/>
    <w:rsid w:val="00301BC5"/>
    <w:rsid w:val="00301D80"/>
    <w:rsid w:val="00301E97"/>
    <w:rsid w:val="00301FBD"/>
    <w:rsid w:val="0030204D"/>
    <w:rsid w:val="003020D4"/>
    <w:rsid w:val="003023EC"/>
    <w:rsid w:val="00302463"/>
    <w:rsid w:val="003024C6"/>
    <w:rsid w:val="00302539"/>
    <w:rsid w:val="0030258C"/>
    <w:rsid w:val="0030259C"/>
    <w:rsid w:val="003026B1"/>
    <w:rsid w:val="00302708"/>
    <w:rsid w:val="003028D2"/>
    <w:rsid w:val="00302923"/>
    <w:rsid w:val="00302960"/>
    <w:rsid w:val="003029FD"/>
    <w:rsid w:val="00302A3E"/>
    <w:rsid w:val="00302B04"/>
    <w:rsid w:val="00302B70"/>
    <w:rsid w:val="00302BAD"/>
    <w:rsid w:val="00302D9F"/>
    <w:rsid w:val="00302E73"/>
    <w:rsid w:val="00302F46"/>
    <w:rsid w:val="003031C1"/>
    <w:rsid w:val="003032E4"/>
    <w:rsid w:val="0030336C"/>
    <w:rsid w:val="003033E4"/>
    <w:rsid w:val="003035F3"/>
    <w:rsid w:val="003036A7"/>
    <w:rsid w:val="00303A2E"/>
    <w:rsid w:val="00303B2F"/>
    <w:rsid w:val="00303BB6"/>
    <w:rsid w:val="00303F05"/>
    <w:rsid w:val="00304112"/>
    <w:rsid w:val="00304271"/>
    <w:rsid w:val="00304439"/>
    <w:rsid w:val="003045E6"/>
    <w:rsid w:val="0030470D"/>
    <w:rsid w:val="00304900"/>
    <w:rsid w:val="00304903"/>
    <w:rsid w:val="003049D0"/>
    <w:rsid w:val="00304CAC"/>
    <w:rsid w:val="00304CBB"/>
    <w:rsid w:val="00304E9E"/>
    <w:rsid w:val="00304F26"/>
    <w:rsid w:val="0030503E"/>
    <w:rsid w:val="00305089"/>
    <w:rsid w:val="003051F1"/>
    <w:rsid w:val="003054F1"/>
    <w:rsid w:val="00305698"/>
    <w:rsid w:val="00305744"/>
    <w:rsid w:val="00305756"/>
    <w:rsid w:val="003058E8"/>
    <w:rsid w:val="00305A66"/>
    <w:rsid w:val="00305D0C"/>
    <w:rsid w:val="00305EE5"/>
    <w:rsid w:val="00306110"/>
    <w:rsid w:val="0030654F"/>
    <w:rsid w:val="00306727"/>
    <w:rsid w:val="00306A07"/>
    <w:rsid w:val="00306CDC"/>
    <w:rsid w:val="00306E49"/>
    <w:rsid w:val="00307006"/>
    <w:rsid w:val="0030700F"/>
    <w:rsid w:val="003072F3"/>
    <w:rsid w:val="003072FB"/>
    <w:rsid w:val="0030740A"/>
    <w:rsid w:val="0030750A"/>
    <w:rsid w:val="0030799C"/>
    <w:rsid w:val="003079A3"/>
    <w:rsid w:val="00307B4A"/>
    <w:rsid w:val="00307C4F"/>
    <w:rsid w:val="00307C6A"/>
    <w:rsid w:val="00307EE2"/>
    <w:rsid w:val="00310110"/>
    <w:rsid w:val="00310189"/>
    <w:rsid w:val="003101D1"/>
    <w:rsid w:val="003101E9"/>
    <w:rsid w:val="00310222"/>
    <w:rsid w:val="003103EA"/>
    <w:rsid w:val="00310698"/>
    <w:rsid w:val="00310888"/>
    <w:rsid w:val="0031095B"/>
    <w:rsid w:val="00310974"/>
    <w:rsid w:val="00310A59"/>
    <w:rsid w:val="00310BDE"/>
    <w:rsid w:val="0031105D"/>
    <w:rsid w:val="003112B2"/>
    <w:rsid w:val="003114F7"/>
    <w:rsid w:val="0031157F"/>
    <w:rsid w:val="003117CB"/>
    <w:rsid w:val="00311807"/>
    <w:rsid w:val="0031182A"/>
    <w:rsid w:val="00311993"/>
    <w:rsid w:val="003119AB"/>
    <w:rsid w:val="003119D1"/>
    <w:rsid w:val="00311AFF"/>
    <w:rsid w:val="00311C98"/>
    <w:rsid w:val="00311CD0"/>
    <w:rsid w:val="00311D18"/>
    <w:rsid w:val="00311EA6"/>
    <w:rsid w:val="003120F1"/>
    <w:rsid w:val="003121DE"/>
    <w:rsid w:val="00312219"/>
    <w:rsid w:val="003122A5"/>
    <w:rsid w:val="00312471"/>
    <w:rsid w:val="00312817"/>
    <w:rsid w:val="00312864"/>
    <w:rsid w:val="00312A8E"/>
    <w:rsid w:val="00312CC4"/>
    <w:rsid w:val="00312DF4"/>
    <w:rsid w:val="00312E7F"/>
    <w:rsid w:val="00313073"/>
    <w:rsid w:val="003131E9"/>
    <w:rsid w:val="003135CA"/>
    <w:rsid w:val="00313817"/>
    <w:rsid w:val="0031385C"/>
    <w:rsid w:val="0031397D"/>
    <w:rsid w:val="00313B8E"/>
    <w:rsid w:val="00313B99"/>
    <w:rsid w:val="00313FA9"/>
    <w:rsid w:val="00313FB4"/>
    <w:rsid w:val="00314133"/>
    <w:rsid w:val="00314282"/>
    <w:rsid w:val="00314530"/>
    <w:rsid w:val="00314548"/>
    <w:rsid w:val="003146EF"/>
    <w:rsid w:val="00314909"/>
    <w:rsid w:val="00314962"/>
    <w:rsid w:val="00314C12"/>
    <w:rsid w:val="00314D57"/>
    <w:rsid w:val="00314DC0"/>
    <w:rsid w:val="00314DCA"/>
    <w:rsid w:val="00314E44"/>
    <w:rsid w:val="00315062"/>
    <w:rsid w:val="003153C0"/>
    <w:rsid w:val="00315477"/>
    <w:rsid w:val="0031596C"/>
    <w:rsid w:val="00315AC4"/>
    <w:rsid w:val="00315B90"/>
    <w:rsid w:val="00315D88"/>
    <w:rsid w:val="00315F52"/>
    <w:rsid w:val="00316038"/>
    <w:rsid w:val="003160EF"/>
    <w:rsid w:val="00316374"/>
    <w:rsid w:val="003164A5"/>
    <w:rsid w:val="003164D0"/>
    <w:rsid w:val="00316546"/>
    <w:rsid w:val="00316603"/>
    <w:rsid w:val="00316647"/>
    <w:rsid w:val="00316738"/>
    <w:rsid w:val="003168BF"/>
    <w:rsid w:val="00316C5E"/>
    <w:rsid w:val="00316EBE"/>
    <w:rsid w:val="003172C1"/>
    <w:rsid w:val="003172EE"/>
    <w:rsid w:val="003173AD"/>
    <w:rsid w:val="00317403"/>
    <w:rsid w:val="00317446"/>
    <w:rsid w:val="00317572"/>
    <w:rsid w:val="0031758C"/>
    <w:rsid w:val="003175BC"/>
    <w:rsid w:val="003175C5"/>
    <w:rsid w:val="003176C7"/>
    <w:rsid w:val="00317884"/>
    <w:rsid w:val="00317AB9"/>
    <w:rsid w:val="00317D37"/>
    <w:rsid w:val="00317DE6"/>
    <w:rsid w:val="00317DFD"/>
    <w:rsid w:val="00317E0A"/>
    <w:rsid w:val="00317E4D"/>
    <w:rsid w:val="00317FE6"/>
    <w:rsid w:val="00320488"/>
    <w:rsid w:val="00320804"/>
    <w:rsid w:val="00320871"/>
    <w:rsid w:val="003208F0"/>
    <w:rsid w:val="0032097C"/>
    <w:rsid w:val="003209B6"/>
    <w:rsid w:val="00320A42"/>
    <w:rsid w:val="00320BCC"/>
    <w:rsid w:val="00320CAF"/>
    <w:rsid w:val="00320ECC"/>
    <w:rsid w:val="0032124B"/>
    <w:rsid w:val="00321340"/>
    <w:rsid w:val="0032182A"/>
    <w:rsid w:val="003219F7"/>
    <w:rsid w:val="00321EF4"/>
    <w:rsid w:val="00322272"/>
    <w:rsid w:val="0032228D"/>
    <w:rsid w:val="003223EC"/>
    <w:rsid w:val="0032242B"/>
    <w:rsid w:val="00322451"/>
    <w:rsid w:val="00322741"/>
    <w:rsid w:val="00322767"/>
    <w:rsid w:val="003227A4"/>
    <w:rsid w:val="003227F2"/>
    <w:rsid w:val="0032285E"/>
    <w:rsid w:val="003229C2"/>
    <w:rsid w:val="003229DD"/>
    <w:rsid w:val="00322B11"/>
    <w:rsid w:val="00322BEE"/>
    <w:rsid w:val="00322C5E"/>
    <w:rsid w:val="00322CA1"/>
    <w:rsid w:val="00322E2D"/>
    <w:rsid w:val="00322E38"/>
    <w:rsid w:val="003230E5"/>
    <w:rsid w:val="003230EF"/>
    <w:rsid w:val="003231B8"/>
    <w:rsid w:val="003234ED"/>
    <w:rsid w:val="00323510"/>
    <w:rsid w:val="00323735"/>
    <w:rsid w:val="00323C12"/>
    <w:rsid w:val="00323D2A"/>
    <w:rsid w:val="00323D4B"/>
    <w:rsid w:val="00323F1C"/>
    <w:rsid w:val="00324333"/>
    <w:rsid w:val="00324548"/>
    <w:rsid w:val="0032486B"/>
    <w:rsid w:val="003248DD"/>
    <w:rsid w:val="00324A68"/>
    <w:rsid w:val="00324A9C"/>
    <w:rsid w:val="00324B86"/>
    <w:rsid w:val="00324C88"/>
    <w:rsid w:val="00324C95"/>
    <w:rsid w:val="00324CF4"/>
    <w:rsid w:val="00324D95"/>
    <w:rsid w:val="00324F3B"/>
    <w:rsid w:val="00324F7C"/>
    <w:rsid w:val="00324FE7"/>
    <w:rsid w:val="00325001"/>
    <w:rsid w:val="00325188"/>
    <w:rsid w:val="00325198"/>
    <w:rsid w:val="003251E8"/>
    <w:rsid w:val="00325250"/>
    <w:rsid w:val="003252A2"/>
    <w:rsid w:val="003254A1"/>
    <w:rsid w:val="003255AD"/>
    <w:rsid w:val="003255F6"/>
    <w:rsid w:val="00325714"/>
    <w:rsid w:val="00325819"/>
    <w:rsid w:val="00325820"/>
    <w:rsid w:val="00325855"/>
    <w:rsid w:val="00325A13"/>
    <w:rsid w:val="00325B21"/>
    <w:rsid w:val="00325EEF"/>
    <w:rsid w:val="003265FF"/>
    <w:rsid w:val="003269DF"/>
    <w:rsid w:val="00326C52"/>
    <w:rsid w:val="00326C5A"/>
    <w:rsid w:val="00326F2C"/>
    <w:rsid w:val="00326FC9"/>
    <w:rsid w:val="00327145"/>
    <w:rsid w:val="003274FE"/>
    <w:rsid w:val="00327896"/>
    <w:rsid w:val="003278A3"/>
    <w:rsid w:val="00327B5F"/>
    <w:rsid w:val="00327CF3"/>
    <w:rsid w:val="00327EC3"/>
    <w:rsid w:val="00327F28"/>
    <w:rsid w:val="003300D3"/>
    <w:rsid w:val="00330310"/>
    <w:rsid w:val="00330470"/>
    <w:rsid w:val="003305BB"/>
    <w:rsid w:val="003307A9"/>
    <w:rsid w:val="00330CBC"/>
    <w:rsid w:val="00330E4D"/>
    <w:rsid w:val="00330E90"/>
    <w:rsid w:val="00330FC0"/>
    <w:rsid w:val="00331A96"/>
    <w:rsid w:val="00331B8C"/>
    <w:rsid w:val="00331C0A"/>
    <w:rsid w:val="00331DC3"/>
    <w:rsid w:val="00331E8B"/>
    <w:rsid w:val="00331F69"/>
    <w:rsid w:val="003320FE"/>
    <w:rsid w:val="00332104"/>
    <w:rsid w:val="00332187"/>
    <w:rsid w:val="0033219E"/>
    <w:rsid w:val="00332253"/>
    <w:rsid w:val="003323BC"/>
    <w:rsid w:val="003324DD"/>
    <w:rsid w:val="00332580"/>
    <w:rsid w:val="00332907"/>
    <w:rsid w:val="00332CD4"/>
    <w:rsid w:val="00332E4C"/>
    <w:rsid w:val="00332E75"/>
    <w:rsid w:val="00332F7C"/>
    <w:rsid w:val="003330CC"/>
    <w:rsid w:val="003330D8"/>
    <w:rsid w:val="003330F0"/>
    <w:rsid w:val="0033311A"/>
    <w:rsid w:val="003331B3"/>
    <w:rsid w:val="0033322F"/>
    <w:rsid w:val="003332FA"/>
    <w:rsid w:val="0033359E"/>
    <w:rsid w:val="0033377D"/>
    <w:rsid w:val="003337C4"/>
    <w:rsid w:val="003338BC"/>
    <w:rsid w:val="003339D6"/>
    <w:rsid w:val="00333B31"/>
    <w:rsid w:val="00333BBE"/>
    <w:rsid w:val="00333C0A"/>
    <w:rsid w:val="00333CA3"/>
    <w:rsid w:val="00333CF5"/>
    <w:rsid w:val="00333EAC"/>
    <w:rsid w:val="00333EB0"/>
    <w:rsid w:val="00333FEF"/>
    <w:rsid w:val="00334090"/>
    <w:rsid w:val="0033409E"/>
    <w:rsid w:val="003340CE"/>
    <w:rsid w:val="003344D2"/>
    <w:rsid w:val="00334A7C"/>
    <w:rsid w:val="00334D8E"/>
    <w:rsid w:val="00334DC6"/>
    <w:rsid w:val="00334E9B"/>
    <w:rsid w:val="00334EA8"/>
    <w:rsid w:val="00334EE9"/>
    <w:rsid w:val="00335095"/>
    <w:rsid w:val="0033509E"/>
    <w:rsid w:val="0033535F"/>
    <w:rsid w:val="003354E0"/>
    <w:rsid w:val="003355C5"/>
    <w:rsid w:val="00335926"/>
    <w:rsid w:val="00335BF5"/>
    <w:rsid w:val="003361DD"/>
    <w:rsid w:val="00336686"/>
    <w:rsid w:val="00336A78"/>
    <w:rsid w:val="003370AD"/>
    <w:rsid w:val="00337155"/>
    <w:rsid w:val="00337259"/>
    <w:rsid w:val="003373FE"/>
    <w:rsid w:val="00337468"/>
    <w:rsid w:val="003375E8"/>
    <w:rsid w:val="00337DA6"/>
    <w:rsid w:val="00337E5D"/>
    <w:rsid w:val="00337F82"/>
    <w:rsid w:val="00337FF1"/>
    <w:rsid w:val="003400CE"/>
    <w:rsid w:val="0034046D"/>
    <w:rsid w:val="00340478"/>
    <w:rsid w:val="003405F7"/>
    <w:rsid w:val="003406F8"/>
    <w:rsid w:val="00340807"/>
    <w:rsid w:val="00340AC3"/>
    <w:rsid w:val="00340CA7"/>
    <w:rsid w:val="00340FDF"/>
    <w:rsid w:val="00341031"/>
    <w:rsid w:val="0034103D"/>
    <w:rsid w:val="00341624"/>
    <w:rsid w:val="003417A0"/>
    <w:rsid w:val="00341960"/>
    <w:rsid w:val="00341963"/>
    <w:rsid w:val="003419AB"/>
    <w:rsid w:val="00341BE1"/>
    <w:rsid w:val="00341D8E"/>
    <w:rsid w:val="00341FE6"/>
    <w:rsid w:val="003420F2"/>
    <w:rsid w:val="003421F3"/>
    <w:rsid w:val="00342497"/>
    <w:rsid w:val="003425B6"/>
    <w:rsid w:val="00342655"/>
    <w:rsid w:val="00342865"/>
    <w:rsid w:val="003428B4"/>
    <w:rsid w:val="00342A68"/>
    <w:rsid w:val="00342D98"/>
    <w:rsid w:val="00342E86"/>
    <w:rsid w:val="00342FBB"/>
    <w:rsid w:val="00343022"/>
    <w:rsid w:val="0034312A"/>
    <w:rsid w:val="003432C3"/>
    <w:rsid w:val="0034342A"/>
    <w:rsid w:val="003434DA"/>
    <w:rsid w:val="003434DC"/>
    <w:rsid w:val="003434DE"/>
    <w:rsid w:val="003436B1"/>
    <w:rsid w:val="00343738"/>
    <w:rsid w:val="003439B1"/>
    <w:rsid w:val="00343F18"/>
    <w:rsid w:val="00344025"/>
    <w:rsid w:val="003440F8"/>
    <w:rsid w:val="00344214"/>
    <w:rsid w:val="00344298"/>
    <w:rsid w:val="0034429A"/>
    <w:rsid w:val="003443C3"/>
    <w:rsid w:val="00344438"/>
    <w:rsid w:val="003444EF"/>
    <w:rsid w:val="00344541"/>
    <w:rsid w:val="00344681"/>
    <w:rsid w:val="00344850"/>
    <w:rsid w:val="0034495F"/>
    <w:rsid w:val="00344968"/>
    <w:rsid w:val="003449C1"/>
    <w:rsid w:val="003449E0"/>
    <w:rsid w:val="00344A39"/>
    <w:rsid w:val="00344A68"/>
    <w:rsid w:val="00344CF0"/>
    <w:rsid w:val="00344D1F"/>
    <w:rsid w:val="00344E70"/>
    <w:rsid w:val="00344EBB"/>
    <w:rsid w:val="0034522A"/>
    <w:rsid w:val="00345390"/>
    <w:rsid w:val="0034540E"/>
    <w:rsid w:val="0034551F"/>
    <w:rsid w:val="00345548"/>
    <w:rsid w:val="003455C2"/>
    <w:rsid w:val="003456C6"/>
    <w:rsid w:val="00345DDA"/>
    <w:rsid w:val="00345FDD"/>
    <w:rsid w:val="00346094"/>
    <w:rsid w:val="00346241"/>
    <w:rsid w:val="00346253"/>
    <w:rsid w:val="00346279"/>
    <w:rsid w:val="00346328"/>
    <w:rsid w:val="0034638B"/>
    <w:rsid w:val="003464B8"/>
    <w:rsid w:val="003465EA"/>
    <w:rsid w:val="003466DB"/>
    <w:rsid w:val="00346744"/>
    <w:rsid w:val="003468A5"/>
    <w:rsid w:val="003474A7"/>
    <w:rsid w:val="003475CC"/>
    <w:rsid w:val="003475E2"/>
    <w:rsid w:val="003476D4"/>
    <w:rsid w:val="00347A40"/>
    <w:rsid w:val="00347AC0"/>
    <w:rsid w:val="00347C64"/>
    <w:rsid w:val="00347DFE"/>
    <w:rsid w:val="00347ECD"/>
    <w:rsid w:val="00350054"/>
    <w:rsid w:val="00350395"/>
    <w:rsid w:val="00350463"/>
    <w:rsid w:val="00350486"/>
    <w:rsid w:val="003504A9"/>
    <w:rsid w:val="003505C9"/>
    <w:rsid w:val="00350938"/>
    <w:rsid w:val="00350A08"/>
    <w:rsid w:val="00350A8D"/>
    <w:rsid w:val="00350AEE"/>
    <w:rsid w:val="00350C02"/>
    <w:rsid w:val="00350CE1"/>
    <w:rsid w:val="00351142"/>
    <w:rsid w:val="003511A2"/>
    <w:rsid w:val="003512AC"/>
    <w:rsid w:val="003513ED"/>
    <w:rsid w:val="003514D3"/>
    <w:rsid w:val="00351638"/>
    <w:rsid w:val="00351AC3"/>
    <w:rsid w:val="00351BE9"/>
    <w:rsid w:val="00351C87"/>
    <w:rsid w:val="00351FA4"/>
    <w:rsid w:val="00351FF9"/>
    <w:rsid w:val="00352293"/>
    <w:rsid w:val="00352457"/>
    <w:rsid w:val="003527E8"/>
    <w:rsid w:val="00352893"/>
    <w:rsid w:val="00352943"/>
    <w:rsid w:val="00352A14"/>
    <w:rsid w:val="00352B1E"/>
    <w:rsid w:val="00352E82"/>
    <w:rsid w:val="00352EFE"/>
    <w:rsid w:val="00352FB3"/>
    <w:rsid w:val="00353116"/>
    <w:rsid w:val="0035317E"/>
    <w:rsid w:val="0035352F"/>
    <w:rsid w:val="003536BA"/>
    <w:rsid w:val="00353CAC"/>
    <w:rsid w:val="00353DDA"/>
    <w:rsid w:val="00353ED6"/>
    <w:rsid w:val="00353F3C"/>
    <w:rsid w:val="003541CA"/>
    <w:rsid w:val="0035426A"/>
    <w:rsid w:val="003542F4"/>
    <w:rsid w:val="00354531"/>
    <w:rsid w:val="00354585"/>
    <w:rsid w:val="00354A7C"/>
    <w:rsid w:val="00354E23"/>
    <w:rsid w:val="00354EAC"/>
    <w:rsid w:val="0035507B"/>
    <w:rsid w:val="00355204"/>
    <w:rsid w:val="00355222"/>
    <w:rsid w:val="00355637"/>
    <w:rsid w:val="003557F6"/>
    <w:rsid w:val="003558BD"/>
    <w:rsid w:val="00355953"/>
    <w:rsid w:val="00355A20"/>
    <w:rsid w:val="00355B9F"/>
    <w:rsid w:val="00355BFC"/>
    <w:rsid w:val="00355E1D"/>
    <w:rsid w:val="0035609E"/>
    <w:rsid w:val="00356313"/>
    <w:rsid w:val="00356398"/>
    <w:rsid w:val="0035657B"/>
    <w:rsid w:val="00356752"/>
    <w:rsid w:val="003567C4"/>
    <w:rsid w:val="003568CD"/>
    <w:rsid w:val="00356AFE"/>
    <w:rsid w:val="00356CB5"/>
    <w:rsid w:val="00356E60"/>
    <w:rsid w:val="00356F87"/>
    <w:rsid w:val="00356FCF"/>
    <w:rsid w:val="00356FE8"/>
    <w:rsid w:val="003570F2"/>
    <w:rsid w:val="0035718A"/>
    <w:rsid w:val="0035722F"/>
    <w:rsid w:val="00357392"/>
    <w:rsid w:val="0035742E"/>
    <w:rsid w:val="003577CE"/>
    <w:rsid w:val="003579A1"/>
    <w:rsid w:val="00357C05"/>
    <w:rsid w:val="00357E7D"/>
    <w:rsid w:val="003600E6"/>
    <w:rsid w:val="003601E1"/>
    <w:rsid w:val="0036021D"/>
    <w:rsid w:val="003604E3"/>
    <w:rsid w:val="00360535"/>
    <w:rsid w:val="003605C6"/>
    <w:rsid w:val="0036080D"/>
    <w:rsid w:val="00360856"/>
    <w:rsid w:val="003609BC"/>
    <w:rsid w:val="00360E31"/>
    <w:rsid w:val="0036126C"/>
    <w:rsid w:val="00361305"/>
    <w:rsid w:val="00361627"/>
    <w:rsid w:val="0036167F"/>
    <w:rsid w:val="0036177C"/>
    <w:rsid w:val="003617BD"/>
    <w:rsid w:val="00361A70"/>
    <w:rsid w:val="00361C1F"/>
    <w:rsid w:val="00361CE2"/>
    <w:rsid w:val="00361F19"/>
    <w:rsid w:val="00361F23"/>
    <w:rsid w:val="00361FA8"/>
    <w:rsid w:val="00361FFB"/>
    <w:rsid w:val="0036200A"/>
    <w:rsid w:val="00362223"/>
    <w:rsid w:val="0036226E"/>
    <w:rsid w:val="003622E5"/>
    <w:rsid w:val="00362489"/>
    <w:rsid w:val="0036256F"/>
    <w:rsid w:val="0036266C"/>
    <w:rsid w:val="003626E0"/>
    <w:rsid w:val="00362AD5"/>
    <w:rsid w:val="00362B77"/>
    <w:rsid w:val="00362D9E"/>
    <w:rsid w:val="00362ECB"/>
    <w:rsid w:val="00362F7F"/>
    <w:rsid w:val="00362FF6"/>
    <w:rsid w:val="0036314A"/>
    <w:rsid w:val="0036316A"/>
    <w:rsid w:val="003631D2"/>
    <w:rsid w:val="0036320A"/>
    <w:rsid w:val="00363235"/>
    <w:rsid w:val="003632B7"/>
    <w:rsid w:val="003634D6"/>
    <w:rsid w:val="003634DC"/>
    <w:rsid w:val="00363549"/>
    <w:rsid w:val="0036382C"/>
    <w:rsid w:val="00363E31"/>
    <w:rsid w:val="00363E82"/>
    <w:rsid w:val="00363EB2"/>
    <w:rsid w:val="00363F7B"/>
    <w:rsid w:val="0036403E"/>
    <w:rsid w:val="0036413C"/>
    <w:rsid w:val="003643EE"/>
    <w:rsid w:val="0036453B"/>
    <w:rsid w:val="003646E1"/>
    <w:rsid w:val="0036476A"/>
    <w:rsid w:val="00364862"/>
    <w:rsid w:val="003649D4"/>
    <w:rsid w:val="00364B49"/>
    <w:rsid w:val="00364B7E"/>
    <w:rsid w:val="00364CCA"/>
    <w:rsid w:val="00364D9C"/>
    <w:rsid w:val="00364DCC"/>
    <w:rsid w:val="00364E5D"/>
    <w:rsid w:val="00364F5C"/>
    <w:rsid w:val="00365010"/>
    <w:rsid w:val="0036509B"/>
    <w:rsid w:val="003651D2"/>
    <w:rsid w:val="00365366"/>
    <w:rsid w:val="00365388"/>
    <w:rsid w:val="00365479"/>
    <w:rsid w:val="00365609"/>
    <w:rsid w:val="0036561B"/>
    <w:rsid w:val="003656B4"/>
    <w:rsid w:val="00365732"/>
    <w:rsid w:val="00365895"/>
    <w:rsid w:val="00365C5C"/>
    <w:rsid w:val="00365C83"/>
    <w:rsid w:val="00365CD4"/>
    <w:rsid w:val="00365EDB"/>
    <w:rsid w:val="0036625B"/>
    <w:rsid w:val="003664CB"/>
    <w:rsid w:val="003668D0"/>
    <w:rsid w:val="0036692B"/>
    <w:rsid w:val="00366A78"/>
    <w:rsid w:val="00366CE1"/>
    <w:rsid w:val="00366CED"/>
    <w:rsid w:val="00366D59"/>
    <w:rsid w:val="00366E70"/>
    <w:rsid w:val="00366F03"/>
    <w:rsid w:val="00366F25"/>
    <w:rsid w:val="00366F53"/>
    <w:rsid w:val="00366F65"/>
    <w:rsid w:val="0036709E"/>
    <w:rsid w:val="00367859"/>
    <w:rsid w:val="00367AB8"/>
    <w:rsid w:val="00367BDB"/>
    <w:rsid w:val="00367C4E"/>
    <w:rsid w:val="00367D3E"/>
    <w:rsid w:val="0037053E"/>
    <w:rsid w:val="003705F5"/>
    <w:rsid w:val="003706A9"/>
    <w:rsid w:val="00370788"/>
    <w:rsid w:val="0037095F"/>
    <w:rsid w:val="00370B87"/>
    <w:rsid w:val="00370BA2"/>
    <w:rsid w:val="00370E52"/>
    <w:rsid w:val="00370EDB"/>
    <w:rsid w:val="00370EE0"/>
    <w:rsid w:val="00371086"/>
    <w:rsid w:val="003710C3"/>
    <w:rsid w:val="003711FF"/>
    <w:rsid w:val="003712A6"/>
    <w:rsid w:val="003715B3"/>
    <w:rsid w:val="00371631"/>
    <w:rsid w:val="003716C7"/>
    <w:rsid w:val="00371745"/>
    <w:rsid w:val="0037177D"/>
    <w:rsid w:val="0037181D"/>
    <w:rsid w:val="00371B1B"/>
    <w:rsid w:val="00371C3D"/>
    <w:rsid w:val="00371CC8"/>
    <w:rsid w:val="00371F6A"/>
    <w:rsid w:val="00371F89"/>
    <w:rsid w:val="00371FF9"/>
    <w:rsid w:val="00372362"/>
    <w:rsid w:val="0037262E"/>
    <w:rsid w:val="00372731"/>
    <w:rsid w:val="003727D5"/>
    <w:rsid w:val="00372A1E"/>
    <w:rsid w:val="00372AF1"/>
    <w:rsid w:val="00372BB3"/>
    <w:rsid w:val="0037317F"/>
    <w:rsid w:val="00373301"/>
    <w:rsid w:val="00373440"/>
    <w:rsid w:val="0037361B"/>
    <w:rsid w:val="0037380E"/>
    <w:rsid w:val="00373975"/>
    <w:rsid w:val="00373BAE"/>
    <w:rsid w:val="0037405D"/>
    <w:rsid w:val="00374158"/>
    <w:rsid w:val="00374231"/>
    <w:rsid w:val="003746D2"/>
    <w:rsid w:val="00374AE8"/>
    <w:rsid w:val="00374D8F"/>
    <w:rsid w:val="00374DAD"/>
    <w:rsid w:val="003751F6"/>
    <w:rsid w:val="00375228"/>
    <w:rsid w:val="00375520"/>
    <w:rsid w:val="00375575"/>
    <w:rsid w:val="00375599"/>
    <w:rsid w:val="003756B5"/>
    <w:rsid w:val="003757E2"/>
    <w:rsid w:val="00375908"/>
    <w:rsid w:val="00375A8F"/>
    <w:rsid w:val="00375BA2"/>
    <w:rsid w:val="00375CDB"/>
    <w:rsid w:val="00375D20"/>
    <w:rsid w:val="00375E3A"/>
    <w:rsid w:val="003761DD"/>
    <w:rsid w:val="00376392"/>
    <w:rsid w:val="00376518"/>
    <w:rsid w:val="00376654"/>
    <w:rsid w:val="003766DB"/>
    <w:rsid w:val="003768C0"/>
    <w:rsid w:val="00376C42"/>
    <w:rsid w:val="00376E60"/>
    <w:rsid w:val="00377534"/>
    <w:rsid w:val="0037784D"/>
    <w:rsid w:val="00377946"/>
    <w:rsid w:val="00377A07"/>
    <w:rsid w:val="00377CA9"/>
    <w:rsid w:val="00377E37"/>
    <w:rsid w:val="00377F7A"/>
    <w:rsid w:val="003800AF"/>
    <w:rsid w:val="0038039D"/>
    <w:rsid w:val="003804C9"/>
    <w:rsid w:val="003806AD"/>
    <w:rsid w:val="00380747"/>
    <w:rsid w:val="003807C3"/>
    <w:rsid w:val="0038093F"/>
    <w:rsid w:val="003809FA"/>
    <w:rsid w:val="00380AAD"/>
    <w:rsid w:val="00380AED"/>
    <w:rsid w:val="00380B80"/>
    <w:rsid w:val="00380BA5"/>
    <w:rsid w:val="00380BBB"/>
    <w:rsid w:val="00380C7F"/>
    <w:rsid w:val="00380E62"/>
    <w:rsid w:val="00380E75"/>
    <w:rsid w:val="00380EBD"/>
    <w:rsid w:val="00380FB0"/>
    <w:rsid w:val="00381035"/>
    <w:rsid w:val="00381243"/>
    <w:rsid w:val="00381246"/>
    <w:rsid w:val="00381280"/>
    <w:rsid w:val="0038128B"/>
    <w:rsid w:val="003813EE"/>
    <w:rsid w:val="00381585"/>
    <w:rsid w:val="00381599"/>
    <w:rsid w:val="003816D1"/>
    <w:rsid w:val="00381925"/>
    <w:rsid w:val="00381BEE"/>
    <w:rsid w:val="00381C78"/>
    <w:rsid w:val="00381D97"/>
    <w:rsid w:val="00381E50"/>
    <w:rsid w:val="0038208B"/>
    <w:rsid w:val="003820C2"/>
    <w:rsid w:val="003823E7"/>
    <w:rsid w:val="0038244E"/>
    <w:rsid w:val="00382455"/>
    <w:rsid w:val="00382458"/>
    <w:rsid w:val="00382684"/>
    <w:rsid w:val="003829B8"/>
    <w:rsid w:val="00382CF4"/>
    <w:rsid w:val="00382E04"/>
    <w:rsid w:val="003830B3"/>
    <w:rsid w:val="003831E4"/>
    <w:rsid w:val="003835DB"/>
    <w:rsid w:val="0038378B"/>
    <w:rsid w:val="003837D3"/>
    <w:rsid w:val="00383813"/>
    <w:rsid w:val="00383915"/>
    <w:rsid w:val="00383C59"/>
    <w:rsid w:val="00383C68"/>
    <w:rsid w:val="00383C83"/>
    <w:rsid w:val="00383FC4"/>
    <w:rsid w:val="003840A6"/>
    <w:rsid w:val="003841ED"/>
    <w:rsid w:val="00384343"/>
    <w:rsid w:val="00384399"/>
    <w:rsid w:val="0038460D"/>
    <w:rsid w:val="003846E6"/>
    <w:rsid w:val="003848E0"/>
    <w:rsid w:val="00384A32"/>
    <w:rsid w:val="00384C5C"/>
    <w:rsid w:val="00384DDF"/>
    <w:rsid w:val="0038529D"/>
    <w:rsid w:val="00385438"/>
    <w:rsid w:val="003854D3"/>
    <w:rsid w:val="00385879"/>
    <w:rsid w:val="00385888"/>
    <w:rsid w:val="0038590A"/>
    <w:rsid w:val="00385AE6"/>
    <w:rsid w:val="00385C18"/>
    <w:rsid w:val="00385EE1"/>
    <w:rsid w:val="00385F4E"/>
    <w:rsid w:val="00385F57"/>
    <w:rsid w:val="00386212"/>
    <w:rsid w:val="00386274"/>
    <w:rsid w:val="003862C4"/>
    <w:rsid w:val="0038638F"/>
    <w:rsid w:val="003865EE"/>
    <w:rsid w:val="00386612"/>
    <w:rsid w:val="003866CE"/>
    <w:rsid w:val="003867E2"/>
    <w:rsid w:val="00386814"/>
    <w:rsid w:val="00386C5A"/>
    <w:rsid w:val="00386F52"/>
    <w:rsid w:val="003870BF"/>
    <w:rsid w:val="00387226"/>
    <w:rsid w:val="0038730A"/>
    <w:rsid w:val="0038766D"/>
    <w:rsid w:val="00387A68"/>
    <w:rsid w:val="00387B1C"/>
    <w:rsid w:val="00387B37"/>
    <w:rsid w:val="00387B4A"/>
    <w:rsid w:val="00387B8A"/>
    <w:rsid w:val="00387C46"/>
    <w:rsid w:val="00390130"/>
    <w:rsid w:val="0039021A"/>
    <w:rsid w:val="003902E2"/>
    <w:rsid w:val="00390359"/>
    <w:rsid w:val="00390478"/>
    <w:rsid w:val="00390518"/>
    <w:rsid w:val="003906FD"/>
    <w:rsid w:val="003907FC"/>
    <w:rsid w:val="003909CA"/>
    <w:rsid w:val="00390B4E"/>
    <w:rsid w:val="00390C82"/>
    <w:rsid w:val="00390E20"/>
    <w:rsid w:val="003910DB"/>
    <w:rsid w:val="0039119A"/>
    <w:rsid w:val="003912FB"/>
    <w:rsid w:val="0039131F"/>
    <w:rsid w:val="00391391"/>
    <w:rsid w:val="0039154C"/>
    <w:rsid w:val="003915D6"/>
    <w:rsid w:val="003915F9"/>
    <w:rsid w:val="00391655"/>
    <w:rsid w:val="00391865"/>
    <w:rsid w:val="00391908"/>
    <w:rsid w:val="00391A88"/>
    <w:rsid w:val="00391AFE"/>
    <w:rsid w:val="00391B56"/>
    <w:rsid w:val="00391B77"/>
    <w:rsid w:val="00391BA4"/>
    <w:rsid w:val="00391BFA"/>
    <w:rsid w:val="00391E30"/>
    <w:rsid w:val="00392179"/>
    <w:rsid w:val="00392344"/>
    <w:rsid w:val="0039239C"/>
    <w:rsid w:val="0039243A"/>
    <w:rsid w:val="00392566"/>
    <w:rsid w:val="003927FD"/>
    <w:rsid w:val="00392954"/>
    <w:rsid w:val="00392B39"/>
    <w:rsid w:val="00392BE6"/>
    <w:rsid w:val="00392F9D"/>
    <w:rsid w:val="00393243"/>
    <w:rsid w:val="0039327E"/>
    <w:rsid w:val="003932D8"/>
    <w:rsid w:val="0039335A"/>
    <w:rsid w:val="00393507"/>
    <w:rsid w:val="003936A4"/>
    <w:rsid w:val="00393724"/>
    <w:rsid w:val="00393798"/>
    <w:rsid w:val="003938CA"/>
    <w:rsid w:val="00393926"/>
    <w:rsid w:val="00393945"/>
    <w:rsid w:val="003939D1"/>
    <w:rsid w:val="00393D6B"/>
    <w:rsid w:val="003940EE"/>
    <w:rsid w:val="00394225"/>
    <w:rsid w:val="003942E7"/>
    <w:rsid w:val="003944D2"/>
    <w:rsid w:val="003945F4"/>
    <w:rsid w:val="003947C4"/>
    <w:rsid w:val="00394A65"/>
    <w:rsid w:val="00394AA8"/>
    <w:rsid w:val="00394B1A"/>
    <w:rsid w:val="00394D5C"/>
    <w:rsid w:val="00394D63"/>
    <w:rsid w:val="00394E4B"/>
    <w:rsid w:val="00394F70"/>
    <w:rsid w:val="0039525D"/>
    <w:rsid w:val="00395445"/>
    <w:rsid w:val="003955BF"/>
    <w:rsid w:val="003957A1"/>
    <w:rsid w:val="003957E5"/>
    <w:rsid w:val="003959A7"/>
    <w:rsid w:val="00395A6B"/>
    <w:rsid w:val="00395AA6"/>
    <w:rsid w:val="00395B0F"/>
    <w:rsid w:val="00395B7A"/>
    <w:rsid w:val="00395CD9"/>
    <w:rsid w:val="00395E86"/>
    <w:rsid w:val="00395F12"/>
    <w:rsid w:val="0039604E"/>
    <w:rsid w:val="0039617E"/>
    <w:rsid w:val="003961FE"/>
    <w:rsid w:val="0039634F"/>
    <w:rsid w:val="00396478"/>
    <w:rsid w:val="003964D6"/>
    <w:rsid w:val="00396724"/>
    <w:rsid w:val="003967C2"/>
    <w:rsid w:val="00396835"/>
    <w:rsid w:val="003968A1"/>
    <w:rsid w:val="00396971"/>
    <w:rsid w:val="00396AC8"/>
    <w:rsid w:val="00396F68"/>
    <w:rsid w:val="00397166"/>
    <w:rsid w:val="0039716A"/>
    <w:rsid w:val="003971CC"/>
    <w:rsid w:val="0039753D"/>
    <w:rsid w:val="00397741"/>
    <w:rsid w:val="0039775E"/>
    <w:rsid w:val="00397841"/>
    <w:rsid w:val="003979B3"/>
    <w:rsid w:val="00397A26"/>
    <w:rsid w:val="00397AAC"/>
    <w:rsid w:val="00397CEC"/>
    <w:rsid w:val="00397FC1"/>
    <w:rsid w:val="00397FF8"/>
    <w:rsid w:val="003A0010"/>
    <w:rsid w:val="003A0154"/>
    <w:rsid w:val="003A040E"/>
    <w:rsid w:val="003A0741"/>
    <w:rsid w:val="003A07E9"/>
    <w:rsid w:val="003A0C6B"/>
    <w:rsid w:val="003A0D73"/>
    <w:rsid w:val="003A0FC4"/>
    <w:rsid w:val="003A1069"/>
    <w:rsid w:val="003A118D"/>
    <w:rsid w:val="003A12ED"/>
    <w:rsid w:val="003A136D"/>
    <w:rsid w:val="003A161D"/>
    <w:rsid w:val="003A164B"/>
    <w:rsid w:val="003A193C"/>
    <w:rsid w:val="003A194A"/>
    <w:rsid w:val="003A1D02"/>
    <w:rsid w:val="003A23ED"/>
    <w:rsid w:val="003A243B"/>
    <w:rsid w:val="003A2536"/>
    <w:rsid w:val="003A2689"/>
    <w:rsid w:val="003A2817"/>
    <w:rsid w:val="003A2A85"/>
    <w:rsid w:val="003A2C6E"/>
    <w:rsid w:val="003A2E6C"/>
    <w:rsid w:val="003A2FF5"/>
    <w:rsid w:val="003A30EE"/>
    <w:rsid w:val="003A3172"/>
    <w:rsid w:val="003A319F"/>
    <w:rsid w:val="003A31BF"/>
    <w:rsid w:val="003A32B7"/>
    <w:rsid w:val="003A3623"/>
    <w:rsid w:val="003A386E"/>
    <w:rsid w:val="003A387A"/>
    <w:rsid w:val="003A38A8"/>
    <w:rsid w:val="003A38FD"/>
    <w:rsid w:val="003A3921"/>
    <w:rsid w:val="003A3A17"/>
    <w:rsid w:val="003A3A3A"/>
    <w:rsid w:val="003A3AFD"/>
    <w:rsid w:val="003A3CC5"/>
    <w:rsid w:val="003A4073"/>
    <w:rsid w:val="003A41AE"/>
    <w:rsid w:val="003A4287"/>
    <w:rsid w:val="003A42C2"/>
    <w:rsid w:val="003A430E"/>
    <w:rsid w:val="003A4444"/>
    <w:rsid w:val="003A4490"/>
    <w:rsid w:val="003A45E6"/>
    <w:rsid w:val="003A46BC"/>
    <w:rsid w:val="003A4A00"/>
    <w:rsid w:val="003A4A3E"/>
    <w:rsid w:val="003A4B86"/>
    <w:rsid w:val="003A4C3B"/>
    <w:rsid w:val="003A4C60"/>
    <w:rsid w:val="003A4DEC"/>
    <w:rsid w:val="003A4EAF"/>
    <w:rsid w:val="003A4ED3"/>
    <w:rsid w:val="003A4EFE"/>
    <w:rsid w:val="003A50CF"/>
    <w:rsid w:val="003A50D9"/>
    <w:rsid w:val="003A50F7"/>
    <w:rsid w:val="003A51A4"/>
    <w:rsid w:val="003A524E"/>
    <w:rsid w:val="003A5577"/>
    <w:rsid w:val="003A58A5"/>
    <w:rsid w:val="003A59CB"/>
    <w:rsid w:val="003A5D04"/>
    <w:rsid w:val="003A5E57"/>
    <w:rsid w:val="003A629D"/>
    <w:rsid w:val="003A6589"/>
    <w:rsid w:val="003A65ED"/>
    <w:rsid w:val="003A66FC"/>
    <w:rsid w:val="003A6940"/>
    <w:rsid w:val="003A69C2"/>
    <w:rsid w:val="003A6BBB"/>
    <w:rsid w:val="003A6C25"/>
    <w:rsid w:val="003A6D27"/>
    <w:rsid w:val="003A6D75"/>
    <w:rsid w:val="003A6EAE"/>
    <w:rsid w:val="003A6EDE"/>
    <w:rsid w:val="003A6F1A"/>
    <w:rsid w:val="003A6F3A"/>
    <w:rsid w:val="003A6FBE"/>
    <w:rsid w:val="003A7029"/>
    <w:rsid w:val="003A7275"/>
    <w:rsid w:val="003A72B9"/>
    <w:rsid w:val="003A76AE"/>
    <w:rsid w:val="003A7ACF"/>
    <w:rsid w:val="003A7AE6"/>
    <w:rsid w:val="003A7F7D"/>
    <w:rsid w:val="003B01B3"/>
    <w:rsid w:val="003B02BF"/>
    <w:rsid w:val="003B0337"/>
    <w:rsid w:val="003B0698"/>
    <w:rsid w:val="003B0A79"/>
    <w:rsid w:val="003B0B3F"/>
    <w:rsid w:val="003B0C75"/>
    <w:rsid w:val="003B0D7A"/>
    <w:rsid w:val="003B0DFC"/>
    <w:rsid w:val="003B0F80"/>
    <w:rsid w:val="003B109A"/>
    <w:rsid w:val="003B10F5"/>
    <w:rsid w:val="003B110C"/>
    <w:rsid w:val="003B1242"/>
    <w:rsid w:val="003B13CA"/>
    <w:rsid w:val="003B15B4"/>
    <w:rsid w:val="003B1780"/>
    <w:rsid w:val="003B17D8"/>
    <w:rsid w:val="003B1815"/>
    <w:rsid w:val="003B18E0"/>
    <w:rsid w:val="003B1923"/>
    <w:rsid w:val="003B1B15"/>
    <w:rsid w:val="003B1BC2"/>
    <w:rsid w:val="003B1E72"/>
    <w:rsid w:val="003B1FB2"/>
    <w:rsid w:val="003B215D"/>
    <w:rsid w:val="003B21B2"/>
    <w:rsid w:val="003B21E8"/>
    <w:rsid w:val="003B22A8"/>
    <w:rsid w:val="003B2317"/>
    <w:rsid w:val="003B2436"/>
    <w:rsid w:val="003B25F5"/>
    <w:rsid w:val="003B25F9"/>
    <w:rsid w:val="003B26BF"/>
    <w:rsid w:val="003B26FE"/>
    <w:rsid w:val="003B2731"/>
    <w:rsid w:val="003B283B"/>
    <w:rsid w:val="003B29C5"/>
    <w:rsid w:val="003B2AC8"/>
    <w:rsid w:val="003B2CFF"/>
    <w:rsid w:val="003B2DF6"/>
    <w:rsid w:val="003B2EFA"/>
    <w:rsid w:val="003B2F85"/>
    <w:rsid w:val="003B2FA4"/>
    <w:rsid w:val="003B3137"/>
    <w:rsid w:val="003B319E"/>
    <w:rsid w:val="003B321A"/>
    <w:rsid w:val="003B3329"/>
    <w:rsid w:val="003B3549"/>
    <w:rsid w:val="003B361B"/>
    <w:rsid w:val="003B3758"/>
    <w:rsid w:val="003B3A3B"/>
    <w:rsid w:val="003B3C60"/>
    <w:rsid w:val="003B402E"/>
    <w:rsid w:val="003B40E6"/>
    <w:rsid w:val="003B4511"/>
    <w:rsid w:val="003B45F3"/>
    <w:rsid w:val="003B460F"/>
    <w:rsid w:val="003B4666"/>
    <w:rsid w:val="003B4689"/>
    <w:rsid w:val="003B46CA"/>
    <w:rsid w:val="003B480C"/>
    <w:rsid w:val="003B4BF0"/>
    <w:rsid w:val="003B4D11"/>
    <w:rsid w:val="003B4E04"/>
    <w:rsid w:val="003B50BC"/>
    <w:rsid w:val="003B5366"/>
    <w:rsid w:val="003B541D"/>
    <w:rsid w:val="003B55F4"/>
    <w:rsid w:val="003B59B4"/>
    <w:rsid w:val="003B5A1A"/>
    <w:rsid w:val="003B5BAA"/>
    <w:rsid w:val="003B5FD0"/>
    <w:rsid w:val="003B607F"/>
    <w:rsid w:val="003B60B5"/>
    <w:rsid w:val="003B629A"/>
    <w:rsid w:val="003B66D3"/>
    <w:rsid w:val="003B6995"/>
    <w:rsid w:val="003B69B8"/>
    <w:rsid w:val="003B6B78"/>
    <w:rsid w:val="003B6D26"/>
    <w:rsid w:val="003B6D57"/>
    <w:rsid w:val="003B6D93"/>
    <w:rsid w:val="003B6F93"/>
    <w:rsid w:val="003B703A"/>
    <w:rsid w:val="003B74A3"/>
    <w:rsid w:val="003B7500"/>
    <w:rsid w:val="003B7903"/>
    <w:rsid w:val="003B7917"/>
    <w:rsid w:val="003B7929"/>
    <w:rsid w:val="003B79A4"/>
    <w:rsid w:val="003B7A1D"/>
    <w:rsid w:val="003B7C2A"/>
    <w:rsid w:val="003B7CE0"/>
    <w:rsid w:val="003B7D4E"/>
    <w:rsid w:val="003B7FE9"/>
    <w:rsid w:val="003C0119"/>
    <w:rsid w:val="003C013A"/>
    <w:rsid w:val="003C020D"/>
    <w:rsid w:val="003C0440"/>
    <w:rsid w:val="003C05E5"/>
    <w:rsid w:val="003C0625"/>
    <w:rsid w:val="003C0687"/>
    <w:rsid w:val="003C06B8"/>
    <w:rsid w:val="003C0725"/>
    <w:rsid w:val="003C0795"/>
    <w:rsid w:val="003C0B0F"/>
    <w:rsid w:val="003C0B14"/>
    <w:rsid w:val="003C0B60"/>
    <w:rsid w:val="003C0D31"/>
    <w:rsid w:val="003C0D95"/>
    <w:rsid w:val="003C0E39"/>
    <w:rsid w:val="003C17EA"/>
    <w:rsid w:val="003C19A4"/>
    <w:rsid w:val="003C1A08"/>
    <w:rsid w:val="003C1A32"/>
    <w:rsid w:val="003C1AD4"/>
    <w:rsid w:val="003C1BA1"/>
    <w:rsid w:val="003C1C2A"/>
    <w:rsid w:val="003C1D00"/>
    <w:rsid w:val="003C1DF8"/>
    <w:rsid w:val="003C1EA8"/>
    <w:rsid w:val="003C20F1"/>
    <w:rsid w:val="003C2316"/>
    <w:rsid w:val="003C23A7"/>
    <w:rsid w:val="003C2495"/>
    <w:rsid w:val="003C24CB"/>
    <w:rsid w:val="003C25D5"/>
    <w:rsid w:val="003C2701"/>
    <w:rsid w:val="003C27B0"/>
    <w:rsid w:val="003C294B"/>
    <w:rsid w:val="003C2C34"/>
    <w:rsid w:val="003C2D35"/>
    <w:rsid w:val="003C2FA7"/>
    <w:rsid w:val="003C324A"/>
    <w:rsid w:val="003C33D4"/>
    <w:rsid w:val="003C36F9"/>
    <w:rsid w:val="003C3931"/>
    <w:rsid w:val="003C3BC0"/>
    <w:rsid w:val="003C3D7B"/>
    <w:rsid w:val="003C3DA8"/>
    <w:rsid w:val="003C3DEC"/>
    <w:rsid w:val="003C3E0F"/>
    <w:rsid w:val="003C3F1B"/>
    <w:rsid w:val="003C3F3C"/>
    <w:rsid w:val="003C3F57"/>
    <w:rsid w:val="003C4164"/>
    <w:rsid w:val="003C41F8"/>
    <w:rsid w:val="003C4335"/>
    <w:rsid w:val="003C4A36"/>
    <w:rsid w:val="003C4A39"/>
    <w:rsid w:val="003C4BC7"/>
    <w:rsid w:val="003C4CAB"/>
    <w:rsid w:val="003C4F09"/>
    <w:rsid w:val="003C5088"/>
    <w:rsid w:val="003C51A2"/>
    <w:rsid w:val="003C54EB"/>
    <w:rsid w:val="003C5617"/>
    <w:rsid w:val="003C58AC"/>
    <w:rsid w:val="003C58C2"/>
    <w:rsid w:val="003C5917"/>
    <w:rsid w:val="003C59D4"/>
    <w:rsid w:val="003C5A32"/>
    <w:rsid w:val="003C5B64"/>
    <w:rsid w:val="003C5C08"/>
    <w:rsid w:val="003C5C60"/>
    <w:rsid w:val="003C5D48"/>
    <w:rsid w:val="003C5E59"/>
    <w:rsid w:val="003C61CD"/>
    <w:rsid w:val="003C62EB"/>
    <w:rsid w:val="003C688C"/>
    <w:rsid w:val="003C68C6"/>
    <w:rsid w:val="003C6942"/>
    <w:rsid w:val="003C7034"/>
    <w:rsid w:val="003C7059"/>
    <w:rsid w:val="003C7132"/>
    <w:rsid w:val="003C7768"/>
    <w:rsid w:val="003C780B"/>
    <w:rsid w:val="003C785F"/>
    <w:rsid w:val="003C7892"/>
    <w:rsid w:val="003C793F"/>
    <w:rsid w:val="003C7945"/>
    <w:rsid w:val="003C79DA"/>
    <w:rsid w:val="003C7C3B"/>
    <w:rsid w:val="003C7D97"/>
    <w:rsid w:val="003C7F61"/>
    <w:rsid w:val="003C7F71"/>
    <w:rsid w:val="003D0137"/>
    <w:rsid w:val="003D0226"/>
    <w:rsid w:val="003D0290"/>
    <w:rsid w:val="003D02CC"/>
    <w:rsid w:val="003D046D"/>
    <w:rsid w:val="003D0632"/>
    <w:rsid w:val="003D07D6"/>
    <w:rsid w:val="003D0921"/>
    <w:rsid w:val="003D0D78"/>
    <w:rsid w:val="003D0DDB"/>
    <w:rsid w:val="003D0F97"/>
    <w:rsid w:val="003D0FB4"/>
    <w:rsid w:val="003D130D"/>
    <w:rsid w:val="003D13B3"/>
    <w:rsid w:val="003D19D5"/>
    <w:rsid w:val="003D1A75"/>
    <w:rsid w:val="003D1CB5"/>
    <w:rsid w:val="003D1D3C"/>
    <w:rsid w:val="003D1DDE"/>
    <w:rsid w:val="003D216A"/>
    <w:rsid w:val="003D26CD"/>
    <w:rsid w:val="003D2B85"/>
    <w:rsid w:val="003D2DBA"/>
    <w:rsid w:val="003D2EE7"/>
    <w:rsid w:val="003D323D"/>
    <w:rsid w:val="003D3353"/>
    <w:rsid w:val="003D3515"/>
    <w:rsid w:val="003D3529"/>
    <w:rsid w:val="003D35D8"/>
    <w:rsid w:val="003D3818"/>
    <w:rsid w:val="003D38F2"/>
    <w:rsid w:val="003D3A21"/>
    <w:rsid w:val="003D3A56"/>
    <w:rsid w:val="003D3C22"/>
    <w:rsid w:val="003D3C2A"/>
    <w:rsid w:val="003D3F47"/>
    <w:rsid w:val="003D420E"/>
    <w:rsid w:val="003D46B2"/>
    <w:rsid w:val="003D46CE"/>
    <w:rsid w:val="003D4903"/>
    <w:rsid w:val="003D4E92"/>
    <w:rsid w:val="003D5444"/>
    <w:rsid w:val="003D55B4"/>
    <w:rsid w:val="003D560A"/>
    <w:rsid w:val="003D56A4"/>
    <w:rsid w:val="003D574B"/>
    <w:rsid w:val="003D5926"/>
    <w:rsid w:val="003D5B68"/>
    <w:rsid w:val="003D5C65"/>
    <w:rsid w:val="003D5C96"/>
    <w:rsid w:val="003D5DCC"/>
    <w:rsid w:val="003D61DE"/>
    <w:rsid w:val="003D63C2"/>
    <w:rsid w:val="003D6578"/>
    <w:rsid w:val="003D65C7"/>
    <w:rsid w:val="003D6743"/>
    <w:rsid w:val="003D69C0"/>
    <w:rsid w:val="003D6CFF"/>
    <w:rsid w:val="003D6E14"/>
    <w:rsid w:val="003D6F83"/>
    <w:rsid w:val="003D7047"/>
    <w:rsid w:val="003D70F8"/>
    <w:rsid w:val="003D72A2"/>
    <w:rsid w:val="003D73DF"/>
    <w:rsid w:val="003D74C8"/>
    <w:rsid w:val="003D7538"/>
    <w:rsid w:val="003D76F3"/>
    <w:rsid w:val="003D787D"/>
    <w:rsid w:val="003D7886"/>
    <w:rsid w:val="003D78E4"/>
    <w:rsid w:val="003D7A4C"/>
    <w:rsid w:val="003D7C91"/>
    <w:rsid w:val="003D7D29"/>
    <w:rsid w:val="003D7FCC"/>
    <w:rsid w:val="003E004E"/>
    <w:rsid w:val="003E00EA"/>
    <w:rsid w:val="003E0558"/>
    <w:rsid w:val="003E056A"/>
    <w:rsid w:val="003E06A5"/>
    <w:rsid w:val="003E080E"/>
    <w:rsid w:val="003E0A14"/>
    <w:rsid w:val="003E0B93"/>
    <w:rsid w:val="003E0C35"/>
    <w:rsid w:val="003E0D73"/>
    <w:rsid w:val="003E0DD4"/>
    <w:rsid w:val="003E0DF1"/>
    <w:rsid w:val="003E0FC1"/>
    <w:rsid w:val="003E1191"/>
    <w:rsid w:val="003E1447"/>
    <w:rsid w:val="003E1452"/>
    <w:rsid w:val="003E14B4"/>
    <w:rsid w:val="003E1834"/>
    <w:rsid w:val="003E193F"/>
    <w:rsid w:val="003E1964"/>
    <w:rsid w:val="003E1A17"/>
    <w:rsid w:val="003E1B63"/>
    <w:rsid w:val="003E1C9A"/>
    <w:rsid w:val="003E1E4C"/>
    <w:rsid w:val="003E1ED9"/>
    <w:rsid w:val="003E1F73"/>
    <w:rsid w:val="003E20A6"/>
    <w:rsid w:val="003E2526"/>
    <w:rsid w:val="003E2576"/>
    <w:rsid w:val="003E25A4"/>
    <w:rsid w:val="003E2A61"/>
    <w:rsid w:val="003E2E49"/>
    <w:rsid w:val="003E2FE6"/>
    <w:rsid w:val="003E303F"/>
    <w:rsid w:val="003E3049"/>
    <w:rsid w:val="003E34C5"/>
    <w:rsid w:val="003E3593"/>
    <w:rsid w:val="003E360D"/>
    <w:rsid w:val="003E369F"/>
    <w:rsid w:val="003E377B"/>
    <w:rsid w:val="003E37FC"/>
    <w:rsid w:val="003E3AE9"/>
    <w:rsid w:val="003E3BEA"/>
    <w:rsid w:val="003E458A"/>
    <w:rsid w:val="003E459F"/>
    <w:rsid w:val="003E45B3"/>
    <w:rsid w:val="003E45BB"/>
    <w:rsid w:val="003E4C5A"/>
    <w:rsid w:val="003E4F24"/>
    <w:rsid w:val="003E4F2D"/>
    <w:rsid w:val="003E50DA"/>
    <w:rsid w:val="003E51C6"/>
    <w:rsid w:val="003E531E"/>
    <w:rsid w:val="003E53F9"/>
    <w:rsid w:val="003E5724"/>
    <w:rsid w:val="003E5738"/>
    <w:rsid w:val="003E5AB2"/>
    <w:rsid w:val="003E5B2E"/>
    <w:rsid w:val="003E5C88"/>
    <w:rsid w:val="003E5CD8"/>
    <w:rsid w:val="003E5D2C"/>
    <w:rsid w:val="003E5ECD"/>
    <w:rsid w:val="003E5F6C"/>
    <w:rsid w:val="003E6305"/>
    <w:rsid w:val="003E6325"/>
    <w:rsid w:val="003E6326"/>
    <w:rsid w:val="003E66D2"/>
    <w:rsid w:val="003E6CFF"/>
    <w:rsid w:val="003E6D57"/>
    <w:rsid w:val="003E6FCC"/>
    <w:rsid w:val="003E71F2"/>
    <w:rsid w:val="003E72F4"/>
    <w:rsid w:val="003E7351"/>
    <w:rsid w:val="003E7B05"/>
    <w:rsid w:val="003E7B29"/>
    <w:rsid w:val="003E7C13"/>
    <w:rsid w:val="003E7E00"/>
    <w:rsid w:val="003F0118"/>
    <w:rsid w:val="003F01D7"/>
    <w:rsid w:val="003F0691"/>
    <w:rsid w:val="003F0707"/>
    <w:rsid w:val="003F0731"/>
    <w:rsid w:val="003F0A4F"/>
    <w:rsid w:val="003F0AE8"/>
    <w:rsid w:val="003F0C59"/>
    <w:rsid w:val="003F1030"/>
    <w:rsid w:val="003F137B"/>
    <w:rsid w:val="003F147C"/>
    <w:rsid w:val="003F14B4"/>
    <w:rsid w:val="003F17A3"/>
    <w:rsid w:val="003F186C"/>
    <w:rsid w:val="003F1934"/>
    <w:rsid w:val="003F1D92"/>
    <w:rsid w:val="003F1F29"/>
    <w:rsid w:val="003F2072"/>
    <w:rsid w:val="003F21EA"/>
    <w:rsid w:val="003F2226"/>
    <w:rsid w:val="003F2492"/>
    <w:rsid w:val="003F2835"/>
    <w:rsid w:val="003F28DE"/>
    <w:rsid w:val="003F2B75"/>
    <w:rsid w:val="003F2B7F"/>
    <w:rsid w:val="003F2C37"/>
    <w:rsid w:val="003F2C44"/>
    <w:rsid w:val="003F2E53"/>
    <w:rsid w:val="003F32FF"/>
    <w:rsid w:val="003F344F"/>
    <w:rsid w:val="003F3ADE"/>
    <w:rsid w:val="003F3B8A"/>
    <w:rsid w:val="003F3CA3"/>
    <w:rsid w:val="003F3CCF"/>
    <w:rsid w:val="003F3D6F"/>
    <w:rsid w:val="003F3DC6"/>
    <w:rsid w:val="003F3F94"/>
    <w:rsid w:val="003F3FA4"/>
    <w:rsid w:val="003F40E1"/>
    <w:rsid w:val="003F41A7"/>
    <w:rsid w:val="003F4360"/>
    <w:rsid w:val="003F43BD"/>
    <w:rsid w:val="003F43BE"/>
    <w:rsid w:val="003F449E"/>
    <w:rsid w:val="003F44CB"/>
    <w:rsid w:val="003F44E2"/>
    <w:rsid w:val="003F4538"/>
    <w:rsid w:val="003F46CD"/>
    <w:rsid w:val="003F48BB"/>
    <w:rsid w:val="003F49E0"/>
    <w:rsid w:val="003F4BD9"/>
    <w:rsid w:val="003F4BEE"/>
    <w:rsid w:val="003F4C0C"/>
    <w:rsid w:val="003F4C1E"/>
    <w:rsid w:val="003F4C9D"/>
    <w:rsid w:val="003F4DDB"/>
    <w:rsid w:val="003F4EC9"/>
    <w:rsid w:val="003F5035"/>
    <w:rsid w:val="003F50A7"/>
    <w:rsid w:val="003F52A1"/>
    <w:rsid w:val="003F5303"/>
    <w:rsid w:val="003F53A2"/>
    <w:rsid w:val="003F53C4"/>
    <w:rsid w:val="003F558D"/>
    <w:rsid w:val="003F55B7"/>
    <w:rsid w:val="003F5AF8"/>
    <w:rsid w:val="003F5C0C"/>
    <w:rsid w:val="003F6193"/>
    <w:rsid w:val="003F6235"/>
    <w:rsid w:val="003F623F"/>
    <w:rsid w:val="003F6446"/>
    <w:rsid w:val="003F64C5"/>
    <w:rsid w:val="003F659A"/>
    <w:rsid w:val="003F67AB"/>
    <w:rsid w:val="003F688B"/>
    <w:rsid w:val="003F6BDA"/>
    <w:rsid w:val="003F7084"/>
    <w:rsid w:val="003F72F6"/>
    <w:rsid w:val="003F7448"/>
    <w:rsid w:val="003F74B9"/>
    <w:rsid w:val="003F7720"/>
    <w:rsid w:val="003F78E2"/>
    <w:rsid w:val="003F7B34"/>
    <w:rsid w:val="003F7E39"/>
    <w:rsid w:val="00400058"/>
    <w:rsid w:val="004000E3"/>
    <w:rsid w:val="004001D7"/>
    <w:rsid w:val="004002EA"/>
    <w:rsid w:val="00400476"/>
    <w:rsid w:val="00400620"/>
    <w:rsid w:val="00400699"/>
    <w:rsid w:val="004009D8"/>
    <w:rsid w:val="00400BC5"/>
    <w:rsid w:val="00400C82"/>
    <w:rsid w:val="00400CD2"/>
    <w:rsid w:val="00400DC7"/>
    <w:rsid w:val="00400E4A"/>
    <w:rsid w:val="00400F63"/>
    <w:rsid w:val="00401132"/>
    <w:rsid w:val="004012A0"/>
    <w:rsid w:val="004012B7"/>
    <w:rsid w:val="0040143E"/>
    <w:rsid w:val="004014D6"/>
    <w:rsid w:val="004016DD"/>
    <w:rsid w:val="00401768"/>
    <w:rsid w:val="004017CB"/>
    <w:rsid w:val="004018DA"/>
    <w:rsid w:val="00401B72"/>
    <w:rsid w:val="00401EAB"/>
    <w:rsid w:val="00401F39"/>
    <w:rsid w:val="004021F9"/>
    <w:rsid w:val="004023A2"/>
    <w:rsid w:val="00402589"/>
    <w:rsid w:val="004027EB"/>
    <w:rsid w:val="0040283C"/>
    <w:rsid w:val="00403039"/>
    <w:rsid w:val="0040333A"/>
    <w:rsid w:val="0040345C"/>
    <w:rsid w:val="00403773"/>
    <w:rsid w:val="004037E4"/>
    <w:rsid w:val="0040388C"/>
    <w:rsid w:val="00403917"/>
    <w:rsid w:val="00403931"/>
    <w:rsid w:val="00403A31"/>
    <w:rsid w:val="00403B87"/>
    <w:rsid w:val="00403D69"/>
    <w:rsid w:val="00403E82"/>
    <w:rsid w:val="00403F50"/>
    <w:rsid w:val="004041BD"/>
    <w:rsid w:val="0040421F"/>
    <w:rsid w:val="00404387"/>
    <w:rsid w:val="00404447"/>
    <w:rsid w:val="00404496"/>
    <w:rsid w:val="004044A7"/>
    <w:rsid w:val="0040455C"/>
    <w:rsid w:val="004046B2"/>
    <w:rsid w:val="0040494E"/>
    <w:rsid w:val="00404A8E"/>
    <w:rsid w:val="00404C60"/>
    <w:rsid w:val="00404EFB"/>
    <w:rsid w:val="00404F67"/>
    <w:rsid w:val="004054F9"/>
    <w:rsid w:val="00405562"/>
    <w:rsid w:val="004055CC"/>
    <w:rsid w:val="004055F0"/>
    <w:rsid w:val="0040579D"/>
    <w:rsid w:val="00405972"/>
    <w:rsid w:val="004059EA"/>
    <w:rsid w:val="00405AFA"/>
    <w:rsid w:val="00405BC5"/>
    <w:rsid w:val="00405CF7"/>
    <w:rsid w:val="00405D26"/>
    <w:rsid w:val="004060B4"/>
    <w:rsid w:val="004061AA"/>
    <w:rsid w:val="00406282"/>
    <w:rsid w:val="00406326"/>
    <w:rsid w:val="0040634B"/>
    <w:rsid w:val="004063C6"/>
    <w:rsid w:val="00406476"/>
    <w:rsid w:val="0040650F"/>
    <w:rsid w:val="0040651D"/>
    <w:rsid w:val="00406A9E"/>
    <w:rsid w:val="00406B37"/>
    <w:rsid w:val="00406B3F"/>
    <w:rsid w:val="00406C35"/>
    <w:rsid w:val="004072D2"/>
    <w:rsid w:val="0040756A"/>
    <w:rsid w:val="00407707"/>
    <w:rsid w:val="004078C8"/>
    <w:rsid w:val="00407ACB"/>
    <w:rsid w:val="00407B42"/>
    <w:rsid w:val="00407CC7"/>
    <w:rsid w:val="00407D36"/>
    <w:rsid w:val="00407EF5"/>
    <w:rsid w:val="00410057"/>
    <w:rsid w:val="00410338"/>
    <w:rsid w:val="0041060B"/>
    <w:rsid w:val="00410A48"/>
    <w:rsid w:val="00410CCA"/>
    <w:rsid w:val="00410DAE"/>
    <w:rsid w:val="00410F83"/>
    <w:rsid w:val="00410FB0"/>
    <w:rsid w:val="00411208"/>
    <w:rsid w:val="00411503"/>
    <w:rsid w:val="00411575"/>
    <w:rsid w:val="004115BA"/>
    <w:rsid w:val="00411661"/>
    <w:rsid w:val="00411C68"/>
    <w:rsid w:val="00411C72"/>
    <w:rsid w:val="00411DC3"/>
    <w:rsid w:val="00411E00"/>
    <w:rsid w:val="00411EB1"/>
    <w:rsid w:val="00412407"/>
    <w:rsid w:val="0041254F"/>
    <w:rsid w:val="004125BD"/>
    <w:rsid w:val="00412690"/>
    <w:rsid w:val="004127A6"/>
    <w:rsid w:val="004127C9"/>
    <w:rsid w:val="00412875"/>
    <w:rsid w:val="0041291C"/>
    <w:rsid w:val="00412C0C"/>
    <w:rsid w:val="00412D5E"/>
    <w:rsid w:val="00412E66"/>
    <w:rsid w:val="00413179"/>
    <w:rsid w:val="004131BC"/>
    <w:rsid w:val="00413300"/>
    <w:rsid w:val="00413449"/>
    <w:rsid w:val="00413863"/>
    <w:rsid w:val="00413AF4"/>
    <w:rsid w:val="00413D24"/>
    <w:rsid w:val="00413D52"/>
    <w:rsid w:val="00413E52"/>
    <w:rsid w:val="00413F41"/>
    <w:rsid w:val="00413F8E"/>
    <w:rsid w:val="00413FF1"/>
    <w:rsid w:val="004140F6"/>
    <w:rsid w:val="004140F9"/>
    <w:rsid w:val="0041416F"/>
    <w:rsid w:val="004141F7"/>
    <w:rsid w:val="00414385"/>
    <w:rsid w:val="00414466"/>
    <w:rsid w:val="0041451B"/>
    <w:rsid w:val="004145BE"/>
    <w:rsid w:val="00414836"/>
    <w:rsid w:val="00414912"/>
    <w:rsid w:val="00414915"/>
    <w:rsid w:val="00414AFA"/>
    <w:rsid w:val="00414C10"/>
    <w:rsid w:val="00414DB8"/>
    <w:rsid w:val="00415089"/>
    <w:rsid w:val="0041569C"/>
    <w:rsid w:val="004156C8"/>
    <w:rsid w:val="004156D2"/>
    <w:rsid w:val="004157C0"/>
    <w:rsid w:val="004158C4"/>
    <w:rsid w:val="00415952"/>
    <w:rsid w:val="00415960"/>
    <w:rsid w:val="00415AB4"/>
    <w:rsid w:val="00415B4A"/>
    <w:rsid w:val="00415BE5"/>
    <w:rsid w:val="00415D4C"/>
    <w:rsid w:val="0041600C"/>
    <w:rsid w:val="004161CD"/>
    <w:rsid w:val="004163B9"/>
    <w:rsid w:val="00416416"/>
    <w:rsid w:val="004164A6"/>
    <w:rsid w:val="004164F0"/>
    <w:rsid w:val="004165BC"/>
    <w:rsid w:val="0041669D"/>
    <w:rsid w:val="00416A73"/>
    <w:rsid w:val="00416AB2"/>
    <w:rsid w:val="00416B46"/>
    <w:rsid w:val="00416BFF"/>
    <w:rsid w:val="00416CCE"/>
    <w:rsid w:val="00416D0E"/>
    <w:rsid w:val="00416D24"/>
    <w:rsid w:val="00416E82"/>
    <w:rsid w:val="00417103"/>
    <w:rsid w:val="00417148"/>
    <w:rsid w:val="004172FE"/>
    <w:rsid w:val="004177D2"/>
    <w:rsid w:val="004178FC"/>
    <w:rsid w:val="00417B58"/>
    <w:rsid w:val="00417B7F"/>
    <w:rsid w:val="00417E11"/>
    <w:rsid w:val="00417E42"/>
    <w:rsid w:val="004200E0"/>
    <w:rsid w:val="004201D3"/>
    <w:rsid w:val="00420213"/>
    <w:rsid w:val="00420398"/>
    <w:rsid w:val="004203EF"/>
    <w:rsid w:val="00420521"/>
    <w:rsid w:val="0042080E"/>
    <w:rsid w:val="00420BB0"/>
    <w:rsid w:val="00420C7D"/>
    <w:rsid w:val="00420EAF"/>
    <w:rsid w:val="004210B2"/>
    <w:rsid w:val="0042119E"/>
    <w:rsid w:val="00421323"/>
    <w:rsid w:val="0042133F"/>
    <w:rsid w:val="004214A7"/>
    <w:rsid w:val="004215DB"/>
    <w:rsid w:val="00421731"/>
    <w:rsid w:val="004218B7"/>
    <w:rsid w:val="00421D19"/>
    <w:rsid w:val="0042205E"/>
    <w:rsid w:val="004220CE"/>
    <w:rsid w:val="004220F1"/>
    <w:rsid w:val="004222D3"/>
    <w:rsid w:val="004223B6"/>
    <w:rsid w:val="004224E9"/>
    <w:rsid w:val="0042255B"/>
    <w:rsid w:val="0042281A"/>
    <w:rsid w:val="00422A61"/>
    <w:rsid w:val="00422B74"/>
    <w:rsid w:val="00422B88"/>
    <w:rsid w:val="00422C59"/>
    <w:rsid w:val="00422D98"/>
    <w:rsid w:val="00422EE1"/>
    <w:rsid w:val="00422F61"/>
    <w:rsid w:val="00422FE9"/>
    <w:rsid w:val="004230C6"/>
    <w:rsid w:val="00423320"/>
    <w:rsid w:val="0042349B"/>
    <w:rsid w:val="0042352D"/>
    <w:rsid w:val="00423738"/>
    <w:rsid w:val="0042382E"/>
    <w:rsid w:val="00423E63"/>
    <w:rsid w:val="00423F03"/>
    <w:rsid w:val="004240C0"/>
    <w:rsid w:val="00424116"/>
    <w:rsid w:val="00424137"/>
    <w:rsid w:val="0042425B"/>
    <w:rsid w:val="00424315"/>
    <w:rsid w:val="00424448"/>
    <w:rsid w:val="004245E0"/>
    <w:rsid w:val="004245EB"/>
    <w:rsid w:val="00424617"/>
    <w:rsid w:val="0042476E"/>
    <w:rsid w:val="00424859"/>
    <w:rsid w:val="00424874"/>
    <w:rsid w:val="00424963"/>
    <w:rsid w:val="0042496B"/>
    <w:rsid w:val="00424A28"/>
    <w:rsid w:val="00424A9E"/>
    <w:rsid w:val="00424C19"/>
    <w:rsid w:val="00424C89"/>
    <w:rsid w:val="00424F1E"/>
    <w:rsid w:val="00424F7D"/>
    <w:rsid w:val="00425017"/>
    <w:rsid w:val="0042503E"/>
    <w:rsid w:val="004252EA"/>
    <w:rsid w:val="00425312"/>
    <w:rsid w:val="0042566D"/>
    <w:rsid w:val="00425876"/>
    <w:rsid w:val="00425A50"/>
    <w:rsid w:val="00425C10"/>
    <w:rsid w:val="00425E39"/>
    <w:rsid w:val="0042600C"/>
    <w:rsid w:val="00426033"/>
    <w:rsid w:val="00426433"/>
    <w:rsid w:val="00426446"/>
    <w:rsid w:val="00426801"/>
    <w:rsid w:val="00426885"/>
    <w:rsid w:val="00426C9B"/>
    <w:rsid w:val="00426D56"/>
    <w:rsid w:val="00426D91"/>
    <w:rsid w:val="00426E27"/>
    <w:rsid w:val="00426E52"/>
    <w:rsid w:val="00426ED2"/>
    <w:rsid w:val="004273D7"/>
    <w:rsid w:val="004273FC"/>
    <w:rsid w:val="00427605"/>
    <w:rsid w:val="004279DE"/>
    <w:rsid w:val="00427AC3"/>
    <w:rsid w:val="00427AEE"/>
    <w:rsid w:val="00427BBD"/>
    <w:rsid w:val="00427D06"/>
    <w:rsid w:val="00427DC5"/>
    <w:rsid w:val="00427DDE"/>
    <w:rsid w:val="00427E10"/>
    <w:rsid w:val="00427E28"/>
    <w:rsid w:val="0043000D"/>
    <w:rsid w:val="00430063"/>
    <w:rsid w:val="0043007C"/>
    <w:rsid w:val="00430119"/>
    <w:rsid w:val="00430227"/>
    <w:rsid w:val="0043032D"/>
    <w:rsid w:val="00430444"/>
    <w:rsid w:val="00430516"/>
    <w:rsid w:val="004305B7"/>
    <w:rsid w:val="004307D1"/>
    <w:rsid w:val="00430B4C"/>
    <w:rsid w:val="00430D61"/>
    <w:rsid w:val="00430FD9"/>
    <w:rsid w:val="0043118E"/>
    <w:rsid w:val="00431394"/>
    <w:rsid w:val="00431419"/>
    <w:rsid w:val="00431455"/>
    <w:rsid w:val="004315BF"/>
    <w:rsid w:val="004316F9"/>
    <w:rsid w:val="00431726"/>
    <w:rsid w:val="0043180E"/>
    <w:rsid w:val="004319E7"/>
    <w:rsid w:val="00431B01"/>
    <w:rsid w:val="0043214F"/>
    <w:rsid w:val="0043227F"/>
    <w:rsid w:val="004322A4"/>
    <w:rsid w:val="0043250D"/>
    <w:rsid w:val="0043269A"/>
    <w:rsid w:val="00432900"/>
    <w:rsid w:val="00432B14"/>
    <w:rsid w:val="00432B69"/>
    <w:rsid w:val="00432BC3"/>
    <w:rsid w:val="00432DFA"/>
    <w:rsid w:val="0043300B"/>
    <w:rsid w:val="00433260"/>
    <w:rsid w:val="004332FB"/>
    <w:rsid w:val="004333FE"/>
    <w:rsid w:val="00433456"/>
    <w:rsid w:val="00433537"/>
    <w:rsid w:val="00433543"/>
    <w:rsid w:val="0043366B"/>
    <w:rsid w:val="00433674"/>
    <w:rsid w:val="0043367F"/>
    <w:rsid w:val="004336E8"/>
    <w:rsid w:val="004337D9"/>
    <w:rsid w:val="00433886"/>
    <w:rsid w:val="004338F4"/>
    <w:rsid w:val="00433A4D"/>
    <w:rsid w:val="00433AF7"/>
    <w:rsid w:val="00433CB9"/>
    <w:rsid w:val="00433CC3"/>
    <w:rsid w:val="00433FFC"/>
    <w:rsid w:val="004342B2"/>
    <w:rsid w:val="00434320"/>
    <w:rsid w:val="00434527"/>
    <w:rsid w:val="004346B3"/>
    <w:rsid w:val="00434A89"/>
    <w:rsid w:val="00434C13"/>
    <w:rsid w:val="00434C1C"/>
    <w:rsid w:val="00434CE5"/>
    <w:rsid w:val="00434DD0"/>
    <w:rsid w:val="00434EBD"/>
    <w:rsid w:val="004350AD"/>
    <w:rsid w:val="00435169"/>
    <w:rsid w:val="004351FA"/>
    <w:rsid w:val="0043549C"/>
    <w:rsid w:val="0043580A"/>
    <w:rsid w:val="004358B4"/>
    <w:rsid w:val="004360A4"/>
    <w:rsid w:val="004360A5"/>
    <w:rsid w:val="004363B4"/>
    <w:rsid w:val="0043649A"/>
    <w:rsid w:val="004365C5"/>
    <w:rsid w:val="00436602"/>
    <w:rsid w:val="004369A8"/>
    <w:rsid w:val="004369D0"/>
    <w:rsid w:val="00436AEC"/>
    <w:rsid w:val="00436BAA"/>
    <w:rsid w:val="00436C2F"/>
    <w:rsid w:val="00436C88"/>
    <w:rsid w:val="00436F84"/>
    <w:rsid w:val="00437055"/>
    <w:rsid w:val="004370A1"/>
    <w:rsid w:val="004371E8"/>
    <w:rsid w:val="004374C7"/>
    <w:rsid w:val="004376EC"/>
    <w:rsid w:val="00437738"/>
    <w:rsid w:val="00437919"/>
    <w:rsid w:val="00437D80"/>
    <w:rsid w:val="00437E18"/>
    <w:rsid w:val="00437F95"/>
    <w:rsid w:val="00440180"/>
    <w:rsid w:val="00440603"/>
    <w:rsid w:val="00440704"/>
    <w:rsid w:val="00440AC8"/>
    <w:rsid w:val="00440B16"/>
    <w:rsid w:val="00440B97"/>
    <w:rsid w:val="00440CB0"/>
    <w:rsid w:val="00440DD3"/>
    <w:rsid w:val="00440E46"/>
    <w:rsid w:val="00440E54"/>
    <w:rsid w:val="00440EFE"/>
    <w:rsid w:val="00441097"/>
    <w:rsid w:val="0044124E"/>
    <w:rsid w:val="00441553"/>
    <w:rsid w:val="004415E6"/>
    <w:rsid w:val="0044168A"/>
    <w:rsid w:val="004418E7"/>
    <w:rsid w:val="004419E4"/>
    <w:rsid w:val="00441AA0"/>
    <w:rsid w:val="00441B00"/>
    <w:rsid w:val="0044202D"/>
    <w:rsid w:val="00442039"/>
    <w:rsid w:val="00442299"/>
    <w:rsid w:val="004422AC"/>
    <w:rsid w:val="004422B2"/>
    <w:rsid w:val="0044251B"/>
    <w:rsid w:val="00442606"/>
    <w:rsid w:val="00442770"/>
    <w:rsid w:val="0044287F"/>
    <w:rsid w:val="00442A06"/>
    <w:rsid w:val="00442E59"/>
    <w:rsid w:val="00443030"/>
    <w:rsid w:val="004430F1"/>
    <w:rsid w:val="0044315E"/>
    <w:rsid w:val="0044325E"/>
    <w:rsid w:val="0044344F"/>
    <w:rsid w:val="00443599"/>
    <w:rsid w:val="0044370A"/>
    <w:rsid w:val="004437D4"/>
    <w:rsid w:val="00443848"/>
    <w:rsid w:val="004439F4"/>
    <w:rsid w:val="00443A52"/>
    <w:rsid w:val="00443C0B"/>
    <w:rsid w:val="00443D81"/>
    <w:rsid w:val="00443E60"/>
    <w:rsid w:val="00444317"/>
    <w:rsid w:val="00444628"/>
    <w:rsid w:val="004446B9"/>
    <w:rsid w:val="004448BF"/>
    <w:rsid w:val="004448D8"/>
    <w:rsid w:val="00444940"/>
    <w:rsid w:val="00444B55"/>
    <w:rsid w:val="00444B83"/>
    <w:rsid w:val="00444D08"/>
    <w:rsid w:val="00444E11"/>
    <w:rsid w:val="00445066"/>
    <w:rsid w:val="004450D8"/>
    <w:rsid w:val="00445112"/>
    <w:rsid w:val="00445177"/>
    <w:rsid w:val="004455DF"/>
    <w:rsid w:val="0044560E"/>
    <w:rsid w:val="004457FE"/>
    <w:rsid w:val="00445893"/>
    <w:rsid w:val="004458AC"/>
    <w:rsid w:val="00445AB8"/>
    <w:rsid w:val="00445B21"/>
    <w:rsid w:val="00445C2C"/>
    <w:rsid w:val="00445E30"/>
    <w:rsid w:val="00445F70"/>
    <w:rsid w:val="0044611A"/>
    <w:rsid w:val="00446351"/>
    <w:rsid w:val="00446361"/>
    <w:rsid w:val="004466BA"/>
    <w:rsid w:val="004467E8"/>
    <w:rsid w:val="00446968"/>
    <w:rsid w:val="00446A65"/>
    <w:rsid w:val="00446AA0"/>
    <w:rsid w:val="00446C38"/>
    <w:rsid w:val="004470AD"/>
    <w:rsid w:val="00447158"/>
    <w:rsid w:val="00447571"/>
    <w:rsid w:val="0044778D"/>
    <w:rsid w:val="00447819"/>
    <w:rsid w:val="004478C3"/>
    <w:rsid w:val="004478E7"/>
    <w:rsid w:val="004479CE"/>
    <w:rsid w:val="00447ACD"/>
    <w:rsid w:val="00447B16"/>
    <w:rsid w:val="00447DD9"/>
    <w:rsid w:val="004500AA"/>
    <w:rsid w:val="0045025A"/>
    <w:rsid w:val="004504BD"/>
    <w:rsid w:val="00450798"/>
    <w:rsid w:val="00450A83"/>
    <w:rsid w:val="00450B92"/>
    <w:rsid w:val="00450E8E"/>
    <w:rsid w:val="00450EC4"/>
    <w:rsid w:val="00450FA6"/>
    <w:rsid w:val="00451292"/>
    <w:rsid w:val="004512A8"/>
    <w:rsid w:val="00451396"/>
    <w:rsid w:val="0045152D"/>
    <w:rsid w:val="004517A5"/>
    <w:rsid w:val="00451865"/>
    <w:rsid w:val="004518F4"/>
    <w:rsid w:val="00451966"/>
    <w:rsid w:val="00451B46"/>
    <w:rsid w:val="00451C97"/>
    <w:rsid w:val="00451CA6"/>
    <w:rsid w:val="00451CE0"/>
    <w:rsid w:val="00451F71"/>
    <w:rsid w:val="00452046"/>
    <w:rsid w:val="0045214F"/>
    <w:rsid w:val="00452188"/>
    <w:rsid w:val="0045228E"/>
    <w:rsid w:val="00452463"/>
    <w:rsid w:val="00452580"/>
    <w:rsid w:val="004529EB"/>
    <w:rsid w:val="00452E6C"/>
    <w:rsid w:val="00452E8E"/>
    <w:rsid w:val="00452ED6"/>
    <w:rsid w:val="00452F7E"/>
    <w:rsid w:val="00452F94"/>
    <w:rsid w:val="00453158"/>
    <w:rsid w:val="004534BE"/>
    <w:rsid w:val="00453609"/>
    <w:rsid w:val="00453929"/>
    <w:rsid w:val="00453A74"/>
    <w:rsid w:val="00453EEB"/>
    <w:rsid w:val="00454049"/>
    <w:rsid w:val="00454226"/>
    <w:rsid w:val="004542D0"/>
    <w:rsid w:val="004544A8"/>
    <w:rsid w:val="004544B4"/>
    <w:rsid w:val="00454592"/>
    <w:rsid w:val="00454595"/>
    <w:rsid w:val="00454791"/>
    <w:rsid w:val="0045479F"/>
    <w:rsid w:val="004547B1"/>
    <w:rsid w:val="0045486E"/>
    <w:rsid w:val="00454E60"/>
    <w:rsid w:val="00454F4A"/>
    <w:rsid w:val="004550FD"/>
    <w:rsid w:val="00455164"/>
    <w:rsid w:val="00455165"/>
    <w:rsid w:val="00455393"/>
    <w:rsid w:val="004555E3"/>
    <w:rsid w:val="004556D7"/>
    <w:rsid w:val="00455701"/>
    <w:rsid w:val="00455824"/>
    <w:rsid w:val="00455937"/>
    <w:rsid w:val="004559D9"/>
    <w:rsid w:val="00455AF8"/>
    <w:rsid w:val="00455AF9"/>
    <w:rsid w:val="00455B9A"/>
    <w:rsid w:val="00455BE8"/>
    <w:rsid w:val="00455BEE"/>
    <w:rsid w:val="00455C1B"/>
    <w:rsid w:val="00456104"/>
    <w:rsid w:val="00456287"/>
    <w:rsid w:val="00456291"/>
    <w:rsid w:val="0045642E"/>
    <w:rsid w:val="00456681"/>
    <w:rsid w:val="0045670B"/>
    <w:rsid w:val="0045675C"/>
    <w:rsid w:val="004569FF"/>
    <w:rsid w:val="00456A55"/>
    <w:rsid w:val="00456B02"/>
    <w:rsid w:val="00456B35"/>
    <w:rsid w:val="00456CEB"/>
    <w:rsid w:val="00456EEE"/>
    <w:rsid w:val="004573D1"/>
    <w:rsid w:val="00457457"/>
    <w:rsid w:val="004576E2"/>
    <w:rsid w:val="004578FB"/>
    <w:rsid w:val="0045798C"/>
    <w:rsid w:val="004579EF"/>
    <w:rsid w:val="00457A7A"/>
    <w:rsid w:val="00457A7B"/>
    <w:rsid w:val="00457A7C"/>
    <w:rsid w:val="00457CAE"/>
    <w:rsid w:val="00457F6F"/>
    <w:rsid w:val="00460053"/>
    <w:rsid w:val="00460171"/>
    <w:rsid w:val="00460173"/>
    <w:rsid w:val="0046029D"/>
    <w:rsid w:val="00460395"/>
    <w:rsid w:val="0046065E"/>
    <w:rsid w:val="004609B8"/>
    <w:rsid w:val="00460A25"/>
    <w:rsid w:val="00460AEA"/>
    <w:rsid w:val="00460B3C"/>
    <w:rsid w:val="0046141A"/>
    <w:rsid w:val="00461491"/>
    <w:rsid w:val="004614D5"/>
    <w:rsid w:val="004617BB"/>
    <w:rsid w:val="00461834"/>
    <w:rsid w:val="004618C0"/>
    <w:rsid w:val="004618E4"/>
    <w:rsid w:val="00461C15"/>
    <w:rsid w:val="00461C59"/>
    <w:rsid w:val="00461D05"/>
    <w:rsid w:val="00461D09"/>
    <w:rsid w:val="00461EF0"/>
    <w:rsid w:val="00461F9B"/>
    <w:rsid w:val="004620D2"/>
    <w:rsid w:val="0046211C"/>
    <w:rsid w:val="0046212D"/>
    <w:rsid w:val="00462341"/>
    <w:rsid w:val="004623B0"/>
    <w:rsid w:val="00462467"/>
    <w:rsid w:val="00462551"/>
    <w:rsid w:val="004625FF"/>
    <w:rsid w:val="0046262E"/>
    <w:rsid w:val="0046295E"/>
    <w:rsid w:val="00462A77"/>
    <w:rsid w:val="00462C00"/>
    <w:rsid w:val="00462CB0"/>
    <w:rsid w:val="00462D82"/>
    <w:rsid w:val="00462FF4"/>
    <w:rsid w:val="00463048"/>
    <w:rsid w:val="0046310C"/>
    <w:rsid w:val="0046317E"/>
    <w:rsid w:val="004633D0"/>
    <w:rsid w:val="004633D9"/>
    <w:rsid w:val="0046342A"/>
    <w:rsid w:val="004634D2"/>
    <w:rsid w:val="004637B0"/>
    <w:rsid w:val="0046383B"/>
    <w:rsid w:val="00463BC5"/>
    <w:rsid w:val="00463C6D"/>
    <w:rsid w:val="00463D13"/>
    <w:rsid w:val="00463D22"/>
    <w:rsid w:val="00463E83"/>
    <w:rsid w:val="00463ED7"/>
    <w:rsid w:val="00463FC4"/>
    <w:rsid w:val="00464013"/>
    <w:rsid w:val="004641F3"/>
    <w:rsid w:val="0046426C"/>
    <w:rsid w:val="004642D6"/>
    <w:rsid w:val="00464307"/>
    <w:rsid w:val="00464440"/>
    <w:rsid w:val="004644A3"/>
    <w:rsid w:val="00464807"/>
    <w:rsid w:val="004648D1"/>
    <w:rsid w:val="0046497F"/>
    <w:rsid w:val="00464C91"/>
    <w:rsid w:val="00464E85"/>
    <w:rsid w:val="00464F83"/>
    <w:rsid w:val="00465115"/>
    <w:rsid w:val="004652FF"/>
    <w:rsid w:val="00465434"/>
    <w:rsid w:val="00465628"/>
    <w:rsid w:val="004658A7"/>
    <w:rsid w:val="00465A9C"/>
    <w:rsid w:val="00465B97"/>
    <w:rsid w:val="00465B9C"/>
    <w:rsid w:val="00465F10"/>
    <w:rsid w:val="004660E8"/>
    <w:rsid w:val="00466219"/>
    <w:rsid w:val="00466432"/>
    <w:rsid w:val="0046665C"/>
    <w:rsid w:val="004666F2"/>
    <w:rsid w:val="00466772"/>
    <w:rsid w:val="004667E7"/>
    <w:rsid w:val="00466A17"/>
    <w:rsid w:val="00466FB8"/>
    <w:rsid w:val="00467049"/>
    <w:rsid w:val="004670FB"/>
    <w:rsid w:val="00467104"/>
    <w:rsid w:val="004671AA"/>
    <w:rsid w:val="00467222"/>
    <w:rsid w:val="00467369"/>
    <w:rsid w:val="004673EC"/>
    <w:rsid w:val="004673F4"/>
    <w:rsid w:val="00467457"/>
    <w:rsid w:val="004674A3"/>
    <w:rsid w:val="00467717"/>
    <w:rsid w:val="0046776F"/>
    <w:rsid w:val="00467827"/>
    <w:rsid w:val="00467AA1"/>
    <w:rsid w:val="00467B71"/>
    <w:rsid w:val="00467E20"/>
    <w:rsid w:val="00467F34"/>
    <w:rsid w:val="00470008"/>
    <w:rsid w:val="00470054"/>
    <w:rsid w:val="004702B8"/>
    <w:rsid w:val="00470682"/>
    <w:rsid w:val="00470789"/>
    <w:rsid w:val="004708F4"/>
    <w:rsid w:val="00470D66"/>
    <w:rsid w:val="00470E18"/>
    <w:rsid w:val="00470E81"/>
    <w:rsid w:val="00470F37"/>
    <w:rsid w:val="00471017"/>
    <w:rsid w:val="004712C9"/>
    <w:rsid w:val="00471306"/>
    <w:rsid w:val="00471349"/>
    <w:rsid w:val="004713AE"/>
    <w:rsid w:val="004713EE"/>
    <w:rsid w:val="00471695"/>
    <w:rsid w:val="00471701"/>
    <w:rsid w:val="0047174F"/>
    <w:rsid w:val="00471AA6"/>
    <w:rsid w:val="00471CA0"/>
    <w:rsid w:val="00471E42"/>
    <w:rsid w:val="00471FA1"/>
    <w:rsid w:val="00472111"/>
    <w:rsid w:val="004726DA"/>
    <w:rsid w:val="0047288E"/>
    <w:rsid w:val="00472CFF"/>
    <w:rsid w:val="00472D17"/>
    <w:rsid w:val="00472D9E"/>
    <w:rsid w:val="00472E59"/>
    <w:rsid w:val="00472FB9"/>
    <w:rsid w:val="004730EB"/>
    <w:rsid w:val="00473500"/>
    <w:rsid w:val="00473BE9"/>
    <w:rsid w:val="00473C99"/>
    <w:rsid w:val="00473DA4"/>
    <w:rsid w:val="004740C9"/>
    <w:rsid w:val="004740F1"/>
    <w:rsid w:val="00474115"/>
    <w:rsid w:val="00474199"/>
    <w:rsid w:val="00474225"/>
    <w:rsid w:val="004742AE"/>
    <w:rsid w:val="004742C1"/>
    <w:rsid w:val="0047449A"/>
    <w:rsid w:val="004744AA"/>
    <w:rsid w:val="00474A37"/>
    <w:rsid w:val="00474A74"/>
    <w:rsid w:val="00474A8F"/>
    <w:rsid w:val="00474BDA"/>
    <w:rsid w:val="00474D1C"/>
    <w:rsid w:val="00474D21"/>
    <w:rsid w:val="00474EEC"/>
    <w:rsid w:val="00474F29"/>
    <w:rsid w:val="00474FB1"/>
    <w:rsid w:val="004750D5"/>
    <w:rsid w:val="0047519F"/>
    <w:rsid w:val="00475204"/>
    <w:rsid w:val="004752A3"/>
    <w:rsid w:val="0047538B"/>
    <w:rsid w:val="004754D1"/>
    <w:rsid w:val="004757D4"/>
    <w:rsid w:val="00475832"/>
    <w:rsid w:val="00475A82"/>
    <w:rsid w:val="00475C4D"/>
    <w:rsid w:val="00475CAE"/>
    <w:rsid w:val="00476106"/>
    <w:rsid w:val="004761CC"/>
    <w:rsid w:val="0047648B"/>
    <w:rsid w:val="00476622"/>
    <w:rsid w:val="004766B6"/>
    <w:rsid w:val="00476782"/>
    <w:rsid w:val="004767F7"/>
    <w:rsid w:val="004773A0"/>
    <w:rsid w:val="00477469"/>
    <w:rsid w:val="0047766A"/>
    <w:rsid w:val="004777D8"/>
    <w:rsid w:val="00477AC1"/>
    <w:rsid w:val="00477B85"/>
    <w:rsid w:val="00477CCB"/>
    <w:rsid w:val="00477F11"/>
    <w:rsid w:val="00480027"/>
    <w:rsid w:val="00480338"/>
    <w:rsid w:val="00480384"/>
    <w:rsid w:val="004803DE"/>
    <w:rsid w:val="0048041F"/>
    <w:rsid w:val="0048059E"/>
    <w:rsid w:val="00480970"/>
    <w:rsid w:val="00480AFF"/>
    <w:rsid w:val="00480B0C"/>
    <w:rsid w:val="00480E0C"/>
    <w:rsid w:val="00480FB6"/>
    <w:rsid w:val="00481012"/>
    <w:rsid w:val="00481255"/>
    <w:rsid w:val="0048137F"/>
    <w:rsid w:val="00481643"/>
    <w:rsid w:val="0048179C"/>
    <w:rsid w:val="004817A3"/>
    <w:rsid w:val="00481815"/>
    <w:rsid w:val="0048190C"/>
    <w:rsid w:val="00481A1C"/>
    <w:rsid w:val="00481AEC"/>
    <w:rsid w:val="00481BAC"/>
    <w:rsid w:val="00481C29"/>
    <w:rsid w:val="00481C2C"/>
    <w:rsid w:val="00481D30"/>
    <w:rsid w:val="00481DDF"/>
    <w:rsid w:val="00481E38"/>
    <w:rsid w:val="00482145"/>
    <w:rsid w:val="00482619"/>
    <w:rsid w:val="0048264F"/>
    <w:rsid w:val="004826DF"/>
    <w:rsid w:val="004829D6"/>
    <w:rsid w:val="00482F4D"/>
    <w:rsid w:val="00483228"/>
    <w:rsid w:val="00483542"/>
    <w:rsid w:val="0048373B"/>
    <w:rsid w:val="00483746"/>
    <w:rsid w:val="004837C9"/>
    <w:rsid w:val="0048380A"/>
    <w:rsid w:val="00483A00"/>
    <w:rsid w:val="00483C1D"/>
    <w:rsid w:val="00483C3A"/>
    <w:rsid w:val="00483E45"/>
    <w:rsid w:val="00483F1C"/>
    <w:rsid w:val="00483FB6"/>
    <w:rsid w:val="00484009"/>
    <w:rsid w:val="00484433"/>
    <w:rsid w:val="0048486C"/>
    <w:rsid w:val="004848DB"/>
    <w:rsid w:val="00484BEF"/>
    <w:rsid w:val="00484C23"/>
    <w:rsid w:val="00484D01"/>
    <w:rsid w:val="00484E93"/>
    <w:rsid w:val="00485031"/>
    <w:rsid w:val="00485098"/>
    <w:rsid w:val="00485142"/>
    <w:rsid w:val="004854D3"/>
    <w:rsid w:val="0048559D"/>
    <w:rsid w:val="004855D6"/>
    <w:rsid w:val="00485723"/>
    <w:rsid w:val="00485769"/>
    <w:rsid w:val="004857BA"/>
    <w:rsid w:val="0048594A"/>
    <w:rsid w:val="00485A94"/>
    <w:rsid w:val="00485AE5"/>
    <w:rsid w:val="00485B6C"/>
    <w:rsid w:val="00485E84"/>
    <w:rsid w:val="00485F9E"/>
    <w:rsid w:val="00485FA0"/>
    <w:rsid w:val="00485FCA"/>
    <w:rsid w:val="004862D3"/>
    <w:rsid w:val="004866B0"/>
    <w:rsid w:val="004869E2"/>
    <w:rsid w:val="00486B19"/>
    <w:rsid w:val="00486C99"/>
    <w:rsid w:val="00486F24"/>
    <w:rsid w:val="004872B7"/>
    <w:rsid w:val="00487303"/>
    <w:rsid w:val="00487539"/>
    <w:rsid w:val="00487548"/>
    <w:rsid w:val="00487826"/>
    <w:rsid w:val="00487996"/>
    <w:rsid w:val="00487C94"/>
    <w:rsid w:val="00487CBD"/>
    <w:rsid w:val="00487F42"/>
    <w:rsid w:val="004900D2"/>
    <w:rsid w:val="0049012D"/>
    <w:rsid w:val="004902C9"/>
    <w:rsid w:val="0049043E"/>
    <w:rsid w:val="00490441"/>
    <w:rsid w:val="0049044C"/>
    <w:rsid w:val="0049059F"/>
    <w:rsid w:val="004906DB"/>
    <w:rsid w:val="00490806"/>
    <w:rsid w:val="004908B3"/>
    <w:rsid w:val="004909BB"/>
    <w:rsid w:val="00490B40"/>
    <w:rsid w:val="00490CCC"/>
    <w:rsid w:val="00490CD9"/>
    <w:rsid w:val="0049109B"/>
    <w:rsid w:val="00491174"/>
    <w:rsid w:val="00491397"/>
    <w:rsid w:val="00491408"/>
    <w:rsid w:val="0049143B"/>
    <w:rsid w:val="0049158D"/>
    <w:rsid w:val="004916E5"/>
    <w:rsid w:val="004918FF"/>
    <w:rsid w:val="0049192D"/>
    <w:rsid w:val="00491953"/>
    <w:rsid w:val="0049195C"/>
    <w:rsid w:val="00491A93"/>
    <w:rsid w:val="00491C56"/>
    <w:rsid w:val="004922BF"/>
    <w:rsid w:val="00492648"/>
    <w:rsid w:val="0049276C"/>
    <w:rsid w:val="004927DC"/>
    <w:rsid w:val="004928B2"/>
    <w:rsid w:val="004928B5"/>
    <w:rsid w:val="00492B51"/>
    <w:rsid w:val="00492BA7"/>
    <w:rsid w:val="00492BDF"/>
    <w:rsid w:val="00492BEF"/>
    <w:rsid w:val="00492E01"/>
    <w:rsid w:val="00492F4C"/>
    <w:rsid w:val="00492FE1"/>
    <w:rsid w:val="004933F7"/>
    <w:rsid w:val="00493575"/>
    <w:rsid w:val="004937EE"/>
    <w:rsid w:val="00493885"/>
    <w:rsid w:val="00493A67"/>
    <w:rsid w:val="00493D8D"/>
    <w:rsid w:val="00493DAC"/>
    <w:rsid w:val="00493DDB"/>
    <w:rsid w:val="00493E1E"/>
    <w:rsid w:val="0049409D"/>
    <w:rsid w:val="00494119"/>
    <w:rsid w:val="0049422D"/>
    <w:rsid w:val="00494303"/>
    <w:rsid w:val="00494377"/>
    <w:rsid w:val="0049439F"/>
    <w:rsid w:val="004949DE"/>
    <w:rsid w:val="00494A89"/>
    <w:rsid w:val="00494BD4"/>
    <w:rsid w:val="00494CF0"/>
    <w:rsid w:val="00494DA0"/>
    <w:rsid w:val="00494EA5"/>
    <w:rsid w:val="00494F36"/>
    <w:rsid w:val="00494F6E"/>
    <w:rsid w:val="00495104"/>
    <w:rsid w:val="004953BB"/>
    <w:rsid w:val="004953FF"/>
    <w:rsid w:val="00495551"/>
    <w:rsid w:val="004955E7"/>
    <w:rsid w:val="004958DD"/>
    <w:rsid w:val="00495944"/>
    <w:rsid w:val="00495996"/>
    <w:rsid w:val="00495A2E"/>
    <w:rsid w:val="00495A39"/>
    <w:rsid w:val="00495B58"/>
    <w:rsid w:val="00495C3C"/>
    <w:rsid w:val="00495E21"/>
    <w:rsid w:val="00496310"/>
    <w:rsid w:val="004964AB"/>
    <w:rsid w:val="004964E0"/>
    <w:rsid w:val="004965B7"/>
    <w:rsid w:val="004969D6"/>
    <w:rsid w:val="00496CBE"/>
    <w:rsid w:val="00496ECC"/>
    <w:rsid w:val="00497288"/>
    <w:rsid w:val="004972F5"/>
    <w:rsid w:val="00497332"/>
    <w:rsid w:val="00497362"/>
    <w:rsid w:val="004973B5"/>
    <w:rsid w:val="004974A6"/>
    <w:rsid w:val="004974D7"/>
    <w:rsid w:val="0049756F"/>
    <w:rsid w:val="004977FD"/>
    <w:rsid w:val="00497807"/>
    <w:rsid w:val="00497963"/>
    <w:rsid w:val="00497BE4"/>
    <w:rsid w:val="004A0051"/>
    <w:rsid w:val="004A01B6"/>
    <w:rsid w:val="004A02A3"/>
    <w:rsid w:val="004A0618"/>
    <w:rsid w:val="004A0853"/>
    <w:rsid w:val="004A0884"/>
    <w:rsid w:val="004A09BC"/>
    <w:rsid w:val="004A0D18"/>
    <w:rsid w:val="004A0DDB"/>
    <w:rsid w:val="004A0F24"/>
    <w:rsid w:val="004A1201"/>
    <w:rsid w:val="004A146C"/>
    <w:rsid w:val="004A14C6"/>
    <w:rsid w:val="004A1765"/>
    <w:rsid w:val="004A17D7"/>
    <w:rsid w:val="004A1A81"/>
    <w:rsid w:val="004A1CDD"/>
    <w:rsid w:val="004A2206"/>
    <w:rsid w:val="004A22B9"/>
    <w:rsid w:val="004A2654"/>
    <w:rsid w:val="004A26F0"/>
    <w:rsid w:val="004A2746"/>
    <w:rsid w:val="004A2BB0"/>
    <w:rsid w:val="004A2F32"/>
    <w:rsid w:val="004A333B"/>
    <w:rsid w:val="004A33BB"/>
    <w:rsid w:val="004A35C8"/>
    <w:rsid w:val="004A39BE"/>
    <w:rsid w:val="004A3A82"/>
    <w:rsid w:val="004A3D9D"/>
    <w:rsid w:val="004A3E2A"/>
    <w:rsid w:val="004A4207"/>
    <w:rsid w:val="004A4320"/>
    <w:rsid w:val="004A452A"/>
    <w:rsid w:val="004A49BC"/>
    <w:rsid w:val="004A4AD2"/>
    <w:rsid w:val="004A4E61"/>
    <w:rsid w:val="004A4EAA"/>
    <w:rsid w:val="004A4ED2"/>
    <w:rsid w:val="004A5119"/>
    <w:rsid w:val="004A51FF"/>
    <w:rsid w:val="004A5306"/>
    <w:rsid w:val="004A5714"/>
    <w:rsid w:val="004A57D7"/>
    <w:rsid w:val="004A582E"/>
    <w:rsid w:val="004A5852"/>
    <w:rsid w:val="004A5867"/>
    <w:rsid w:val="004A5869"/>
    <w:rsid w:val="004A58BD"/>
    <w:rsid w:val="004A58DC"/>
    <w:rsid w:val="004A5BBD"/>
    <w:rsid w:val="004A5E56"/>
    <w:rsid w:val="004A5FBE"/>
    <w:rsid w:val="004A6236"/>
    <w:rsid w:val="004A62B2"/>
    <w:rsid w:val="004A6428"/>
    <w:rsid w:val="004A644D"/>
    <w:rsid w:val="004A65B1"/>
    <w:rsid w:val="004A660A"/>
    <w:rsid w:val="004A662B"/>
    <w:rsid w:val="004A6929"/>
    <w:rsid w:val="004A6A32"/>
    <w:rsid w:val="004A6B49"/>
    <w:rsid w:val="004A6B6A"/>
    <w:rsid w:val="004A6EF9"/>
    <w:rsid w:val="004A706F"/>
    <w:rsid w:val="004A7071"/>
    <w:rsid w:val="004A70B5"/>
    <w:rsid w:val="004A7175"/>
    <w:rsid w:val="004A751B"/>
    <w:rsid w:val="004A7568"/>
    <w:rsid w:val="004A7573"/>
    <w:rsid w:val="004A7692"/>
    <w:rsid w:val="004A7799"/>
    <w:rsid w:val="004A7941"/>
    <w:rsid w:val="004A7B57"/>
    <w:rsid w:val="004A7BC7"/>
    <w:rsid w:val="004A7E9B"/>
    <w:rsid w:val="004A7EC3"/>
    <w:rsid w:val="004B004F"/>
    <w:rsid w:val="004B01E4"/>
    <w:rsid w:val="004B068D"/>
    <w:rsid w:val="004B0928"/>
    <w:rsid w:val="004B09BB"/>
    <w:rsid w:val="004B0C8D"/>
    <w:rsid w:val="004B0DD9"/>
    <w:rsid w:val="004B1315"/>
    <w:rsid w:val="004B144E"/>
    <w:rsid w:val="004B148E"/>
    <w:rsid w:val="004B16D6"/>
    <w:rsid w:val="004B17F4"/>
    <w:rsid w:val="004B192A"/>
    <w:rsid w:val="004B1953"/>
    <w:rsid w:val="004B19C6"/>
    <w:rsid w:val="004B1AD3"/>
    <w:rsid w:val="004B1D37"/>
    <w:rsid w:val="004B1DA8"/>
    <w:rsid w:val="004B1E7D"/>
    <w:rsid w:val="004B2024"/>
    <w:rsid w:val="004B2052"/>
    <w:rsid w:val="004B2075"/>
    <w:rsid w:val="004B212D"/>
    <w:rsid w:val="004B220B"/>
    <w:rsid w:val="004B244A"/>
    <w:rsid w:val="004B246A"/>
    <w:rsid w:val="004B28F2"/>
    <w:rsid w:val="004B2975"/>
    <w:rsid w:val="004B2C41"/>
    <w:rsid w:val="004B3363"/>
    <w:rsid w:val="004B339D"/>
    <w:rsid w:val="004B33CB"/>
    <w:rsid w:val="004B3438"/>
    <w:rsid w:val="004B393C"/>
    <w:rsid w:val="004B39B7"/>
    <w:rsid w:val="004B3B5C"/>
    <w:rsid w:val="004B3BE0"/>
    <w:rsid w:val="004B3DBB"/>
    <w:rsid w:val="004B4006"/>
    <w:rsid w:val="004B4500"/>
    <w:rsid w:val="004B46C0"/>
    <w:rsid w:val="004B474F"/>
    <w:rsid w:val="004B47CB"/>
    <w:rsid w:val="004B485C"/>
    <w:rsid w:val="004B4EBD"/>
    <w:rsid w:val="004B5014"/>
    <w:rsid w:val="004B50D2"/>
    <w:rsid w:val="004B5163"/>
    <w:rsid w:val="004B53D1"/>
    <w:rsid w:val="004B5580"/>
    <w:rsid w:val="004B563E"/>
    <w:rsid w:val="004B573A"/>
    <w:rsid w:val="004B579B"/>
    <w:rsid w:val="004B5806"/>
    <w:rsid w:val="004B5E22"/>
    <w:rsid w:val="004B5FA5"/>
    <w:rsid w:val="004B60E9"/>
    <w:rsid w:val="004B6181"/>
    <w:rsid w:val="004B62BF"/>
    <w:rsid w:val="004B6350"/>
    <w:rsid w:val="004B6555"/>
    <w:rsid w:val="004B6644"/>
    <w:rsid w:val="004B66D8"/>
    <w:rsid w:val="004B67D5"/>
    <w:rsid w:val="004B6A0D"/>
    <w:rsid w:val="004B6B6B"/>
    <w:rsid w:val="004B6BDF"/>
    <w:rsid w:val="004B6C9B"/>
    <w:rsid w:val="004B6DE6"/>
    <w:rsid w:val="004B6DE9"/>
    <w:rsid w:val="004B6EC9"/>
    <w:rsid w:val="004B7012"/>
    <w:rsid w:val="004B70C1"/>
    <w:rsid w:val="004B70EB"/>
    <w:rsid w:val="004B71A1"/>
    <w:rsid w:val="004B72FB"/>
    <w:rsid w:val="004B73B6"/>
    <w:rsid w:val="004B7419"/>
    <w:rsid w:val="004B7504"/>
    <w:rsid w:val="004B7581"/>
    <w:rsid w:val="004B7852"/>
    <w:rsid w:val="004B7A04"/>
    <w:rsid w:val="004B7ADD"/>
    <w:rsid w:val="004B7B48"/>
    <w:rsid w:val="004B7B98"/>
    <w:rsid w:val="004B7BFE"/>
    <w:rsid w:val="004B7CAB"/>
    <w:rsid w:val="004B7D57"/>
    <w:rsid w:val="004B7F74"/>
    <w:rsid w:val="004C0257"/>
    <w:rsid w:val="004C025E"/>
    <w:rsid w:val="004C0282"/>
    <w:rsid w:val="004C04F8"/>
    <w:rsid w:val="004C05A6"/>
    <w:rsid w:val="004C082F"/>
    <w:rsid w:val="004C0A4E"/>
    <w:rsid w:val="004C0F95"/>
    <w:rsid w:val="004C0F9D"/>
    <w:rsid w:val="004C0FED"/>
    <w:rsid w:val="004C11BB"/>
    <w:rsid w:val="004C12CA"/>
    <w:rsid w:val="004C151E"/>
    <w:rsid w:val="004C1C39"/>
    <w:rsid w:val="004C1E61"/>
    <w:rsid w:val="004C1ED7"/>
    <w:rsid w:val="004C1FDF"/>
    <w:rsid w:val="004C217E"/>
    <w:rsid w:val="004C2340"/>
    <w:rsid w:val="004C24C7"/>
    <w:rsid w:val="004C25AA"/>
    <w:rsid w:val="004C27F7"/>
    <w:rsid w:val="004C2BAB"/>
    <w:rsid w:val="004C2CDB"/>
    <w:rsid w:val="004C2DB4"/>
    <w:rsid w:val="004C2E62"/>
    <w:rsid w:val="004C30E4"/>
    <w:rsid w:val="004C30F3"/>
    <w:rsid w:val="004C329C"/>
    <w:rsid w:val="004C3353"/>
    <w:rsid w:val="004C35A0"/>
    <w:rsid w:val="004C35CB"/>
    <w:rsid w:val="004C36A6"/>
    <w:rsid w:val="004C3707"/>
    <w:rsid w:val="004C372E"/>
    <w:rsid w:val="004C3BEE"/>
    <w:rsid w:val="004C4214"/>
    <w:rsid w:val="004C4557"/>
    <w:rsid w:val="004C4619"/>
    <w:rsid w:val="004C487B"/>
    <w:rsid w:val="004C4C02"/>
    <w:rsid w:val="004C4C69"/>
    <w:rsid w:val="004C50EF"/>
    <w:rsid w:val="004C53EE"/>
    <w:rsid w:val="004C566F"/>
    <w:rsid w:val="004C582F"/>
    <w:rsid w:val="004C588B"/>
    <w:rsid w:val="004C58FA"/>
    <w:rsid w:val="004C5989"/>
    <w:rsid w:val="004C5A0F"/>
    <w:rsid w:val="004C5F4B"/>
    <w:rsid w:val="004C5FF9"/>
    <w:rsid w:val="004C607E"/>
    <w:rsid w:val="004C611A"/>
    <w:rsid w:val="004C6176"/>
    <w:rsid w:val="004C61EF"/>
    <w:rsid w:val="004C6256"/>
    <w:rsid w:val="004C62C7"/>
    <w:rsid w:val="004C62DB"/>
    <w:rsid w:val="004C62FB"/>
    <w:rsid w:val="004C6366"/>
    <w:rsid w:val="004C693D"/>
    <w:rsid w:val="004C6994"/>
    <w:rsid w:val="004C69C2"/>
    <w:rsid w:val="004C6CB8"/>
    <w:rsid w:val="004C6D05"/>
    <w:rsid w:val="004C6ED2"/>
    <w:rsid w:val="004C71D5"/>
    <w:rsid w:val="004C7539"/>
    <w:rsid w:val="004C7776"/>
    <w:rsid w:val="004C780D"/>
    <w:rsid w:val="004C78F8"/>
    <w:rsid w:val="004C798B"/>
    <w:rsid w:val="004C79DE"/>
    <w:rsid w:val="004C7CBE"/>
    <w:rsid w:val="004C7CED"/>
    <w:rsid w:val="004C7E92"/>
    <w:rsid w:val="004C7F78"/>
    <w:rsid w:val="004D0224"/>
    <w:rsid w:val="004D02F4"/>
    <w:rsid w:val="004D0318"/>
    <w:rsid w:val="004D03CB"/>
    <w:rsid w:val="004D0562"/>
    <w:rsid w:val="004D05D9"/>
    <w:rsid w:val="004D069C"/>
    <w:rsid w:val="004D078A"/>
    <w:rsid w:val="004D09FE"/>
    <w:rsid w:val="004D0C9B"/>
    <w:rsid w:val="004D0DB6"/>
    <w:rsid w:val="004D0F84"/>
    <w:rsid w:val="004D0FFA"/>
    <w:rsid w:val="004D1125"/>
    <w:rsid w:val="004D13A4"/>
    <w:rsid w:val="004D1492"/>
    <w:rsid w:val="004D1610"/>
    <w:rsid w:val="004D1690"/>
    <w:rsid w:val="004D16AE"/>
    <w:rsid w:val="004D1823"/>
    <w:rsid w:val="004D18CA"/>
    <w:rsid w:val="004D1A35"/>
    <w:rsid w:val="004D1A46"/>
    <w:rsid w:val="004D1BFC"/>
    <w:rsid w:val="004D1C4B"/>
    <w:rsid w:val="004D1D7D"/>
    <w:rsid w:val="004D1E39"/>
    <w:rsid w:val="004D208B"/>
    <w:rsid w:val="004D2414"/>
    <w:rsid w:val="004D253E"/>
    <w:rsid w:val="004D2863"/>
    <w:rsid w:val="004D2A28"/>
    <w:rsid w:val="004D2A9A"/>
    <w:rsid w:val="004D2C2E"/>
    <w:rsid w:val="004D2F3F"/>
    <w:rsid w:val="004D3063"/>
    <w:rsid w:val="004D311D"/>
    <w:rsid w:val="004D3673"/>
    <w:rsid w:val="004D378D"/>
    <w:rsid w:val="004D3A67"/>
    <w:rsid w:val="004D3ACC"/>
    <w:rsid w:val="004D3B31"/>
    <w:rsid w:val="004D3CDC"/>
    <w:rsid w:val="004D3D24"/>
    <w:rsid w:val="004D3DF2"/>
    <w:rsid w:val="004D3EDF"/>
    <w:rsid w:val="004D401B"/>
    <w:rsid w:val="004D4034"/>
    <w:rsid w:val="004D4337"/>
    <w:rsid w:val="004D472D"/>
    <w:rsid w:val="004D4884"/>
    <w:rsid w:val="004D4AAB"/>
    <w:rsid w:val="004D4AD9"/>
    <w:rsid w:val="004D4B09"/>
    <w:rsid w:val="004D4C49"/>
    <w:rsid w:val="004D4D47"/>
    <w:rsid w:val="004D4E47"/>
    <w:rsid w:val="004D51E3"/>
    <w:rsid w:val="004D521B"/>
    <w:rsid w:val="004D523B"/>
    <w:rsid w:val="004D5339"/>
    <w:rsid w:val="004D5375"/>
    <w:rsid w:val="004D58FF"/>
    <w:rsid w:val="004D5992"/>
    <w:rsid w:val="004D5B45"/>
    <w:rsid w:val="004D5B75"/>
    <w:rsid w:val="004D5D8E"/>
    <w:rsid w:val="004D6014"/>
    <w:rsid w:val="004D615B"/>
    <w:rsid w:val="004D634D"/>
    <w:rsid w:val="004D6356"/>
    <w:rsid w:val="004D63B8"/>
    <w:rsid w:val="004D63F1"/>
    <w:rsid w:val="004D6499"/>
    <w:rsid w:val="004D6525"/>
    <w:rsid w:val="004D66C7"/>
    <w:rsid w:val="004D673D"/>
    <w:rsid w:val="004D678C"/>
    <w:rsid w:val="004D67EB"/>
    <w:rsid w:val="004D68A4"/>
    <w:rsid w:val="004D68D4"/>
    <w:rsid w:val="004D6919"/>
    <w:rsid w:val="004D6A04"/>
    <w:rsid w:val="004D6A64"/>
    <w:rsid w:val="004D705B"/>
    <w:rsid w:val="004D7205"/>
    <w:rsid w:val="004D723B"/>
    <w:rsid w:val="004D72F9"/>
    <w:rsid w:val="004D74EF"/>
    <w:rsid w:val="004D756E"/>
    <w:rsid w:val="004D76D9"/>
    <w:rsid w:val="004D793B"/>
    <w:rsid w:val="004D798E"/>
    <w:rsid w:val="004D7996"/>
    <w:rsid w:val="004D79D1"/>
    <w:rsid w:val="004D7A76"/>
    <w:rsid w:val="004D7B21"/>
    <w:rsid w:val="004D7CCA"/>
    <w:rsid w:val="004D7ED1"/>
    <w:rsid w:val="004D7F58"/>
    <w:rsid w:val="004D7F7F"/>
    <w:rsid w:val="004D7FE6"/>
    <w:rsid w:val="004E013D"/>
    <w:rsid w:val="004E037D"/>
    <w:rsid w:val="004E0543"/>
    <w:rsid w:val="004E058D"/>
    <w:rsid w:val="004E05BB"/>
    <w:rsid w:val="004E05ED"/>
    <w:rsid w:val="004E05F2"/>
    <w:rsid w:val="004E0930"/>
    <w:rsid w:val="004E0B61"/>
    <w:rsid w:val="004E0D57"/>
    <w:rsid w:val="004E0FF1"/>
    <w:rsid w:val="004E1011"/>
    <w:rsid w:val="004E1084"/>
    <w:rsid w:val="004E1113"/>
    <w:rsid w:val="004E1350"/>
    <w:rsid w:val="004E1353"/>
    <w:rsid w:val="004E1622"/>
    <w:rsid w:val="004E1724"/>
    <w:rsid w:val="004E1780"/>
    <w:rsid w:val="004E18C5"/>
    <w:rsid w:val="004E18D3"/>
    <w:rsid w:val="004E1902"/>
    <w:rsid w:val="004E1959"/>
    <w:rsid w:val="004E1B8B"/>
    <w:rsid w:val="004E1E0B"/>
    <w:rsid w:val="004E1F8B"/>
    <w:rsid w:val="004E1FB6"/>
    <w:rsid w:val="004E22A3"/>
    <w:rsid w:val="004E2371"/>
    <w:rsid w:val="004E23BF"/>
    <w:rsid w:val="004E25E7"/>
    <w:rsid w:val="004E27C6"/>
    <w:rsid w:val="004E28E8"/>
    <w:rsid w:val="004E294B"/>
    <w:rsid w:val="004E2AFA"/>
    <w:rsid w:val="004E2BCC"/>
    <w:rsid w:val="004E2E50"/>
    <w:rsid w:val="004E2EF7"/>
    <w:rsid w:val="004E2F38"/>
    <w:rsid w:val="004E31F1"/>
    <w:rsid w:val="004E341D"/>
    <w:rsid w:val="004E3464"/>
    <w:rsid w:val="004E347F"/>
    <w:rsid w:val="004E34F6"/>
    <w:rsid w:val="004E36B7"/>
    <w:rsid w:val="004E390A"/>
    <w:rsid w:val="004E3BF1"/>
    <w:rsid w:val="004E3C37"/>
    <w:rsid w:val="004E3FA4"/>
    <w:rsid w:val="004E40A6"/>
    <w:rsid w:val="004E42D3"/>
    <w:rsid w:val="004E45F5"/>
    <w:rsid w:val="004E45F8"/>
    <w:rsid w:val="004E466A"/>
    <w:rsid w:val="004E472C"/>
    <w:rsid w:val="004E486E"/>
    <w:rsid w:val="004E4AA5"/>
    <w:rsid w:val="004E4AFD"/>
    <w:rsid w:val="004E5029"/>
    <w:rsid w:val="004E51F1"/>
    <w:rsid w:val="004E5483"/>
    <w:rsid w:val="004E557E"/>
    <w:rsid w:val="004E5625"/>
    <w:rsid w:val="004E57B2"/>
    <w:rsid w:val="004E59BA"/>
    <w:rsid w:val="004E5A39"/>
    <w:rsid w:val="004E5E94"/>
    <w:rsid w:val="004E6023"/>
    <w:rsid w:val="004E620D"/>
    <w:rsid w:val="004E6409"/>
    <w:rsid w:val="004E642E"/>
    <w:rsid w:val="004E65E5"/>
    <w:rsid w:val="004E6633"/>
    <w:rsid w:val="004E6749"/>
    <w:rsid w:val="004E674A"/>
    <w:rsid w:val="004E68B4"/>
    <w:rsid w:val="004E6AD1"/>
    <w:rsid w:val="004E6D5D"/>
    <w:rsid w:val="004E6E7F"/>
    <w:rsid w:val="004E6F47"/>
    <w:rsid w:val="004E6F9F"/>
    <w:rsid w:val="004E7028"/>
    <w:rsid w:val="004E70F3"/>
    <w:rsid w:val="004E71B1"/>
    <w:rsid w:val="004E7511"/>
    <w:rsid w:val="004E7622"/>
    <w:rsid w:val="004E7DE3"/>
    <w:rsid w:val="004E7E07"/>
    <w:rsid w:val="004E7E73"/>
    <w:rsid w:val="004E7FBF"/>
    <w:rsid w:val="004E7FF7"/>
    <w:rsid w:val="004F01ED"/>
    <w:rsid w:val="004F039A"/>
    <w:rsid w:val="004F05A3"/>
    <w:rsid w:val="004F05B6"/>
    <w:rsid w:val="004F06B6"/>
    <w:rsid w:val="004F09E5"/>
    <w:rsid w:val="004F0AFA"/>
    <w:rsid w:val="004F0DAC"/>
    <w:rsid w:val="004F0DAE"/>
    <w:rsid w:val="004F0EBE"/>
    <w:rsid w:val="004F101F"/>
    <w:rsid w:val="004F13BE"/>
    <w:rsid w:val="004F13CE"/>
    <w:rsid w:val="004F145C"/>
    <w:rsid w:val="004F1646"/>
    <w:rsid w:val="004F1656"/>
    <w:rsid w:val="004F1798"/>
    <w:rsid w:val="004F17D9"/>
    <w:rsid w:val="004F1872"/>
    <w:rsid w:val="004F1943"/>
    <w:rsid w:val="004F1F4A"/>
    <w:rsid w:val="004F1F95"/>
    <w:rsid w:val="004F2209"/>
    <w:rsid w:val="004F222D"/>
    <w:rsid w:val="004F2245"/>
    <w:rsid w:val="004F2286"/>
    <w:rsid w:val="004F22C9"/>
    <w:rsid w:val="004F232E"/>
    <w:rsid w:val="004F2337"/>
    <w:rsid w:val="004F2744"/>
    <w:rsid w:val="004F2D1E"/>
    <w:rsid w:val="004F2D54"/>
    <w:rsid w:val="004F2EE4"/>
    <w:rsid w:val="004F2F16"/>
    <w:rsid w:val="004F2F6B"/>
    <w:rsid w:val="004F303C"/>
    <w:rsid w:val="004F306A"/>
    <w:rsid w:val="004F313D"/>
    <w:rsid w:val="004F316F"/>
    <w:rsid w:val="004F322E"/>
    <w:rsid w:val="004F35E1"/>
    <w:rsid w:val="004F3EF1"/>
    <w:rsid w:val="004F3EF8"/>
    <w:rsid w:val="004F3EF9"/>
    <w:rsid w:val="004F3F21"/>
    <w:rsid w:val="004F4165"/>
    <w:rsid w:val="004F425F"/>
    <w:rsid w:val="004F42E7"/>
    <w:rsid w:val="004F4691"/>
    <w:rsid w:val="004F4703"/>
    <w:rsid w:val="004F48BC"/>
    <w:rsid w:val="004F4994"/>
    <w:rsid w:val="004F49B1"/>
    <w:rsid w:val="004F4AB0"/>
    <w:rsid w:val="004F4AE0"/>
    <w:rsid w:val="004F4D62"/>
    <w:rsid w:val="004F4E4F"/>
    <w:rsid w:val="004F4F9E"/>
    <w:rsid w:val="004F540A"/>
    <w:rsid w:val="004F5456"/>
    <w:rsid w:val="004F54B8"/>
    <w:rsid w:val="004F55F8"/>
    <w:rsid w:val="004F5A1C"/>
    <w:rsid w:val="004F5B6E"/>
    <w:rsid w:val="004F5C69"/>
    <w:rsid w:val="004F5F3D"/>
    <w:rsid w:val="004F5F77"/>
    <w:rsid w:val="004F6032"/>
    <w:rsid w:val="004F623C"/>
    <w:rsid w:val="004F62AB"/>
    <w:rsid w:val="004F6350"/>
    <w:rsid w:val="004F6572"/>
    <w:rsid w:val="004F65A3"/>
    <w:rsid w:val="004F6707"/>
    <w:rsid w:val="004F6B42"/>
    <w:rsid w:val="004F6B4C"/>
    <w:rsid w:val="004F6D3B"/>
    <w:rsid w:val="004F6FB8"/>
    <w:rsid w:val="004F70C9"/>
    <w:rsid w:val="004F70CC"/>
    <w:rsid w:val="004F7109"/>
    <w:rsid w:val="004F737E"/>
    <w:rsid w:val="004F73E7"/>
    <w:rsid w:val="004F7A9E"/>
    <w:rsid w:val="004F7AF4"/>
    <w:rsid w:val="005000F5"/>
    <w:rsid w:val="00500298"/>
    <w:rsid w:val="0050089E"/>
    <w:rsid w:val="005008AA"/>
    <w:rsid w:val="00500A89"/>
    <w:rsid w:val="00500BFD"/>
    <w:rsid w:val="00500C70"/>
    <w:rsid w:val="00500F17"/>
    <w:rsid w:val="00500FFB"/>
    <w:rsid w:val="00501042"/>
    <w:rsid w:val="00501396"/>
    <w:rsid w:val="0050161B"/>
    <w:rsid w:val="00501819"/>
    <w:rsid w:val="005018B7"/>
    <w:rsid w:val="00501907"/>
    <w:rsid w:val="00501919"/>
    <w:rsid w:val="00501931"/>
    <w:rsid w:val="00501B64"/>
    <w:rsid w:val="005020D3"/>
    <w:rsid w:val="00502291"/>
    <w:rsid w:val="0050288A"/>
    <w:rsid w:val="0050289C"/>
    <w:rsid w:val="00502963"/>
    <w:rsid w:val="00502DB0"/>
    <w:rsid w:val="00502DB2"/>
    <w:rsid w:val="00502EB0"/>
    <w:rsid w:val="00503085"/>
    <w:rsid w:val="0050314D"/>
    <w:rsid w:val="005036BD"/>
    <w:rsid w:val="005038BA"/>
    <w:rsid w:val="00503A26"/>
    <w:rsid w:val="00503A36"/>
    <w:rsid w:val="00503B2C"/>
    <w:rsid w:val="00503CE5"/>
    <w:rsid w:val="00503E13"/>
    <w:rsid w:val="00503E79"/>
    <w:rsid w:val="00503F3C"/>
    <w:rsid w:val="00503F92"/>
    <w:rsid w:val="005040C7"/>
    <w:rsid w:val="0050429E"/>
    <w:rsid w:val="00504380"/>
    <w:rsid w:val="0050439E"/>
    <w:rsid w:val="005043E9"/>
    <w:rsid w:val="00504445"/>
    <w:rsid w:val="005047F2"/>
    <w:rsid w:val="00504807"/>
    <w:rsid w:val="00504A1F"/>
    <w:rsid w:val="00504B5A"/>
    <w:rsid w:val="00504B96"/>
    <w:rsid w:val="00504C21"/>
    <w:rsid w:val="00504DBF"/>
    <w:rsid w:val="00505148"/>
    <w:rsid w:val="005052B0"/>
    <w:rsid w:val="00505559"/>
    <w:rsid w:val="00505620"/>
    <w:rsid w:val="0050565F"/>
    <w:rsid w:val="00505742"/>
    <w:rsid w:val="00505B2A"/>
    <w:rsid w:val="00505BC6"/>
    <w:rsid w:val="00505BFD"/>
    <w:rsid w:val="00505C9C"/>
    <w:rsid w:val="00505D50"/>
    <w:rsid w:val="0050608C"/>
    <w:rsid w:val="00506112"/>
    <w:rsid w:val="005063A4"/>
    <w:rsid w:val="005063FA"/>
    <w:rsid w:val="00506429"/>
    <w:rsid w:val="005064B0"/>
    <w:rsid w:val="00506527"/>
    <w:rsid w:val="005067A8"/>
    <w:rsid w:val="00506858"/>
    <w:rsid w:val="0050690A"/>
    <w:rsid w:val="00506C3A"/>
    <w:rsid w:val="00506CDA"/>
    <w:rsid w:val="00506DA1"/>
    <w:rsid w:val="00507213"/>
    <w:rsid w:val="005074F4"/>
    <w:rsid w:val="00507598"/>
    <w:rsid w:val="005075B2"/>
    <w:rsid w:val="005075BB"/>
    <w:rsid w:val="005077D8"/>
    <w:rsid w:val="005079B8"/>
    <w:rsid w:val="00507CB8"/>
    <w:rsid w:val="00507D5C"/>
    <w:rsid w:val="00507ED0"/>
    <w:rsid w:val="00507EF4"/>
    <w:rsid w:val="00510149"/>
    <w:rsid w:val="00510246"/>
    <w:rsid w:val="0051049E"/>
    <w:rsid w:val="005109B0"/>
    <w:rsid w:val="00510C3A"/>
    <w:rsid w:val="00510D82"/>
    <w:rsid w:val="0051103F"/>
    <w:rsid w:val="0051104C"/>
    <w:rsid w:val="00511312"/>
    <w:rsid w:val="00511583"/>
    <w:rsid w:val="00511595"/>
    <w:rsid w:val="005117C8"/>
    <w:rsid w:val="005118EF"/>
    <w:rsid w:val="00511A0C"/>
    <w:rsid w:val="00511CD4"/>
    <w:rsid w:val="00511F5A"/>
    <w:rsid w:val="0051207C"/>
    <w:rsid w:val="0051216F"/>
    <w:rsid w:val="005122F6"/>
    <w:rsid w:val="005123CA"/>
    <w:rsid w:val="005124B5"/>
    <w:rsid w:val="0051275F"/>
    <w:rsid w:val="00512926"/>
    <w:rsid w:val="00512A34"/>
    <w:rsid w:val="00512B1C"/>
    <w:rsid w:val="00512B55"/>
    <w:rsid w:val="00512E9D"/>
    <w:rsid w:val="00512F9C"/>
    <w:rsid w:val="005130FF"/>
    <w:rsid w:val="00513517"/>
    <w:rsid w:val="00513667"/>
    <w:rsid w:val="005138FA"/>
    <w:rsid w:val="00513AB4"/>
    <w:rsid w:val="00513D11"/>
    <w:rsid w:val="00513DD2"/>
    <w:rsid w:val="00513EF5"/>
    <w:rsid w:val="00514060"/>
    <w:rsid w:val="005140BD"/>
    <w:rsid w:val="00514379"/>
    <w:rsid w:val="00514405"/>
    <w:rsid w:val="00514474"/>
    <w:rsid w:val="005144DD"/>
    <w:rsid w:val="005146DD"/>
    <w:rsid w:val="00514731"/>
    <w:rsid w:val="0051476A"/>
    <w:rsid w:val="005147D0"/>
    <w:rsid w:val="00514897"/>
    <w:rsid w:val="00514997"/>
    <w:rsid w:val="00514998"/>
    <w:rsid w:val="00514C09"/>
    <w:rsid w:val="00514E1A"/>
    <w:rsid w:val="00514ED5"/>
    <w:rsid w:val="00514F61"/>
    <w:rsid w:val="00514F8F"/>
    <w:rsid w:val="005150CF"/>
    <w:rsid w:val="00515132"/>
    <w:rsid w:val="0051537F"/>
    <w:rsid w:val="0051543C"/>
    <w:rsid w:val="0051547D"/>
    <w:rsid w:val="0051569F"/>
    <w:rsid w:val="005156C5"/>
    <w:rsid w:val="0051584E"/>
    <w:rsid w:val="00515870"/>
    <w:rsid w:val="005159FB"/>
    <w:rsid w:val="00515AEE"/>
    <w:rsid w:val="00515DE3"/>
    <w:rsid w:val="00515FFB"/>
    <w:rsid w:val="005161F7"/>
    <w:rsid w:val="005163CB"/>
    <w:rsid w:val="00516502"/>
    <w:rsid w:val="00516668"/>
    <w:rsid w:val="005167C3"/>
    <w:rsid w:val="0051680A"/>
    <w:rsid w:val="0051680E"/>
    <w:rsid w:val="00516A96"/>
    <w:rsid w:val="00516BEE"/>
    <w:rsid w:val="00516C1B"/>
    <w:rsid w:val="005172EE"/>
    <w:rsid w:val="005174E2"/>
    <w:rsid w:val="005176B1"/>
    <w:rsid w:val="005177A7"/>
    <w:rsid w:val="00517857"/>
    <w:rsid w:val="0051790B"/>
    <w:rsid w:val="00517920"/>
    <w:rsid w:val="00517A08"/>
    <w:rsid w:val="00517ABE"/>
    <w:rsid w:val="00517DE3"/>
    <w:rsid w:val="00517E4A"/>
    <w:rsid w:val="00517EB0"/>
    <w:rsid w:val="0052014A"/>
    <w:rsid w:val="005203AC"/>
    <w:rsid w:val="00520456"/>
    <w:rsid w:val="005206AC"/>
    <w:rsid w:val="005206BE"/>
    <w:rsid w:val="00520967"/>
    <w:rsid w:val="00520AD2"/>
    <w:rsid w:val="00520BD6"/>
    <w:rsid w:val="00520E86"/>
    <w:rsid w:val="0052115C"/>
    <w:rsid w:val="005212AA"/>
    <w:rsid w:val="005213C0"/>
    <w:rsid w:val="00521473"/>
    <w:rsid w:val="00521499"/>
    <w:rsid w:val="0052175C"/>
    <w:rsid w:val="00521A83"/>
    <w:rsid w:val="00521B8C"/>
    <w:rsid w:val="00521CAD"/>
    <w:rsid w:val="00521CFC"/>
    <w:rsid w:val="00521F5A"/>
    <w:rsid w:val="005222CC"/>
    <w:rsid w:val="005222DB"/>
    <w:rsid w:val="0052230B"/>
    <w:rsid w:val="005225B0"/>
    <w:rsid w:val="005225F6"/>
    <w:rsid w:val="00522612"/>
    <w:rsid w:val="0052266E"/>
    <w:rsid w:val="005226B6"/>
    <w:rsid w:val="005226CD"/>
    <w:rsid w:val="005229F3"/>
    <w:rsid w:val="00522A5E"/>
    <w:rsid w:val="00522E7B"/>
    <w:rsid w:val="0052302F"/>
    <w:rsid w:val="00523280"/>
    <w:rsid w:val="00523297"/>
    <w:rsid w:val="005233A6"/>
    <w:rsid w:val="00523572"/>
    <w:rsid w:val="00523580"/>
    <w:rsid w:val="005235A8"/>
    <w:rsid w:val="005237E4"/>
    <w:rsid w:val="005237FD"/>
    <w:rsid w:val="00523ABB"/>
    <w:rsid w:val="00523C4C"/>
    <w:rsid w:val="00523C94"/>
    <w:rsid w:val="00523CD8"/>
    <w:rsid w:val="00523D09"/>
    <w:rsid w:val="00523E7A"/>
    <w:rsid w:val="0052438B"/>
    <w:rsid w:val="0052441C"/>
    <w:rsid w:val="00524713"/>
    <w:rsid w:val="0052478D"/>
    <w:rsid w:val="005247D0"/>
    <w:rsid w:val="00524910"/>
    <w:rsid w:val="005249A8"/>
    <w:rsid w:val="00524D08"/>
    <w:rsid w:val="00524E36"/>
    <w:rsid w:val="00524E39"/>
    <w:rsid w:val="00525033"/>
    <w:rsid w:val="005251BE"/>
    <w:rsid w:val="005251F6"/>
    <w:rsid w:val="005257B5"/>
    <w:rsid w:val="00525C75"/>
    <w:rsid w:val="00525ED4"/>
    <w:rsid w:val="00525F36"/>
    <w:rsid w:val="00526074"/>
    <w:rsid w:val="00526312"/>
    <w:rsid w:val="00526383"/>
    <w:rsid w:val="005263EE"/>
    <w:rsid w:val="00526538"/>
    <w:rsid w:val="005265C4"/>
    <w:rsid w:val="00526756"/>
    <w:rsid w:val="00526857"/>
    <w:rsid w:val="00526960"/>
    <w:rsid w:val="005269EC"/>
    <w:rsid w:val="00526CD4"/>
    <w:rsid w:val="00526EFB"/>
    <w:rsid w:val="00527139"/>
    <w:rsid w:val="005273F1"/>
    <w:rsid w:val="0052758A"/>
    <w:rsid w:val="005275B3"/>
    <w:rsid w:val="00527623"/>
    <w:rsid w:val="0052764C"/>
    <w:rsid w:val="005276DB"/>
    <w:rsid w:val="00527AE3"/>
    <w:rsid w:val="00527D62"/>
    <w:rsid w:val="00527EA5"/>
    <w:rsid w:val="00527F06"/>
    <w:rsid w:val="00527FCA"/>
    <w:rsid w:val="0053016B"/>
    <w:rsid w:val="00530201"/>
    <w:rsid w:val="0053024D"/>
    <w:rsid w:val="0053025D"/>
    <w:rsid w:val="005302B7"/>
    <w:rsid w:val="00530546"/>
    <w:rsid w:val="005305BC"/>
    <w:rsid w:val="0053068E"/>
    <w:rsid w:val="0053072E"/>
    <w:rsid w:val="00530812"/>
    <w:rsid w:val="005308D2"/>
    <w:rsid w:val="0053092A"/>
    <w:rsid w:val="00530943"/>
    <w:rsid w:val="00530A49"/>
    <w:rsid w:val="00530A73"/>
    <w:rsid w:val="00530D33"/>
    <w:rsid w:val="00531047"/>
    <w:rsid w:val="00531193"/>
    <w:rsid w:val="0053141D"/>
    <w:rsid w:val="005314A2"/>
    <w:rsid w:val="005318D9"/>
    <w:rsid w:val="005319B2"/>
    <w:rsid w:val="005319DE"/>
    <w:rsid w:val="005319F5"/>
    <w:rsid w:val="00531B22"/>
    <w:rsid w:val="00531C72"/>
    <w:rsid w:val="00531EAB"/>
    <w:rsid w:val="0053217C"/>
    <w:rsid w:val="0053219A"/>
    <w:rsid w:val="005322CE"/>
    <w:rsid w:val="00532468"/>
    <w:rsid w:val="005324A8"/>
    <w:rsid w:val="0053283C"/>
    <w:rsid w:val="00532A79"/>
    <w:rsid w:val="00532BDC"/>
    <w:rsid w:val="00532BEE"/>
    <w:rsid w:val="00532C30"/>
    <w:rsid w:val="00532FDA"/>
    <w:rsid w:val="0053315B"/>
    <w:rsid w:val="0053325E"/>
    <w:rsid w:val="00533342"/>
    <w:rsid w:val="005333CA"/>
    <w:rsid w:val="00533539"/>
    <w:rsid w:val="00533655"/>
    <w:rsid w:val="00533819"/>
    <w:rsid w:val="00533D3F"/>
    <w:rsid w:val="00534100"/>
    <w:rsid w:val="00534358"/>
    <w:rsid w:val="0053439E"/>
    <w:rsid w:val="005343C7"/>
    <w:rsid w:val="00534512"/>
    <w:rsid w:val="005348E7"/>
    <w:rsid w:val="0053493A"/>
    <w:rsid w:val="00534CCB"/>
    <w:rsid w:val="00534D7A"/>
    <w:rsid w:val="00534E06"/>
    <w:rsid w:val="00534ECD"/>
    <w:rsid w:val="00534F26"/>
    <w:rsid w:val="00534F2D"/>
    <w:rsid w:val="0053514D"/>
    <w:rsid w:val="005351EF"/>
    <w:rsid w:val="005353EE"/>
    <w:rsid w:val="00535570"/>
    <w:rsid w:val="00535763"/>
    <w:rsid w:val="00535BAF"/>
    <w:rsid w:val="00535E72"/>
    <w:rsid w:val="00536314"/>
    <w:rsid w:val="00536595"/>
    <w:rsid w:val="005366D2"/>
    <w:rsid w:val="005367FF"/>
    <w:rsid w:val="0053683F"/>
    <w:rsid w:val="00536981"/>
    <w:rsid w:val="00536B39"/>
    <w:rsid w:val="00536D4E"/>
    <w:rsid w:val="005370F9"/>
    <w:rsid w:val="00537179"/>
    <w:rsid w:val="0053747C"/>
    <w:rsid w:val="0053789C"/>
    <w:rsid w:val="005379DC"/>
    <w:rsid w:val="00537A8D"/>
    <w:rsid w:val="00537B15"/>
    <w:rsid w:val="00537E38"/>
    <w:rsid w:val="00537F89"/>
    <w:rsid w:val="00537FA6"/>
    <w:rsid w:val="00540207"/>
    <w:rsid w:val="005407C6"/>
    <w:rsid w:val="00540882"/>
    <w:rsid w:val="00540986"/>
    <w:rsid w:val="00540A30"/>
    <w:rsid w:val="00540B7D"/>
    <w:rsid w:val="00540BBE"/>
    <w:rsid w:val="00540C09"/>
    <w:rsid w:val="00540C6C"/>
    <w:rsid w:val="0054130F"/>
    <w:rsid w:val="00541396"/>
    <w:rsid w:val="00541554"/>
    <w:rsid w:val="00541723"/>
    <w:rsid w:val="005417B6"/>
    <w:rsid w:val="00541924"/>
    <w:rsid w:val="00541A08"/>
    <w:rsid w:val="00541ABB"/>
    <w:rsid w:val="00541D5C"/>
    <w:rsid w:val="00541ECB"/>
    <w:rsid w:val="00542455"/>
    <w:rsid w:val="00542503"/>
    <w:rsid w:val="005427F6"/>
    <w:rsid w:val="00542989"/>
    <w:rsid w:val="00542AEF"/>
    <w:rsid w:val="00542F2A"/>
    <w:rsid w:val="00542FF4"/>
    <w:rsid w:val="00543356"/>
    <w:rsid w:val="005434C6"/>
    <w:rsid w:val="00543516"/>
    <w:rsid w:val="00543598"/>
    <w:rsid w:val="005436D3"/>
    <w:rsid w:val="00543951"/>
    <w:rsid w:val="00543A2D"/>
    <w:rsid w:val="00543E67"/>
    <w:rsid w:val="00543FBD"/>
    <w:rsid w:val="005443AA"/>
    <w:rsid w:val="0054446E"/>
    <w:rsid w:val="00544624"/>
    <w:rsid w:val="00544814"/>
    <w:rsid w:val="005448B8"/>
    <w:rsid w:val="00544991"/>
    <w:rsid w:val="00544B9C"/>
    <w:rsid w:val="00544C0A"/>
    <w:rsid w:val="00544CC8"/>
    <w:rsid w:val="00544D3C"/>
    <w:rsid w:val="00544E41"/>
    <w:rsid w:val="00544EBA"/>
    <w:rsid w:val="00545164"/>
    <w:rsid w:val="00545198"/>
    <w:rsid w:val="0054528B"/>
    <w:rsid w:val="00545342"/>
    <w:rsid w:val="005455BF"/>
    <w:rsid w:val="00545827"/>
    <w:rsid w:val="00545DC9"/>
    <w:rsid w:val="00546051"/>
    <w:rsid w:val="00546263"/>
    <w:rsid w:val="00546279"/>
    <w:rsid w:val="005462A4"/>
    <w:rsid w:val="005463D9"/>
    <w:rsid w:val="00546669"/>
    <w:rsid w:val="00546814"/>
    <w:rsid w:val="00546A68"/>
    <w:rsid w:val="00546A84"/>
    <w:rsid w:val="00546D1B"/>
    <w:rsid w:val="00546F15"/>
    <w:rsid w:val="00546FAE"/>
    <w:rsid w:val="005470DE"/>
    <w:rsid w:val="005470FF"/>
    <w:rsid w:val="0054714E"/>
    <w:rsid w:val="00547278"/>
    <w:rsid w:val="005472C3"/>
    <w:rsid w:val="00547356"/>
    <w:rsid w:val="00547561"/>
    <w:rsid w:val="005475A1"/>
    <w:rsid w:val="0054780D"/>
    <w:rsid w:val="005478DF"/>
    <w:rsid w:val="00547917"/>
    <w:rsid w:val="00547C5B"/>
    <w:rsid w:val="005500BD"/>
    <w:rsid w:val="005505F3"/>
    <w:rsid w:val="00550749"/>
    <w:rsid w:val="0055087D"/>
    <w:rsid w:val="00550AEA"/>
    <w:rsid w:val="00550C72"/>
    <w:rsid w:val="00550F0D"/>
    <w:rsid w:val="00551283"/>
    <w:rsid w:val="005512D8"/>
    <w:rsid w:val="005512E4"/>
    <w:rsid w:val="005516E9"/>
    <w:rsid w:val="00551748"/>
    <w:rsid w:val="0055175A"/>
    <w:rsid w:val="00551769"/>
    <w:rsid w:val="005517F5"/>
    <w:rsid w:val="0055187B"/>
    <w:rsid w:val="005518D0"/>
    <w:rsid w:val="0055194E"/>
    <w:rsid w:val="00551C9C"/>
    <w:rsid w:val="00551D30"/>
    <w:rsid w:val="00551E5F"/>
    <w:rsid w:val="00551E91"/>
    <w:rsid w:val="00551F1A"/>
    <w:rsid w:val="00551F4D"/>
    <w:rsid w:val="00552097"/>
    <w:rsid w:val="0055214F"/>
    <w:rsid w:val="00552287"/>
    <w:rsid w:val="005522EB"/>
    <w:rsid w:val="00552300"/>
    <w:rsid w:val="00552339"/>
    <w:rsid w:val="00552734"/>
    <w:rsid w:val="00552865"/>
    <w:rsid w:val="005529A3"/>
    <w:rsid w:val="005529BF"/>
    <w:rsid w:val="005529F7"/>
    <w:rsid w:val="00552D04"/>
    <w:rsid w:val="00552D5A"/>
    <w:rsid w:val="00553005"/>
    <w:rsid w:val="0055352A"/>
    <w:rsid w:val="00553763"/>
    <w:rsid w:val="00553A74"/>
    <w:rsid w:val="00553C75"/>
    <w:rsid w:val="00553EE5"/>
    <w:rsid w:val="00553FC9"/>
    <w:rsid w:val="00554433"/>
    <w:rsid w:val="00554A6A"/>
    <w:rsid w:val="00554A81"/>
    <w:rsid w:val="00554AF8"/>
    <w:rsid w:val="00554F73"/>
    <w:rsid w:val="0055527F"/>
    <w:rsid w:val="0055543E"/>
    <w:rsid w:val="00555990"/>
    <w:rsid w:val="00555A82"/>
    <w:rsid w:val="00555B64"/>
    <w:rsid w:val="00555BA1"/>
    <w:rsid w:val="00555C37"/>
    <w:rsid w:val="00555DFF"/>
    <w:rsid w:val="00555E70"/>
    <w:rsid w:val="00555F00"/>
    <w:rsid w:val="00555F89"/>
    <w:rsid w:val="005561A2"/>
    <w:rsid w:val="00556327"/>
    <w:rsid w:val="005563A7"/>
    <w:rsid w:val="005564AD"/>
    <w:rsid w:val="005565B6"/>
    <w:rsid w:val="00556846"/>
    <w:rsid w:val="00556A14"/>
    <w:rsid w:val="00556CC9"/>
    <w:rsid w:val="00556D1B"/>
    <w:rsid w:val="00556EA1"/>
    <w:rsid w:val="00556ECE"/>
    <w:rsid w:val="00556EDF"/>
    <w:rsid w:val="00556F0F"/>
    <w:rsid w:val="00556F89"/>
    <w:rsid w:val="00557131"/>
    <w:rsid w:val="005572AD"/>
    <w:rsid w:val="005572C2"/>
    <w:rsid w:val="00557500"/>
    <w:rsid w:val="00557528"/>
    <w:rsid w:val="005575C2"/>
    <w:rsid w:val="005575EA"/>
    <w:rsid w:val="00557CAA"/>
    <w:rsid w:val="00557F1D"/>
    <w:rsid w:val="005600CE"/>
    <w:rsid w:val="005602AC"/>
    <w:rsid w:val="0056050D"/>
    <w:rsid w:val="005605DA"/>
    <w:rsid w:val="005605EE"/>
    <w:rsid w:val="00560B8C"/>
    <w:rsid w:val="00560D17"/>
    <w:rsid w:val="00560DCE"/>
    <w:rsid w:val="00560E03"/>
    <w:rsid w:val="00561020"/>
    <w:rsid w:val="00561259"/>
    <w:rsid w:val="00561296"/>
    <w:rsid w:val="005614C2"/>
    <w:rsid w:val="005617CE"/>
    <w:rsid w:val="005617E2"/>
    <w:rsid w:val="00561956"/>
    <w:rsid w:val="00561B19"/>
    <w:rsid w:val="00561D16"/>
    <w:rsid w:val="00562037"/>
    <w:rsid w:val="005624EE"/>
    <w:rsid w:val="005626CB"/>
    <w:rsid w:val="005627F3"/>
    <w:rsid w:val="0056298A"/>
    <w:rsid w:val="00562BE8"/>
    <w:rsid w:val="00562D51"/>
    <w:rsid w:val="00562D90"/>
    <w:rsid w:val="00562E18"/>
    <w:rsid w:val="0056320D"/>
    <w:rsid w:val="0056327B"/>
    <w:rsid w:val="005632C3"/>
    <w:rsid w:val="005635EF"/>
    <w:rsid w:val="005636AD"/>
    <w:rsid w:val="00563797"/>
    <w:rsid w:val="00563935"/>
    <w:rsid w:val="00563DEC"/>
    <w:rsid w:val="00563E6A"/>
    <w:rsid w:val="00563E9A"/>
    <w:rsid w:val="00563F1C"/>
    <w:rsid w:val="00564282"/>
    <w:rsid w:val="00564443"/>
    <w:rsid w:val="00564527"/>
    <w:rsid w:val="0056456B"/>
    <w:rsid w:val="005646E6"/>
    <w:rsid w:val="005648FE"/>
    <w:rsid w:val="00564A7B"/>
    <w:rsid w:val="00564B6F"/>
    <w:rsid w:val="00564E64"/>
    <w:rsid w:val="00564ED9"/>
    <w:rsid w:val="00564F27"/>
    <w:rsid w:val="00564F45"/>
    <w:rsid w:val="00565050"/>
    <w:rsid w:val="005650C7"/>
    <w:rsid w:val="00565640"/>
    <w:rsid w:val="00565646"/>
    <w:rsid w:val="005656A6"/>
    <w:rsid w:val="00565733"/>
    <w:rsid w:val="0056580A"/>
    <w:rsid w:val="00565A03"/>
    <w:rsid w:val="00565A79"/>
    <w:rsid w:val="00565ABC"/>
    <w:rsid w:val="00565BB9"/>
    <w:rsid w:val="00565C39"/>
    <w:rsid w:val="00565DB4"/>
    <w:rsid w:val="0056600F"/>
    <w:rsid w:val="005660C3"/>
    <w:rsid w:val="00566236"/>
    <w:rsid w:val="00566463"/>
    <w:rsid w:val="0056667F"/>
    <w:rsid w:val="00566795"/>
    <w:rsid w:val="005668D4"/>
    <w:rsid w:val="00566AE8"/>
    <w:rsid w:val="00566BA6"/>
    <w:rsid w:val="00566C66"/>
    <w:rsid w:val="00566EC0"/>
    <w:rsid w:val="00566F03"/>
    <w:rsid w:val="00566F35"/>
    <w:rsid w:val="00566F55"/>
    <w:rsid w:val="005673FA"/>
    <w:rsid w:val="0056750B"/>
    <w:rsid w:val="0056759A"/>
    <w:rsid w:val="00567629"/>
    <w:rsid w:val="00567650"/>
    <w:rsid w:val="0056779F"/>
    <w:rsid w:val="0056788F"/>
    <w:rsid w:val="005679E2"/>
    <w:rsid w:val="00567BFC"/>
    <w:rsid w:val="00567C10"/>
    <w:rsid w:val="00567C68"/>
    <w:rsid w:val="00567D84"/>
    <w:rsid w:val="00567F04"/>
    <w:rsid w:val="00570079"/>
    <w:rsid w:val="0057028D"/>
    <w:rsid w:val="005702E7"/>
    <w:rsid w:val="00570480"/>
    <w:rsid w:val="005708CB"/>
    <w:rsid w:val="00570BEC"/>
    <w:rsid w:val="00570E17"/>
    <w:rsid w:val="005716CC"/>
    <w:rsid w:val="0057177B"/>
    <w:rsid w:val="005717E6"/>
    <w:rsid w:val="0057186F"/>
    <w:rsid w:val="0057191E"/>
    <w:rsid w:val="00571EDE"/>
    <w:rsid w:val="00571F2C"/>
    <w:rsid w:val="005722E7"/>
    <w:rsid w:val="005722EE"/>
    <w:rsid w:val="0057238B"/>
    <w:rsid w:val="005727EC"/>
    <w:rsid w:val="0057290A"/>
    <w:rsid w:val="00572BF4"/>
    <w:rsid w:val="00572C4F"/>
    <w:rsid w:val="00572F35"/>
    <w:rsid w:val="005731F5"/>
    <w:rsid w:val="00573213"/>
    <w:rsid w:val="005733F4"/>
    <w:rsid w:val="005733F8"/>
    <w:rsid w:val="005734EA"/>
    <w:rsid w:val="00573533"/>
    <w:rsid w:val="00573581"/>
    <w:rsid w:val="005735EA"/>
    <w:rsid w:val="0057392E"/>
    <w:rsid w:val="005739B0"/>
    <w:rsid w:val="00573B96"/>
    <w:rsid w:val="00573C6E"/>
    <w:rsid w:val="00573D80"/>
    <w:rsid w:val="00574016"/>
    <w:rsid w:val="005741D5"/>
    <w:rsid w:val="005742FC"/>
    <w:rsid w:val="00574338"/>
    <w:rsid w:val="0057434A"/>
    <w:rsid w:val="00574490"/>
    <w:rsid w:val="00574545"/>
    <w:rsid w:val="00574615"/>
    <w:rsid w:val="0057463F"/>
    <w:rsid w:val="005746B0"/>
    <w:rsid w:val="00574817"/>
    <w:rsid w:val="00574938"/>
    <w:rsid w:val="00574B67"/>
    <w:rsid w:val="00574B98"/>
    <w:rsid w:val="005751DB"/>
    <w:rsid w:val="005751F0"/>
    <w:rsid w:val="005755A0"/>
    <w:rsid w:val="0057574D"/>
    <w:rsid w:val="005759D7"/>
    <w:rsid w:val="00575A02"/>
    <w:rsid w:val="00575A78"/>
    <w:rsid w:val="00575CFF"/>
    <w:rsid w:val="00575DE0"/>
    <w:rsid w:val="0057604E"/>
    <w:rsid w:val="005760FB"/>
    <w:rsid w:val="005761FD"/>
    <w:rsid w:val="005764E5"/>
    <w:rsid w:val="0057653D"/>
    <w:rsid w:val="00576734"/>
    <w:rsid w:val="00576755"/>
    <w:rsid w:val="00576820"/>
    <w:rsid w:val="00576895"/>
    <w:rsid w:val="005769BA"/>
    <w:rsid w:val="00576B5D"/>
    <w:rsid w:val="00576CB9"/>
    <w:rsid w:val="00576D12"/>
    <w:rsid w:val="00576D32"/>
    <w:rsid w:val="00576E35"/>
    <w:rsid w:val="005771D9"/>
    <w:rsid w:val="00577344"/>
    <w:rsid w:val="00577362"/>
    <w:rsid w:val="0057772F"/>
    <w:rsid w:val="00577848"/>
    <w:rsid w:val="005778D1"/>
    <w:rsid w:val="00577946"/>
    <w:rsid w:val="00577B3D"/>
    <w:rsid w:val="00577B46"/>
    <w:rsid w:val="00577B4F"/>
    <w:rsid w:val="00577D4D"/>
    <w:rsid w:val="00577D9B"/>
    <w:rsid w:val="005800E2"/>
    <w:rsid w:val="00580292"/>
    <w:rsid w:val="005803A4"/>
    <w:rsid w:val="0058047A"/>
    <w:rsid w:val="00580501"/>
    <w:rsid w:val="0058055B"/>
    <w:rsid w:val="0058071F"/>
    <w:rsid w:val="005808A1"/>
    <w:rsid w:val="005809F9"/>
    <w:rsid w:val="00580C5E"/>
    <w:rsid w:val="00581456"/>
    <w:rsid w:val="0058148D"/>
    <w:rsid w:val="0058165C"/>
    <w:rsid w:val="005817FB"/>
    <w:rsid w:val="00581A57"/>
    <w:rsid w:val="00581BF2"/>
    <w:rsid w:val="00581BF9"/>
    <w:rsid w:val="00581D40"/>
    <w:rsid w:val="0058224B"/>
    <w:rsid w:val="0058225B"/>
    <w:rsid w:val="005824A9"/>
    <w:rsid w:val="0058256E"/>
    <w:rsid w:val="005826C0"/>
    <w:rsid w:val="005826CC"/>
    <w:rsid w:val="00583028"/>
    <w:rsid w:val="005836AD"/>
    <w:rsid w:val="0058398E"/>
    <w:rsid w:val="00583B7A"/>
    <w:rsid w:val="00583D5B"/>
    <w:rsid w:val="00584103"/>
    <w:rsid w:val="005842B1"/>
    <w:rsid w:val="00584302"/>
    <w:rsid w:val="00584452"/>
    <w:rsid w:val="0058452A"/>
    <w:rsid w:val="00584577"/>
    <w:rsid w:val="00584B66"/>
    <w:rsid w:val="00584E63"/>
    <w:rsid w:val="00584EA3"/>
    <w:rsid w:val="0058522A"/>
    <w:rsid w:val="00585899"/>
    <w:rsid w:val="00585AE1"/>
    <w:rsid w:val="00585B3D"/>
    <w:rsid w:val="00585BA2"/>
    <w:rsid w:val="00585E38"/>
    <w:rsid w:val="00585F2F"/>
    <w:rsid w:val="005864C2"/>
    <w:rsid w:val="00586822"/>
    <w:rsid w:val="0058723D"/>
    <w:rsid w:val="00587333"/>
    <w:rsid w:val="00587359"/>
    <w:rsid w:val="005875F1"/>
    <w:rsid w:val="00587645"/>
    <w:rsid w:val="005876FE"/>
    <w:rsid w:val="0058794A"/>
    <w:rsid w:val="00587AC4"/>
    <w:rsid w:val="00587AD7"/>
    <w:rsid w:val="00587B5A"/>
    <w:rsid w:val="00587C8B"/>
    <w:rsid w:val="00587D4C"/>
    <w:rsid w:val="00587E1A"/>
    <w:rsid w:val="00587F5C"/>
    <w:rsid w:val="00590130"/>
    <w:rsid w:val="00590177"/>
    <w:rsid w:val="005901C7"/>
    <w:rsid w:val="005901F0"/>
    <w:rsid w:val="005902AC"/>
    <w:rsid w:val="005906E4"/>
    <w:rsid w:val="00590734"/>
    <w:rsid w:val="0059078E"/>
    <w:rsid w:val="005907DE"/>
    <w:rsid w:val="0059082B"/>
    <w:rsid w:val="00590B53"/>
    <w:rsid w:val="00590BF2"/>
    <w:rsid w:val="00590DD9"/>
    <w:rsid w:val="00590FB4"/>
    <w:rsid w:val="00590FD3"/>
    <w:rsid w:val="00590FD5"/>
    <w:rsid w:val="00591292"/>
    <w:rsid w:val="00591355"/>
    <w:rsid w:val="00591366"/>
    <w:rsid w:val="005913A4"/>
    <w:rsid w:val="005913B4"/>
    <w:rsid w:val="005915D5"/>
    <w:rsid w:val="0059179F"/>
    <w:rsid w:val="005917D7"/>
    <w:rsid w:val="00591976"/>
    <w:rsid w:val="00591A15"/>
    <w:rsid w:val="00591D91"/>
    <w:rsid w:val="00592416"/>
    <w:rsid w:val="005925CE"/>
    <w:rsid w:val="00592714"/>
    <w:rsid w:val="005929CC"/>
    <w:rsid w:val="00592C33"/>
    <w:rsid w:val="00592CCF"/>
    <w:rsid w:val="00592D54"/>
    <w:rsid w:val="00592ED4"/>
    <w:rsid w:val="0059310A"/>
    <w:rsid w:val="00593136"/>
    <w:rsid w:val="0059319B"/>
    <w:rsid w:val="00593364"/>
    <w:rsid w:val="00593657"/>
    <w:rsid w:val="0059375B"/>
    <w:rsid w:val="00593875"/>
    <w:rsid w:val="00593BD1"/>
    <w:rsid w:val="00593E47"/>
    <w:rsid w:val="00593F1A"/>
    <w:rsid w:val="005940A7"/>
    <w:rsid w:val="005941F2"/>
    <w:rsid w:val="0059425D"/>
    <w:rsid w:val="00594278"/>
    <w:rsid w:val="00594395"/>
    <w:rsid w:val="00594401"/>
    <w:rsid w:val="0059440A"/>
    <w:rsid w:val="00594584"/>
    <w:rsid w:val="00594834"/>
    <w:rsid w:val="00594A77"/>
    <w:rsid w:val="00594BDE"/>
    <w:rsid w:val="00594CC4"/>
    <w:rsid w:val="005953B9"/>
    <w:rsid w:val="005953E4"/>
    <w:rsid w:val="00595450"/>
    <w:rsid w:val="00595523"/>
    <w:rsid w:val="005957C0"/>
    <w:rsid w:val="0059583F"/>
    <w:rsid w:val="00595AC6"/>
    <w:rsid w:val="00595CE7"/>
    <w:rsid w:val="00595EA9"/>
    <w:rsid w:val="00595F02"/>
    <w:rsid w:val="00595F05"/>
    <w:rsid w:val="00595FA3"/>
    <w:rsid w:val="0059621F"/>
    <w:rsid w:val="005962F1"/>
    <w:rsid w:val="00596321"/>
    <w:rsid w:val="00596507"/>
    <w:rsid w:val="0059686F"/>
    <w:rsid w:val="00596E42"/>
    <w:rsid w:val="00596F35"/>
    <w:rsid w:val="00597773"/>
    <w:rsid w:val="00597964"/>
    <w:rsid w:val="00597B9E"/>
    <w:rsid w:val="00597CA2"/>
    <w:rsid w:val="00597E33"/>
    <w:rsid w:val="005A01C8"/>
    <w:rsid w:val="005A02EB"/>
    <w:rsid w:val="005A0395"/>
    <w:rsid w:val="005A03C7"/>
    <w:rsid w:val="005A0460"/>
    <w:rsid w:val="005A04AC"/>
    <w:rsid w:val="005A0524"/>
    <w:rsid w:val="005A068F"/>
    <w:rsid w:val="005A070A"/>
    <w:rsid w:val="005A07B0"/>
    <w:rsid w:val="005A0841"/>
    <w:rsid w:val="005A0A43"/>
    <w:rsid w:val="005A0A6F"/>
    <w:rsid w:val="005A0A72"/>
    <w:rsid w:val="005A0ACE"/>
    <w:rsid w:val="005A0B37"/>
    <w:rsid w:val="005A0C01"/>
    <w:rsid w:val="005A101A"/>
    <w:rsid w:val="005A11B1"/>
    <w:rsid w:val="005A121F"/>
    <w:rsid w:val="005A129B"/>
    <w:rsid w:val="005A16C0"/>
    <w:rsid w:val="005A178F"/>
    <w:rsid w:val="005A19E9"/>
    <w:rsid w:val="005A1B66"/>
    <w:rsid w:val="005A1B97"/>
    <w:rsid w:val="005A1CB7"/>
    <w:rsid w:val="005A2029"/>
    <w:rsid w:val="005A2193"/>
    <w:rsid w:val="005A235C"/>
    <w:rsid w:val="005A2401"/>
    <w:rsid w:val="005A25D9"/>
    <w:rsid w:val="005A2603"/>
    <w:rsid w:val="005A27B5"/>
    <w:rsid w:val="005A281D"/>
    <w:rsid w:val="005A2C0A"/>
    <w:rsid w:val="005A2D1D"/>
    <w:rsid w:val="005A3238"/>
    <w:rsid w:val="005A34E8"/>
    <w:rsid w:val="005A3519"/>
    <w:rsid w:val="005A3579"/>
    <w:rsid w:val="005A359C"/>
    <w:rsid w:val="005A3639"/>
    <w:rsid w:val="005A37FF"/>
    <w:rsid w:val="005A38D5"/>
    <w:rsid w:val="005A3A49"/>
    <w:rsid w:val="005A3B7A"/>
    <w:rsid w:val="005A3E30"/>
    <w:rsid w:val="005A3F3C"/>
    <w:rsid w:val="005A4122"/>
    <w:rsid w:val="005A4240"/>
    <w:rsid w:val="005A427D"/>
    <w:rsid w:val="005A435E"/>
    <w:rsid w:val="005A437F"/>
    <w:rsid w:val="005A4754"/>
    <w:rsid w:val="005A4814"/>
    <w:rsid w:val="005A497D"/>
    <w:rsid w:val="005A4A2F"/>
    <w:rsid w:val="005A4A99"/>
    <w:rsid w:val="005A4AAF"/>
    <w:rsid w:val="005A4AE4"/>
    <w:rsid w:val="005A4B15"/>
    <w:rsid w:val="005A4B2B"/>
    <w:rsid w:val="005A4B83"/>
    <w:rsid w:val="005A5069"/>
    <w:rsid w:val="005A560A"/>
    <w:rsid w:val="005A5735"/>
    <w:rsid w:val="005A5890"/>
    <w:rsid w:val="005A58E2"/>
    <w:rsid w:val="005A5961"/>
    <w:rsid w:val="005A5A17"/>
    <w:rsid w:val="005A5BDC"/>
    <w:rsid w:val="005A5F22"/>
    <w:rsid w:val="005A5F5B"/>
    <w:rsid w:val="005A62D9"/>
    <w:rsid w:val="005A6566"/>
    <w:rsid w:val="005A6824"/>
    <w:rsid w:val="005A6859"/>
    <w:rsid w:val="005A6924"/>
    <w:rsid w:val="005A6946"/>
    <w:rsid w:val="005A69C8"/>
    <w:rsid w:val="005A6E30"/>
    <w:rsid w:val="005A6FED"/>
    <w:rsid w:val="005A7119"/>
    <w:rsid w:val="005A74F8"/>
    <w:rsid w:val="005A75AF"/>
    <w:rsid w:val="005A761F"/>
    <w:rsid w:val="005A76A3"/>
    <w:rsid w:val="005A79B8"/>
    <w:rsid w:val="005A79F3"/>
    <w:rsid w:val="005A7B40"/>
    <w:rsid w:val="005A7C44"/>
    <w:rsid w:val="005A7CF0"/>
    <w:rsid w:val="005B03C1"/>
    <w:rsid w:val="005B0474"/>
    <w:rsid w:val="005B066A"/>
    <w:rsid w:val="005B0976"/>
    <w:rsid w:val="005B0A31"/>
    <w:rsid w:val="005B0A65"/>
    <w:rsid w:val="005B0AFD"/>
    <w:rsid w:val="005B0C94"/>
    <w:rsid w:val="005B0CD7"/>
    <w:rsid w:val="005B0EA5"/>
    <w:rsid w:val="005B0EF1"/>
    <w:rsid w:val="005B0FDE"/>
    <w:rsid w:val="005B1118"/>
    <w:rsid w:val="005B111D"/>
    <w:rsid w:val="005B1219"/>
    <w:rsid w:val="005B1393"/>
    <w:rsid w:val="005B15D2"/>
    <w:rsid w:val="005B17B8"/>
    <w:rsid w:val="005B1D13"/>
    <w:rsid w:val="005B20EA"/>
    <w:rsid w:val="005B21A0"/>
    <w:rsid w:val="005B24A9"/>
    <w:rsid w:val="005B253E"/>
    <w:rsid w:val="005B2602"/>
    <w:rsid w:val="005B27DF"/>
    <w:rsid w:val="005B2A60"/>
    <w:rsid w:val="005B2C5D"/>
    <w:rsid w:val="005B2DEC"/>
    <w:rsid w:val="005B31A2"/>
    <w:rsid w:val="005B326C"/>
    <w:rsid w:val="005B3413"/>
    <w:rsid w:val="005B3437"/>
    <w:rsid w:val="005B34BD"/>
    <w:rsid w:val="005B3518"/>
    <w:rsid w:val="005B363C"/>
    <w:rsid w:val="005B3743"/>
    <w:rsid w:val="005B37FC"/>
    <w:rsid w:val="005B3979"/>
    <w:rsid w:val="005B39B6"/>
    <w:rsid w:val="005B3C32"/>
    <w:rsid w:val="005B3CC1"/>
    <w:rsid w:val="005B3D29"/>
    <w:rsid w:val="005B3D82"/>
    <w:rsid w:val="005B3E01"/>
    <w:rsid w:val="005B3F81"/>
    <w:rsid w:val="005B4318"/>
    <w:rsid w:val="005B4502"/>
    <w:rsid w:val="005B4549"/>
    <w:rsid w:val="005B4643"/>
    <w:rsid w:val="005B46A9"/>
    <w:rsid w:val="005B476C"/>
    <w:rsid w:val="005B4789"/>
    <w:rsid w:val="005B479D"/>
    <w:rsid w:val="005B47F8"/>
    <w:rsid w:val="005B485D"/>
    <w:rsid w:val="005B48CC"/>
    <w:rsid w:val="005B4A87"/>
    <w:rsid w:val="005B4B4E"/>
    <w:rsid w:val="005B4B57"/>
    <w:rsid w:val="005B4C39"/>
    <w:rsid w:val="005B4E84"/>
    <w:rsid w:val="005B4F1E"/>
    <w:rsid w:val="005B4F9A"/>
    <w:rsid w:val="005B4FD5"/>
    <w:rsid w:val="005B513B"/>
    <w:rsid w:val="005B51C6"/>
    <w:rsid w:val="005B544F"/>
    <w:rsid w:val="005B554D"/>
    <w:rsid w:val="005B56B0"/>
    <w:rsid w:val="005B58D5"/>
    <w:rsid w:val="005B5901"/>
    <w:rsid w:val="005B5921"/>
    <w:rsid w:val="005B5ADF"/>
    <w:rsid w:val="005B5B22"/>
    <w:rsid w:val="005B5B2A"/>
    <w:rsid w:val="005B5CE8"/>
    <w:rsid w:val="005B5D35"/>
    <w:rsid w:val="005B5EF5"/>
    <w:rsid w:val="005B6027"/>
    <w:rsid w:val="005B64E5"/>
    <w:rsid w:val="005B6546"/>
    <w:rsid w:val="005B688C"/>
    <w:rsid w:val="005B69BE"/>
    <w:rsid w:val="005B6C26"/>
    <w:rsid w:val="005B6D34"/>
    <w:rsid w:val="005B6E52"/>
    <w:rsid w:val="005B7122"/>
    <w:rsid w:val="005B71F0"/>
    <w:rsid w:val="005B7226"/>
    <w:rsid w:val="005B72B3"/>
    <w:rsid w:val="005B72FF"/>
    <w:rsid w:val="005B7345"/>
    <w:rsid w:val="005B74F9"/>
    <w:rsid w:val="005B7524"/>
    <w:rsid w:val="005B759D"/>
    <w:rsid w:val="005B75E4"/>
    <w:rsid w:val="005B75F9"/>
    <w:rsid w:val="005B7772"/>
    <w:rsid w:val="005B7938"/>
    <w:rsid w:val="005B793A"/>
    <w:rsid w:val="005B79DC"/>
    <w:rsid w:val="005B7CB5"/>
    <w:rsid w:val="005B7D75"/>
    <w:rsid w:val="005B7FBC"/>
    <w:rsid w:val="005C00E2"/>
    <w:rsid w:val="005C00F0"/>
    <w:rsid w:val="005C02C0"/>
    <w:rsid w:val="005C0509"/>
    <w:rsid w:val="005C0727"/>
    <w:rsid w:val="005C0728"/>
    <w:rsid w:val="005C08AF"/>
    <w:rsid w:val="005C0A71"/>
    <w:rsid w:val="005C0A9B"/>
    <w:rsid w:val="005C0D30"/>
    <w:rsid w:val="005C0DC0"/>
    <w:rsid w:val="005C0F6C"/>
    <w:rsid w:val="005C1071"/>
    <w:rsid w:val="005C122B"/>
    <w:rsid w:val="005C123C"/>
    <w:rsid w:val="005C143C"/>
    <w:rsid w:val="005C14D1"/>
    <w:rsid w:val="005C151D"/>
    <w:rsid w:val="005C1708"/>
    <w:rsid w:val="005C1790"/>
    <w:rsid w:val="005C1945"/>
    <w:rsid w:val="005C194B"/>
    <w:rsid w:val="005C1B86"/>
    <w:rsid w:val="005C1C04"/>
    <w:rsid w:val="005C1C68"/>
    <w:rsid w:val="005C1C96"/>
    <w:rsid w:val="005C1EB3"/>
    <w:rsid w:val="005C1F2F"/>
    <w:rsid w:val="005C2061"/>
    <w:rsid w:val="005C20DC"/>
    <w:rsid w:val="005C2199"/>
    <w:rsid w:val="005C25D0"/>
    <w:rsid w:val="005C28CC"/>
    <w:rsid w:val="005C293E"/>
    <w:rsid w:val="005C29B1"/>
    <w:rsid w:val="005C2A0E"/>
    <w:rsid w:val="005C2AA5"/>
    <w:rsid w:val="005C2AC8"/>
    <w:rsid w:val="005C2AF9"/>
    <w:rsid w:val="005C2B9D"/>
    <w:rsid w:val="005C2DAE"/>
    <w:rsid w:val="005C3272"/>
    <w:rsid w:val="005C3275"/>
    <w:rsid w:val="005C3415"/>
    <w:rsid w:val="005C35BE"/>
    <w:rsid w:val="005C38DE"/>
    <w:rsid w:val="005C38E9"/>
    <w:rsid w:val="005C3924"/>
    <w:rsid w:val="005C3B05"/>
    <w:rsid w:val="005C3C40"/>
    <w:rsid w:val="005C3F04"/>
    <w:rsid w:val="005C403A"/>
    <w:rsid w:val="005C416D"/>
    <w:rsid w:val="005C4313"/>
    <w:rsid w:val="005C45AF"/>
    <w:rsid w:val="005C468D"/>
    <w:rsid w:val="005C4763"/>
    <w:rsid w:val="005C4816"/>
    <w:rsid w:val="005C4856"/>
    <w:rsid w:val="005C48BA"/>
    <w:rsid w:val="005C4B83"/>
    <w:rsid w:val="005C4DCA"/>
    <w:rsid w:val="005C50EB"/>
    <w:rsid w:val="005C537E"/>
    <w:rsid w:val="005C54FB"/>
    <w:rsid w:val="005C5909"/>
    <w:rsid w:val="005C59A1"/>
    <w:rsid w:val="005C5B01"/>
    <w:rsid w:val="005C5EA9"/>
    <w:rsid w:val="005C61B5"/>
    <w:rsid w:val="005C62DF"/>
    <w:rsid w:val="005C64B0"/>
    <w:rsid w:val="005C6A17"/>
    <w:rsid w:val="005C6A65"/>
    <w:rsid w:val="005C6C1A"/>
    <w:rsid w:val="005C6CA5"/>
    <w:rsid w:val="005C6CD5"/>
    <w:rsid w:val="005C6EB8"/>
    <w:rsid w:val="005C6F30"/>
    <w:rsid w:val="005C72BA"/>
    <w:rsid w:val="005C75C4"/>
    <w:rsid w:val="005C7B3D"/>
    <w:rsid w:val="005C7B9F"/>
    <w:rsid w:val="005C7CF5"/>
    <w:rsid w:val="005C7E5B"/>
    <w:rsid w:val="005D059B"/>
    <w:rsid w:val="005D0628"/>
    <w:rsid w:val="005D06C2"/>
    <w:rsid w:val="005D06E1"/>
    <w:rsid w:val="005D0BF9"/>
    <w:rsid w:val="005D0E21"/>
    <w:rsid w:val="005D105F"/>
    <w:rsid w:val="005D1069"/>
    <w:rsid w:val="005D11A3"/>
    <w:rsid w:val="005D123C"/>
    <w:rsid w:val="005D1254"/>
    <w:rsid w:val="005D139F"/>
    <w:rsid w:val="005D14CA"/>
    <w:rsid w:val="005D16B4"/>
    <w:rsid w:val="005D16B7"/>
    <w:rsid w:val="005D1936"/>
    <w:rsid w:val="005D1952"/>
    <w:rsid w:val="005D1C3D"/>
    <w:rsid w:val="005D1DA6"/>
    <w:rsid w:val="005D1E85"/>
    <w:rsid w:val="005D1FCC"/>
    <w:rsid w:val="005D2462"/>
    <w:rsid w:val="005D2493"/>
    <w:rsid w:val="005D2499"/>
    <w:rsid w:val="005D259B"/>
    <w:rsid w:val="005D261A"/>
    <w:rsid w:val="005D265B"/>
    <w:rsid w:val="005D282A"/>
    <w:rsid w:val="005D286A"/>
    <w:rsid w:val="005D2A63"/>
    <w:rsid w:val="005D2D45"/>
    <w:rsid w:val="005D2D96"/>
    <w:rsid w:val="005D2EEB"/>
    <w:rsid w:val="005D3022"/>
    <w:rsid w:val="005D30A1"/>
    <w:rsid w:val="005D30DB"/>
    <w:rsid w:val="005D3143"/>
    <w:rsid w:val="005D3431"/>
    <w:rsid w:val="005D3445"/>
    <w:rsid w:val="005D34BA"/>
    <w:rsid w:val="005D37D2"/>
    <w:rsid w:val="005D3A2B"/>
    <w:rsid w:val="005D3BC0"/>
    <w:rsid w:val="005D3CD4"/>
    <w:rsid w:val="005D3F74"/>
    <w:rsid w:val="005D4196"/>
    <w:rsid w:val="005D440B"/>
    <w:rsid w:val="005D44FE"/>
    <w:rsid w:val="005D4775"/>
    <w:rsid w:val="005D4776"/>
    <w:rsid w:val="005D4C2B"/>
    <w:rsid w:val="005D4C6E"/>
    <w:rsid w:val="005D4CB6"/>
    <w:rsid w:val="005D4D19"/>
    <w:rsid w:val="005D4D1B"/>
    <w:rsid w:val="005D4E40"/>
    <w:rsid w:val="005D4EC4"/>
    <w:rsid w:val="005D4ECC"/>
    <w:rsid w:val="005D540E"/>
    <w:rsid w:val="005D5473"/>
    <w:rsid w:val="005D55A5"/>
    <w:rsid w:val="005D5778"/>
    <w:rsid w:val="005D5808"/>
    <w:rsid w:val="005D5917"/>
    <w:rsid w:val="005D5B53"/>
    <w:rsid w:val="005D5FE1"/>
    <w:rsid w:val="005D5FF5"/>
    <w:rsid w:val="005D6353"/>
    <w:rsid w:val="005D64F1"/>
    <w:rsid w:val="005D65A8"/>
    <w:rsid w:val="005D65BB"/>
    <w:rsid w:val="005D6934"/>
    <w:rsid w:val="005D6C0B"/>
    <w:rsid w:val="005D6DC6"/>
    <w:rsid w:val="005D6ED6"/>
    <w:rsid w:val="005D6F1F"/>
    <w:rsid w:val="005D700C"/>
    <w:rsid w:val="005D7249"/>
    <w:rsid w:val="005D74AE"/>
    <w:rsid w:val="005D75B7"/>
    <w:rsid w:val="005D75C9"/>
    <w:rsid w:val="005D7918"/>
    <w:rsid w:val="005D7A05"/>
    <w:rsid w:val="005D7AE0"/>
    <w:rsid w:val="005D7BED"/>
    <w:rsid w:val="005D7CEC"/>
    <w:rsid w:val="005E0099"/>
    <w:rsid w:val="005E009F"/>
    <w:rsid w:val="005E0119"/>
    <w:rsid w:val="005E02B3"/>
    <w:rsid w:val="005E0466"/>
    <w:rsid w:val="005E05D1"/>
    <w:rsid w:val="005E0706"/>
    <w:rsid w:val="005E084C"/>
    <w:rsid w:val="005E0C05"/>
    <w:rsid w:val="005E0CE2"/>
    <w:rsid w:val="005E0F0A"/>
    <w:rsid w:val="005E0F9F"/>
    <w:rsid w:val="005E0FC7"/>
    <w:rsid w:val="005E1169"/>
    <w:rsid w:val="005E1286"/>
    <w:rsid w:val="005E1419"/>
    <w:rsid w:val="005E175A"/>
    <w:rsid w:val="005E18ED"/>
    <w:rsid w:val="005E1A50"/>
    <w:rsid w:val="005E1A8C"/>
    <w:rsid w:val="005E1AB4"/>
    <w:rsid w:val="005E1B84"/>
    <w:rsid w:val="005E1C31"/>
    <w:rsid w:val="005E1D24"/>
    <w:rsid w:val="005E1D49"/>
    <w:rsid w:val="005E1DDE"/>
    <w:rsid w:val="005E2155"/>
    <w:rsid w:val="005E21EA"/>
    <w:rsid w:val="005E23D5"/>
    <w:rsid w:val="005E255A"/>
    <w:rsid w:val="005E2695"/>
    <w:rsid w:val="005E287C"/>
    <w:rsid w:val="005E28CE"/>
    <w:rsid w:val="005E2A7E"/>
    <w:rsid w:val="005E2CCA"/>
    <w:rsid w:val="005E2D99"/>
    <w:rsid w:val="005E3160"/>
    <w:rsid w:val="005E330A"/>
    <w:rsid w:val="005E3381"/>
    <w:rsid w:val="005E33E2"/>
    <w:rsid w:val="005E344A"/>
    <w:rsid w:val="005E37B5"/>
    <w:rsid w:val="005E3AB1"/>
    <w:rsid w:val="005E3D3A"/>
    <w:rsid w:val="005E3D45"/>
    <w:rsid w:val="005E3DD9"/>
    <w:rsid w:val="005E400F"/>
    <w:rsid w:val="005E408E"/>
    <w:rsid w:val="005E41FD"/>
    <w:rsid w:val="005E42BD"/>
    <w:rsid w:val="005E43E5"/>
    <w:rsid w:val="005E441D"/>
    <w:rsid w:val="005E455F"/>
    <w:rsid w:val="005E4684"/>
    <w:rsid w:val="005E4750"/>
    <w:rsid w:val="005E4B14"/>
    <w:rsid w:val="005E4D5A"/>
    <w:rsid w:val="005E4E1B"/>
    <w:rsid w:val="005E4F6C"/>
    <w:rsid w:val="005E50BB"/>
    <w:rsid w:val="005E51A1"/>
    <w:rsid w:val="005E5295"/>
    <w:rsid w:val="005E53F1"/>
    <w:rsid w:val="005E54CA"/>
    <w:rsid w:val="005E5554"/>
    <w:rsid w:val="005E55E2"/>
    <w:rsid w:val="005E5605"/>
    <w:rsid w:val="005E5750"/>
    <w:rsid w:val="005E5830"/>
    <w:rsid w:val="005E58D1"/>
    <w:rsid w:val="005E5A64"/>
    <w:rsid w:val="005E5B14"/>
    <w:rsid w:val="005E5BEF"/>
    <w:rsid w:val="005E5CE9"/>
    <w:rsid w:val="005E5F31"/>
    <w:rsid w:val="005E5FE9"/>
    <w:rsid w:val="005E6052"/>
    <w:rsid w:val="005E622A"/>
    <w:rsid w:val="005E628B"/>
    <w:rsid w:val="005E62B8"/>
    <w:rsid w:val="005E66A8"/>
    <w:rsid w:val="005E66EE"/>
    <w:rsid w:val="005E67B8"/>
    <w:rsid w:val="005E6895"/>
    <w:rsid w:val="005E6993"/>
    <w:rsid w:val="005E6B52"/>
    <w:rsid w:val="005E6CEE"/>
    <w:rsid w:val="005E6F1E"/>
    <w:rsid w:val="005E6FCB"/>
    <w:rsid w:val="005E7072"/>
    <w:rsid w:val="005E711B"/>
    <w:rsid w:val="005E72D3"/>
    <w:rsid w:val="005E72E8"/>
    <w:rsid w:val="005E73E1"/>
    <w:rsid w:val="005E7449"/>
    <w:rsid w:val="005E74A8"/>
    <w:rsid w:val="005E7579"/>
    <w:rsid w:val="005E759B"/>
    <w:rsid w:val="005E76A0"/>
    <w:rsid w:val="005E7D0D"/>
    <w:rsid w:val="005E7D56"/>
    <w:rsid w:val="005E7D76"/>
    <w:rsid w:val="005F01E0"/>
    <w:rsid w:val="005F025D"/>
    <w:rsid w:val="005F0692"/>
    <w:rsid w:val="005F0752"/>
    <w:rsid w:val="005F0820"/>
    <w:rsid w:val="005F0AB0"/>
    <w:rsid w:val="005F0EA9"/>
    <w:rsid w:val="005F0EE5"/>
    <w:rsid w:val="005F1345"/>
    <w:rsid w:val="005F1728"/>
    <w:rsid w:val="005F17C8"/>
    <w:rsid w:val="005F1B1A"/>
    <w:rsid w:val="005F1C1D"/>
    <w:rsid w:val="005F1CB2"/>
    <w:rsid w:val="005F1DFB"/>
    <w:rsid w:val="005F1E7E"/>
    <w:rsid w:val="005F2235"/>
    <w:rsid w:val="005F22A3"/>
    <w:rsid w:val="005F2411"/>
    <w:rsid w:val="005F25D1"/>
    <w:rsid w:val="005F29C8"/>
    <w:rsid w:val="005F29E4"/>
    <w:rsid w:val="005F2A0F"/>
    <w:rsid w:val="005F2A31"/>
    <w:rsid w:val="005F2AA6"/>
    <w:rsid w:val="005F2D95"/>
    <w:rsid w:val="005F2E2C"/>
    <w:rsid w:val="005F2F1B"/>
    <w:rsid w:val="005F312F"/>
    <w:rsid w:val="005F316C"/>
    <w:rsid w:val="005F33CA"/>
    <w:rsid w:val="005F34F9"/>
    <w:rsid w:val="005F35A2"/>
    <w:rsid w:val="005F37B6"/>
    <w:rsid w:val="005F3B34"/>
    <w:rsid w:val="005F3BFB"/>
    <w:rsid w:val="005F3C95"/>
    <w:rsid w:val="005F3CB6"/>
    <w:rsid w:val="005F3D3E"/>
    <w:rsid w:val="005F3E77"/>
    <w:rsid w:val="005F3ED9"/>
    <w:rsid w:val="005F3F4C"/>
    <w:rsid w:val="005F3FB3"/>
    <w:rsid w:val="005F422E"/>
    <w:rsid w:val="005F4258"/>
    <w:rsid w:val="005F4599"/>
    <w:rsid w:val="005F4801"/>
    <w:rsid w:val="005F4880"/>
    <w:rsid w:val="005F4AE8"/>
    <w:rsid w:val="005F4C54"/>
    <w:rsid w:val="005F4CD2"/>
    <w:rsid w:val="005F4E83"/>
    <w:rsid w:val="005F4F71"/>
    <w:rsid w:val="005F4FD5"/>
    <w:rsid w:val="005F50BB"/>
    <w:rsid w:val="005F528E"/>
    <w:rsid w:val="005F52AD"/>
    <w:rsid w:val="005F5639"/>
    <w:rsid w:val="005F5846"/>
    <w:rsid w:val="005F5C1E"/>
    <w:rsid w:val="005F5DA7"/>
    <w:rsid w:val="005F5F2A"/>
    <w:rsid w:val="005F6605"/>
    <w:rsid w:val="005F671F"/>
    <w:rsid w:val="005F6766"/>
    <w:rsid w:val="005F6DA4"/>
    <w:rsid w:val="005F7170"/>
    <w:rsid w:val="005F71A2"/>
    <w:rsid w:val="005F71B9"/>
    <w:rsid w:val="005F72EE"/>
    <w:rsid w:val="005F748B"/>
    <w:rsid w:val="005F763F"/>
    <w:rsid w:val="005F7A3B"/>
    <w:rsid w:val="005F7B01"/>
    <w:rsid w:val="005F7C0E"/>
    <w:rsid w:val="005F7D58"/>
    <w:rsid w:val="006000B6"/>
    <w:rsid w:val="006001F4"/>
    <w:rsid w:val="00600791"/>
    <w:rsid w:val="00600A3A"/>
    <w:rsid w:val="00600B4F"/>
    <w:rsid w:val="00600BE3"/>
    <w:rsid w:val="00600FA2"/>
    <w:rsid w:val="00601004"/>
    <w:rsid w:val="00601175"/>
    <w:rsid w:val="00601190"/>
    <w:rsid w:val="0060125D"/>
    <w:rsid w:val="00601275"/>
    <w:rsid w:val="00601582"/>
    <w:rsid w:val="00601749"/>
    <w:rsid w:val="00601C2E"/>
    <w:rsid w:val="00601EE5"/>
    <w:rsid w:val="00601FA5"/>
    <w:rsid w:val="00602012"/>
    <w:rsid w:val="006020CF"/>
    <w:rsid w:val="00602221"/>
    <w:rsid w:val="00602505"/>
    <w:rsid w:val="006025A4"/>
    <w:rsid w:val="00602937"/>
    <w:rsid w:val="00602C3B"/>
    <w:rsid w:val="00602D33"/>
    <w:rsid w:val="00602DAE"/>
    <w:rsid w:val="00602EBA"/>
    <w:rsid w:val="00602F65"/>
    <w:rsid w:val="0060310B"/>
    <w:rsid w:val="0060312F"/>
    <w:rsid w:val="00603231"/>
    <w:rsid w:val="00603377"/>
    <w:rsid w:val="00603457"/>
    <w:rsid w:val="006035C7"/>
    <w:rsid w:val="0060364E"/>
    <w:rsid w:val="006037C9"/>
    <w:rsid w:val="00603808"/>
    <w:rsid w:val="006039E8"/>
    <w:rsid w:val="00603A69"/>
    <w:rsid w:val="00603ADF"/>
    <w:rsid w:val="00603BBC"/>
    <w:rsid w:val="00603BEA"/>
    <w:rsid w:val="00603C4A"/>
    <w:rsid w:val="00603C4B"/>
    <w:rsid w:val="00603D55"/>
    <w:rsid w:val="00603E91"/>
    <w:rsid w:val="0060430E"/>
    <w:rsid w:val="006046DE"/>
    <w:rsid w:val="0060484A"/>
    <w:rsid w:val="00604853"/>
    <w:rsid w:val="00604B94"/>
    <w:rsid w:val="00604BA1"/>
    <w:rsid w:val="00604E74"/>
    <w:rsid w:val="00604FC2"/>
    <w:rsid w:val="00604FF0"/>
    <w:rsid w:val="0060502E"/>
    <w:rsid w:val="00605034"/>
    <w:rsid w:val="00605170"/>
    <w:rsid w:val="00605319"/>
    <w:rsid w:val="006053F8"/>
    <w:rsid w:val="00605449"/>
    <w:rsid w:val="006056C9"/>
    <w:rsid w:val="006056D2"/>
    <w:rsid w:val="006059B2"/>
    <w:rsid w:val="00605A48"/>
    <w:rsid w:val="00605D24"/>
    <w:rsid w:val="00605D8A"/>
    <w:rsid w:val="00606174"/>
    <w:rsid w:val="006061F5"/>
    <w:rsid w:val="0060625C"/>
    <w:rsid w:val="0060628D"/>
    <w:rsid w:val="0060631F"/>
    <w:rsid w:val="006063E3"/>
    <w:rsid w:val="0060661F"/>
    <w:rsid w:val="0060663F"/>
    <w:rsid w:val="0060671E"/>
    <w:rsid w:val="00606908"/>
    <w:rsid w:val="00606C5B"/>
    <w:rsid w:val="0060705E"/>
    <w:rsid w:val="006072A5"/>
    <w:rsid w:val="006072F8"/>
    <w:rsid w:val="00607310"/>
    <w:rsid w:val="0060735A"/>
    <w:rsid w:val="006073F4"/>
    <w:rsid w:val="00607422"/>
    <w:rsid w:val="00607812"/>
    <w:rsid w:val="006078DF"/>
    <w:rsid w:val="0060797A"/>
    <w:rsid w:val="006079A2"/>
    <w:rsid w:val="00607AD4"/>
    <w:rsid w:val="00607E0D"/>
    <w:rsid w:val="00607EEA"/>
    <w:rsid w:val="00607FC2"/>
    <w:rsid w:val="00610072"/>
    <w:rsid w:val="006100E8"/>
    <w:rsid w:val="006101A9"/>
    <w:rsid w:val="0061038D"/>
    <w:rsid w:val="006105D7"/>
    <w:rsid w:val="00610D4B"/>
    <w:rsid w:val="00610F6A"/>
    <w:rsid w:val="006113F4"/>
    <w:rsid w:val="00611489"/>
    <w:rsid w:val="00611594"/>
    <w:rsid w:val="00611626"/>
    <w:rsid w:val="0061191B"/>
    <w:rsid w:val="00611C2A"/>
    <w:rsid w:val="00611CD4"/>
    <w:rsid w:val="00611E4D"/>
    <w:rsid w:val="00611E5E"/>
    <w:rsid w:val="00611E79"/>
    <w:rsid w:val="00611E7E"/>
    <w:rsid w:val="00612196"/>
    <w:rsid w:val="006122E3"/>
    <w:rsid w:val="00612650"/>
    <w:rsid w:val="006129DD"/>
    <w:rsid w:val="006129F8"/>
    <w:rsid w:val="00612A07"/>
    <w:rsid w:val="00612A11"/>
    <w:rsid w:val="00612B2B"/>
    <w:rsid w:val="00612BE1"/>
    <w:rsid w:val="00612D91"/>
    <w:rsid w:val="006132D8"/>
    <w:rsid w:val="0061339C"/>
    <w:rsid w:val="00613483"/>
    <w:rsid w:val="006134DD"/>
    <w:rsid w:val="00613585"/>
    <w:rsid w:val="0061372B"/>
    <w:rsid w:val="00613731"/>
    <w:rsid w:val="00613819"/>
    <w:rsid w:val="006139C1"/>
    <w:rsid w:val="00613A95"/>
    <w:rsid w:val="00613AE1"/>
    <w:rsid w:val="00613D4B"/>
    <w:rsid w:val="006141DB"/>
    <w:rsid w:val="006141EF"/>
    <w:rsid w:val="00614296"/>
    <w:rsid w:val="00614397"/>
    <w:rsid w:val="0061472B"/>
    <w:rsid w:val="00614867"/>
    <w:rsid w:val="006148A8"/>
    <w:rsid w:val="00614B6D"/>
    <w:rsid w:val="00614B98"/>
    <w:rsid w:val="00614BF0"/>
    <w:rsid w:val="00614C28"/>
    <w:rsid w:val="00614D3D"/>
    <w:rsid w:val="00614F80"/>
    <w:rsid w:val="006150C2"/>
    <w:rsid w:val="00615233"/>
    <w:rsid w:val="0061525A"/>
    <w:rsid w:val="0061525C"/>
    <w:rsid w:val="0061532B"/>
    <w:rsid w:val="0061536B"/>
    <w:rsid w:val="006154FD"/>
    <w:rsid w:val="006156F8"/>
    <w:rsid w:val="006157D5"/>
    <w:rsid w:val="00615A98"/>
    <w:rsid w:val="00615B3D"/>
    <w:rsid w:val="00615E16"/>
    <w:rsid w:val="00615E26"/>
    <w:rsid w:val="00616041"/>
    <w:rsid w:val="00616097"/>
    <w:rsid w:val="006160B6"/>
    <w:rsid w:val="006160CB"/>
    <w:rsid w:val="0061635B"/>
    <w:rsid w:val="0061655B"/>
    <w:rsid w:val="00616594"/>
    <w:rsid w:val="00616663"/>
    <w:rsid w:val="0061671D"/>
    <w:rsid w:val="006169BE"/>
    <w:rsid w:val="00616DE1"/>
    <w:rsid w:val="00616DE4"/>
    <w:rsid w:val="00616E08"/>
    <w:rsid w:val="00616E49"/>
    <w:rsid w:val="00616E6B"/>
    <w:rsid w:val="00617058"/>
    <w:rsid w:val="0061718B"/>
    <w:rsid w:val="00617593"/>
    <w:rsid w:val="006177E5"/>
    <w:rsid w:val="00617834"/>
    <w:rsid w:val="006179B3"/>
    <w:rsid w:val="00617CDC"/>
    <w:rsid w:val="00617D27"/>
    <w:rsid w:val="00617D73"/>
    <w:rsid w:val="00617DA2"/>
    <w:rsid w:val="00617F1D"/>
    <w:rsid w:val="00617F26"/>
    <w:rsid w:val="00617F42"/>
    <w:rsid w:val="00620126"/>
    <w:rsid w:val="00620176"/>
    <w:rsid w:val="00620367"/>
    <w:rsid w:val="00620447"/>
    <w:rsid w:val="006205C4"/>
    <w:rsid w:val="0062092B"/>
    <w:rsid w:val="00620BB3"/>
    <w:rsid w:val="0062106A"/>
    <w:rsid w:val="006210F4"/>
    <w:rsid w:val="006214A8"/>
    <w:rsid w:val="006214C6"/>
    <w:rsid w:val="006214FF"/>
    <w:rsid w:val="00621537"/>
    <w:rsid w:val="006216AA"/>
    <w:rsid w:val="0062197F"/>
    <w:rsid w:val="0062198D"/>
    <w:rsid w:val="00621EFB"/>
    <w:rsid w:val="00621F15"/>
    <w:rsid w:val="00621F47"/>
    <w:rsid w:val="00621F68"/>
    <w:rsid w:val="00621F90"/>
    <w:rsid w:val="0062200E"/>
    <w:rsid w:val="00622198"/>
    <w:rsid w:val="00622316"/>
    <w:rsid w:val="006225A3"/>
    <w:rsid w:val="006225B1"/>
    <w:rsid w:val="006225B9"/>
    <w:rsid w:val="006226AE"/>
    <w:rsid w:val="0062272B"/>
    <w:rsid w:val="006229CF"/>
    <w:rsid w:val="00622CFA"/>
    <w:rsid w:val="00622D75"/>
    <w:rsid w:val="00622F2D"/>
    <w:rsid w:val="0062302A"/>
    <w:rsid w:val="006233F1"/>
    <w:rsid w:val="00623473"/>
    <w:rsid w:val="00623568"/>
    <w:rsid w:val="00623823"/>
    <w:rsid w:val="0062387C"/>
    <w:rsid w:val="00623BB4"/>
    <w:rsid w:val="00623D37"/>
    <w:rsid w:val="00623D5F"/>
    <w:rsid w:val="00623D99"/>
    <w:rsid w:val="00623D9E"/>
    <w:rsid w:val="00623F18"/>
    <w:rsid w:val="00624314"/>
    <w:rsid w:val="00624320"/>
    <w:rsid w:val="006243E3"/>
    <w:rsid w:val="00624438"/>
    <w:rsid w:val="006244D8"/>
    <w:rsid w:val="00624615"/>
    <w:rsid w:val="006247B7"/>
    <w:rsid w:val="00624B77"/>
    <w:rsid w:val="00624C49"/>
    <w:rsid w:val="00624CAF"/>
    <w:rsid w:val="00624D48"/>
    <w:rsid w:val="0062500B"/>
    <w:rsid w:val="00625087"/>
    <w:rsid w:val="006250B4"/>
    <w:rsid w:val="006250C1"/>
    <w:rsid w:val="0062530C"/>
    <w:rsid w:val="00625466"/>
    <w:rsid w:val="006254B3"/>
    <w:rsid w:val="00625514"/>
    <w:rsid w:val="00625812"/>
    <w:rsid w:val="0062583A"/>
    <w:rsid w:val="00625B44"/>
    <w:rsid w:val="00625B52"/>
    <w:rsid w:val="00625DD4"/>
    <w:rsid w:val="00625FE4"/>
    <w:rsid w:val="00626054"/>
    <w:rsid w:val="006260B5"/>
    <w:rsid w:val="0062619F"/>
    <w:rsid w:val="0062662F"/>
    <w:rsid w:val="00626727"/>
    <w:rsid w:val="00626918"/>
    <w:rsid w:val="00626961"/>
    <w:rsid w:val="00626AAF"/>
    <w:rsid w:val="00626B60"/>
    <w:rsid w:val="00626C96"/>
    <w:rsid w:val="00626C99"/>
    <w:rsid w:val="00626D4F"/>
    <w:rsid w:val="00626E92"/>
    <w:rsid w:val="00626EA3"/>
    <w:rsid w:val="00626EBB"/>
    <w:rsid w:val="006272E5"/>
    <w:rsid w:val="006272FA"/>
    <w:rsid w:val="0062749E"/>
    <w:rsid w:val="00627527"/>
    <w:rsid w:val="00627796"/>
    <w:rsid w:val="006304C0"/>
    <w:rsid w:val="0063062E"/>
    <w:rsid w:val="00630673"/>
    <w:rsid w:val="00630B2A"/>
    <w:rsid w:val="00630C8B"/>
    <w:rsid w:val="006311F4"/>
    <w:rsid w:val="0063125D"/>
    <w:rsid w:val="00631299"/>
    <w:rsid w:val="00631501"/>
    <w:rsid w:val="006316FF"/>
    <w:rsid w:val="006318A8"/>
    <w:rsid w:val="00631DA4"/>
    <w:rsid w:val="00631EB9"/>
    <w:rsid w:val="00631FA7"/>
    <w:rsid w:val="006321BF"/>
    <w:rsid w:val="00632300"/>
    <w:rsid w:val="0063245E"/>
    <w:rsid w:val="006326A3"/>
    <w:rsid w:val="00632811"/>
    <w:rsid w:val="006328C7"/>
    <w:rsid w:val="00632A29"/>
    <w:rsid w:val="00632ADA"/>
    <w:rsid w:val="00632AE0"/>
    <w:rsid w:val="00632B0C"/>
    <w:rsid w:val="006330D5"/>
    <w:rsid w:val="00633482"/>
    <w:rsid w:val="0063367E"/>
    <w:rsid w:val="00633745"/>
    <w:rsid w:val="006337FE"/>
    <w:rsid w:val="0063389F"/>
    <w:rsid w:val="006339E2"/>
    <w:rsid w:val="00633A09"/>
    <w:rsid w:val="00633B26"/>
    <w:rsid w:val="00633B28"/>
    <w:rsid w:val="00633BC5"/>
    <w:rsid w:val="00633C9C"/>
    <w:rsid w:val="00633D59"/>
    <w:rsid w:val="00633DB9"/>
    <w:rsid w:val="00634206"/>
    <w:rsid w:val="0063436E"/>
    <w:rsid w:val="00634431"/>
    <w:rsid w:val="006345FD"/>
    <w:rsid w:val="0063489F"/>
    <w:rsid w:val="00634D32"/>
    <w:rsid w:val="006352AC"/>
    <w:rsid w:val="006352CF"/>
    <w:rsid w:val="0063537C"/>
    <w:rsid w:val="00635391"/>
    <w:rsid w:val="0063574E"/>
    <w:rsid w:val="006358DA"/>
    <w:rsid w:val="00635987"/>
    <w:rsid w:val="00635C31"/>
    <w:rsid w:val="00636147"/>
    <w:rsid w:val="006361C6"/>
    <w:rsid w:val="006363D2"/>
    <w:rsid w:val="00636499"/>
    <w:rsid w:val="0063652C"/>
    <w:rsid w:val="00636763"/>
    <w:rsid w:val="00636799"/>
    <w:rsid w:val="00636B93"/>
    <w:rsid w:val="00636BBD"/>
    <w:rsid w:val="00636CDF"/>
    <w:rsid w:val="00636F7C"/>
    <w:rsid w:val="00637004"/>
    <w:rsid w:val="0063708F"/>
    <w:rsid w:val="00637280"/>
    <w:rsid w:val="006373C6"/>
    <w:rsid w:val="00637658"/>
    <w:rsid w:val="0063780F"/>
    <w:rsid w:val="0063790D"/>
    <w:rsid w:val="00637FB1"/>
    <w:rsid w:val="006403F1"/>
    <w:rsid w:val="00640410"/>
    <w:rsid w:val="006404B3"/>
    <w:rsid w:val="006406A0"/>
    <w:rsid w:val="006408B1"/>
    <w:rsid w:val="006408CE"/>
    <w:rsid w:val="006409D9"/>
    <w:rsid w:val="00640A78"/>
    <w:rsid w:val="00640AA4"/>
    <w:rsid w:val="00640C53"/>
    <w:rsid w:val="00640F70"/>
    <w:rsid w:val="00640FE9"/>
    <w:rsid w:val="0064101B"/>
    <w:rsid w:val="006417A2"/>
    <w:rsid w:val="006417F8"/>
    <w:rsid w:val="00641A59"/>
    <w:rsid w:val="00641A88"/>
    <w:rsid w:val="00641AC8"/>
    <w:rsid w:val="00641B88"/>
    <w:rsid w:val="00641DF4"/>
    <w:rsid w:val="00641F11"/>
    <w:rsid w:val="00641F8E"/>
    <w:rsid w:val="00641F94"/>
    <w:rsid w:val="00642429"/>
    <w:rsid w:val="0064268C"/>
    <w:rsid w:val="00642746"/>
    <w:rsid w:val="00642924"/>
    <w:rsid w:val="00642BC3"/>
    <w:rsid w:val="00642DA3"/>
    <w:rsid w:val="006430CC"/>
    <w:rsid w:val="006431EB"/>
    <w:rsid w:val="00643204"/>
    <w:rsid w:val="006432A3"/>
    <w:rsid w:val="006432C4"/>
    <w:rsid w:val="0064349C"/>
    <w:rsid w:val="0064387A"/>
    <w:rsid w:val="00643A32"/>
    <w:rsid w:val="00643B68"/>
    <w:rsid w:val="00643B69"/>
    <w:rsid w:val="00643E30"/>
    <w:rsid w:val="00643F70"/>
    <w:rsid w:val="00643FAB"/>
    <w:rsid w:val="0064417F"/>
    <w:rsid w:val="006443B1"/>
    <w:rsid w:val="00644461"/>
    <w:rsid w:val="006446B3"/>
    <w:rsid w:val="006448BD"/>
    <w:rsid w:val="00644B11"/>
    <w:rsid w:val="00644B36"/>
    <w:rsid w:val="00644CD4"/>
    <w:rsid w:val="00645006"/>
    <w:rsid w:val="006452D0"/>
    <w:rsid w:val="006455F8"/>
    <w:rsid w:val="00645699"/>
    <w:rsid w:val="0064575B"/>
    <w:rsid w:val="00645B25"/>
    <w:rsid w:val="00646000"/>
    <w:rsid w:val="006460AB"/>
    <w:rsid w:val="00646193"/>
    <w:rsid w:val="006464CF"/>
    <w:rsid w:val="00646876"/>
    <w:rsid w:val="0064687A"/>
    <w:rsid w:val="0064688E"/>
    <w:rsid w:val="0064691D"/>
    <w:rsid w:val="00646A15"/>
    <w:rsid w:val="00646A40"/>
    <w:rsid w:val="00646A71"/>
    <w:rsid w:val="00646E0C"/>
    <w:rsid w:val="00647021"/>
    <w:rsid w:val="00647295"/>
    <w:rsid w:val="006472BB"/>
    <w:rsid w:val="006475F1"/>
    <w:rsid w:val="00647675"/>
    <w:rsid w:val="006476BF"/>
    <w:rsid w:val="00647922"/>
    <w:rsid w:val="006479BA"/>
    <w:rsid w:val="00647E55"/>
    <w:rsid w:val="00647FCE"/>
    <w:rsid w:val="00650142"/>
    <w:rsid w:val="006501C9"/>
    <w:rsid w:val="006502CD"/>
    <w:rsid w:val="00650437"/>
    <w:rsid w:val="006508A4"/>
    <w:rsid w:val="00650A00"/>
    <w:rsid w:val="00650A5E"/>
    <w:rsid w:val="00650CBE"/>
    <w:rsid w:val="00650CF9"/>
    <w:rsid w:val="00650D80"/>
    <w:rsid w:val="00650EBD"/>
    <w:rsid w:val="00650EDC"/>
    <w:rsid w:val="00650F34"/>
    <w:rsid w:val="00651260"/>
    <w:rsid w:val="006512FE"/>
    <w:rsid w:val="0065138A"/>
    <w:rsid w:val="00651590"/>
    <w:rsid w:val="006516A5"/>
    <w:rsid w:val="006517E7"/>
    <w:rsid w:val="00651855"/>
    <w:rsid w:val="00651ABA"/>
    <w:rsid w:val="00651CCB"/>
    <w:rsid w:val="00651F61"/>
    <w:rsid w:val="00651F94"/>
    <w:rsid w:val="00651F95"/>
    <w:rsid w:val="006520F6"/>
    <w:rsid w:val="00652122"/>
    <w:rsid w:val="00652235"/>
    <w:rsid w:val="006522F1"/>
    <w:rsid w:val="006523E2"/>
    <w:rsid w:val="006524BC"/>
    <w:rsid w:val="00652541"/>
    <w:rsid w:val="00652594"/>
    <w:rsid w:val="006525DF"/>
    <w:rsid w:val="006526CE"/>
    <w:rsid w:val="00652A99"/>
    <w:rsid w:val="00652AF7"/>
    <w:rsid w:val="00652C4A"/>
    <w:rsid w:val="00652CCA"/>
    <w:rsid w:val="00652E70"/>
    <w:rsid w:val="0065300C"/>
    <w:rsid w:val="0065309F"/>
    <w:rsid w:val="00653246"/>
    <w:rsid w:val="006532AD"/>
    <w:rsid w:val="006532EC"/>
    <w:rsid w:val="00653377"/>
    <w:rsid w:val="00653404"/>
    <w:rsid w:val="00653621"/>
    <w:rsid w:val="00653863"/>
    <w:rsid w:val="0065391C"/>
    <w:rsid w:val="00653AB3"/>
    <w:rsid w:val="00653BB6"/>
    <w:rsid w:val="00653E2D"/>
    <w:rsid w:val="00653EC5"/>
    <w:rsid w:val="00653F0D"/>
    <w:rsid w:val="00653F60"/>
    <w:rsid w:val="006540C1"/>
    <w:rsid w:val="0065424F"/>
    <w:rsid w:val="0065426D"/>
    <w:rsid w:val="0065445E"/>
    <w:rsid w:val="006544A8"/>
    <w:rsid w:val="00654505"/>
    <w:rsid w:val="00654580"/>
    <w:rsid w:val="006545AB"/>
    <w:rsid w:val="006545F1"/>
    <w:rsid w:val="00654769"/>
    <w:rsid w:val="006547A7"/>
    <w:rsid w:val="0065488E"/>
    <w:rsid w:val="006548B1"/>
    <w:rsid w:val="00654A19"/>
    <w:rsid w:val="00654A26"/>
    <w:rsid w:val="00654C78"/>
    <w:rsid w:val="00654C7A"/>
    <w:rsid w:val="00654CBE"/>
    <w:rsid w:val="00654D06"/>
    <w:rsid w:val="00654E7B"/>
    <w:rsid w:val="00654E84"/>
    <w:rsid w:val="00654F05"/>
    <w:rsid w:val="00654F0C"/>
    <w:rsid w:val="00655235"/>
    <w:rsid w:val="006552A6"/>
    <w:rsid w:val="006555F5"/>
    <w:rsid w:val="006558A6"/>
    <w:rsid w:val="00655AA3"/>
    <w:rsid w:val="00655DEA"/>
    <w:rsid w:val="00655E24"/>
    <w:rsid w:val="00655F9B"/>
    <w:rsid w:val="00656131"/>
    <w:rsid w:val="006561B8"/>
    <w:rsid w:val="006562B8"/>
    <w:rsid w:val="006565C8"/>
    <w:rsid w:val="0065661B"/>
    <w:rsid w:val="00656652"/>
    <w:rsid w:val="0065676D"/>
    <w:rsid w:val="006567C6"/>
    <w:rsid w:val="0065686F"/>
    <w:rsid w:val="00656AB6"/>
    <w:rsid w:val="00656AC2"/>
    <w:rsid w:val="00656AE1"/>
    <w:rsid w:val="00656B0C"/>
    <w:rsid w:val="00656B8A"/>
    <w:rsid w:val="00656BAF"/>
    <w:rsid w:val="00656C06"/>
    <w:rsid w:val="00656EE0"/>
    <w:rsid w:val="00656F63"/>
    <w:rsid w:val="0065712D"/>
    <w:rsid w:val="00657296"/>
    <w:rsid w:val="00657350"/>
    <w:rsid w:val="0065737A"/>
    <w:rsid w:val="006573EC"/>
    <w:rsid w:val="00657584"/>
    <w:rsid w:val="006576BB"/>
    <w:rsid w:val="00657735"/>
    <w:rsid w:val="00657753"/>
    <w:rsid w:val="006577EA"/>
    <w:rsid w:val="006579B9"/>
    <w:rsid w:val="00657D35"/>
    <w:rsid w:val="00657DA3"/>
    <w:rsid w:val="00657FE3"/>
    <w:rsid w:val="0066001C"/>
    <w:rsid w:val="006602E8"/>
    <w:rsid w:val="00660436"/>
    <w:rsid w:val="0066123A"/>
    <w:rsid w:val="006612DF"/>
    <w:rsid w:val="00661519"/>
    <w:rsid w:val="0066173E"/>
    <w:rsid w:val="00661874"/>
    <w:rsid w:val="006618B5"/>
    <w:rsid w:val="00661B55"/>
    <w:rsid w:val="00661C5D"/>
    <w:rsid w:val="00661FFC"/>
    <w:rsid w:val="006620A9"/>
    <w:rsid w:val="006623DC"/>
    <w:rsid w:val="006623ED"/>
    <w:rsid w:val="00662538"/>
    <w:rsid w:val="00662674"/>
    <w:rsid w:val="006628AF"/>
    <w:rsid w:val="00662B27"/>
    <w:rsid w:val="00662B74"/>
    <w:rsid w:val="00662CA5"/>
    <w:rsid w:val="00662DF6"/>
    <w:rsid w:val="00663487"/>
    <w:rsid w:val="00663594"/>
    <w:rsid w:val="006637FB"/>
    <w:rsid w:val="006638CE"/>
    <w:rsid w:val="006638F8"/>
    <w:rsid w:val="0066393E"/>
    <w:rsid w:val="00663A74"/>
    <w:rsid w:val="00663F2F"/>
    <w:rsid w:val="00663FCB"/>
    <w:rsid w:val="0066400F"/>
    <w:rsid w:val="00664445"/>
    <w:rsid w:val="006644C5"/>
    <w:rsid w:val="006644CD"/>
    <w:rsid w:val="00664810"/>
    <w:rsid w:val="00664D0F"/>
    <w:rsid w:val="00664D27"/>
    <w:rsid w:val="00665216"/>
    <w:rsid w:val="006652DE"/>
    <w:rsid w:val="006654AC"/>
    <w:rsid w:val="0066574D"/>
    <w:rsid w:val="006659DE"/>
    <w:rsid w:val="00665A6F"/>
    <w:rsid w:val="00665C9C"/>
    <w:rsid w:val="00665CAB"/>
    <w:rsid w:val="00665E83"/>
    <w:rsid w:val="0066609C"/>
    <w:rsid w:val="006660B8"/>
    <w:rsid w:val="00666445"/>
    <w:rsid w:val="00666648"/>
    <w:rsid w:val="00666857"/>
    <w:rsid w:val="00666959"/>
    <w:rsid w:val="00666980"/>
    <w:rsid w:val="0066698B"/>
    <w:rsid w:val="00666C1C"/>
    <w:rsid w:val="00666C3A"/>
    <w:rsid w:val="00666CA6"/>
    <w:rsid w:val="00666DE5"/>
    <w:rsid w:val="006670B0"/>
    <w:rsid w:val="00667269"/>
    <w:rsid w:val="0066733A"/>
    <w:rsid w:val="006673C0"/>
    <w:rsid w:val="00667569"/>
    <w:rsid w:val="00667570"/>
    <w:rsid w:val="0066771A"/>
    <w:rsid w:val="00667968"/>
    <w:rsid w:val="006679F5"/>
    <w:rsid w:val="00667AEE"/>
    <w:rsid w:val="00667C1A"/>
    <w:rsid w:val="00667C53"/>
    <w:rsid w:val="00667CB0"/>
    <w:rsid w:val="006705FD"/>
    <w:rsid w:val="006707AA"/>
    <w:rsid w:val="00670BDD"/>
    <w:rsid w:val="00670BFA"/>
    <w:rsid w:val="00670C7F"/>
    <w:rsid w:val="006712FA"/>
    <w:rsid w:val="00671313"/>
    <w:rsid w:val="00671385"/>
    <w:rsid w:val="006713FB"/>
    <w:rsid w:val="006719EC"/>
    <w:rsid w:val="00671B95"/>
    <w:rsid w:val="00671DB2"/>
    <w:rsid w:val="00671DBE"/>
    <w:rsid w:val="006720AD"/>
    <w:rsid w:val="0067220A"/>
    <w:rsid w:val="00672598"/>
    <w:rsid w:val="0067276F"/>
    <w:rsid w:val="00672857"/>
    <w:rsid w:val="00672906"/>
    <w:rsid w:val="00672BAE"/>
    <w:rsid w:val="00672DAA"/>
    <w:rsid w:val="00672E79"/>
    <w:rsid w:val="00672ECD"/>
    <w:rsid w:val="00672FF4"/>
    <w:rsid w:val="006730F5"/>
    <w:rsid w:val="006733CF"/>
    <w:rsid w:val="0067352F"/>
    <w:rsid w:val="00673570"/>
    <w:rsid w:val="00673645"/>
    <w:rsid w:val="00673676"/>
    <w:rsid w:val="00673686"/>
    <w:rsid w:val="00673764"/>
    <w:rsid w:val="0067379D"/>
    <w:rsid w:val="00673894"/>
    <w:rsid w:val="00673994"/>
    <w:rsid w:val="006739BA"/>
    <w:rsid w:val="00673C55"/>
    <w:rsid w:val="00673F5A"/>
    <w:rsid w:val="00674063"/>
    <w:rsid w:val="006744CA"/>
    <w:rsid w:val="00674556"/>
    <w:rsid w:val="00674570"/>
    <w:rsid w:val="006745CA"/>
    <w:rsid w:val="006746C8"/>
    <w:rsid w:val="006746DE"/>
    <w:rsid w:val="0067484C"/>
    <w:rsid w:val="00674ACB"/>
    <w:rsid w:val="00674ADD"/>
    <w:rsid w:val="00674BD0"/>
    <w:rsid w:val="00674C87"/>
    <w:rsid w:val="00674FC6"/>
    <w:rsid w:val="006750AD"/>
    <w:rsid w:val="00675242"/>
    <w:rsid w:val="006753A5"/>
    <w:rsid w:val="0067545F"/>
    <w:rsid w:val="00675482"/>
    <w:rsid w:val="00675524"/>
    <w:rsid w:val="006755C0"/>
    <w:rsid w:val="00675606"/>
    <w:rsid w:val="00675823"/>
    <w:rsid w:val="0067587F"/>
    <w:rsid w:val="006758D2"/>
    <w:rsid w:val="00675A4E"/>
    <w:rsid w:val="00675C18"/>
    <w:rsid w:val="00675E0B"/>
    <w:rsid w:val="00675F7E"/>
    <w:rsid w:val="0067610E"/>
    <w:rsid w:val="00676491"/>
    <w:rsid w:val="00676C0A"/>
    <w:rsid w:val="00676C26"/>
    <w:rsid w:val="00676C7B"/>
    <w:rsid w:val="00676CA9"/>
    <w:rsid w:val="00676D00"/>
    <w:rsid w:val="00676DA9"/>
    <w:rsid w:val="00676F03"/>
    <w:rsid w:val="00676FDB"/>
    <w:rsid w:val="0067725E"/>
    <w:rsid w:val="00677280"/>
    <w:rsid w:val="00677283"/>
    <w:rsid w:val="00677296"/>
    <w:rsid w:val="006775F9"/>
    <w:rsid w:val="006776B7"/>
    <w:rsid w:val="0067773C"/>
    <w:rsid w:val="006777BF"/>
    <w:rsid w:val="00677897"/>
    <w:rsid w:val="006778AE"/>
    <w:rsid w:val="00677967"/>
    <w:rsid w:val="00677B92"/>
    <w:rsid w:val="00677CD3"/>
    <w:rsid w:val="00677E09"/>
    <w:rsid w:val="00677E2D"/>
    <w:rsid w:val="00677E98"/>
    <w:rsid w:val="00677F6C"/>
    <w:rsid w:val="0068000D"/>
    <w:rsid w:val="00680039"/>
    <w:rsid w:val="00680342"/>
    <w:rsid w:val="006805B9"/>
    <w:rsid w:val="00680749"/>
    <w:rsid w:val="00680880"/>
    <w:rsid w:val="00680A6E"/>
    <w:rsid w:val="00680A8C"/>
    <w:rsid w:val="00680C4B"/>
    <w:rsid w:val="00680C5A"/>
    <w:rsid w:val="00680CF1"/>
    <w:rsid w:val="00680D4F"/>
    <w:rsid w:val="00680E06"/>
    <w:rsid w:val="00680E5B"/>
    <w:rsid w:val="00680E5D"/>
    <w:rsid w:val="006811B7"/>
    <w:rsid w:val="006811BB"/>
    <w:rsid w:val="00681464"/>
    <w:rsid w:val="00681560"/>
    <w:rsid w:val="006817A4"/>
    <w:rsid w:val="006818D7"/>
    <w:rsid w:val="0068197C"/>
    <w:rsid w:val="00681983"/>
    <w:rsid w:val="00681A08"/>
    <w:rsid w:val="00681B86"/>
    <w:rsid w:val="00681CDE"/>
    <w:rsid w:val="00681D24"/>
    <w:rsid w:val="00681E0C"/>
    <w:rsid w:val="00681F33"/>
    <w:rsid w:val="006820A9"/>
    <w:rsid w:val="00682231"/>
    <w:rsid w:val="0068241D"/>
    <w:rsid w:val="00682582"/>
    <w:rsid w:val="0068267F"/>
    <w:rsid w:val="006827A0"/>
    <w:rsid w:val="006828B6"/>
    <w:rsid w:val="00682A63"/>
    <w:rsid w:val="00682B2B"/>
    <w:rsid w:val="00682B3D"/>
    <w:rsid w:val="00682B5A"/>
    <w:rsid w:val="00682D90"/>
    <w:rsid w:val="0068300D"/>
    <w:rsid w:val="006835A2"/>
    <w:rsid w:val="00683782"/>
    <w:rsid w:val="00683A7F"/>
    <w:rsid w:val="00683B35"/>
    <w:rsid w:val="00683BFC"/>
    <w:rsid w:val="00683D46"/>
    <w:rsid w:val="00683D6D"/>
    <w:rsid w:val="00683E2B"/>
    <w:rsid w:val="00683E7A"/>
    <w:rsid w:val="00684273"/>
    <w:rsid w:val="0068444B"/>
    <w:rsid w:val="00684491"/>
    <w:rsid w:val="0068494D"/>
    <w:rsid w:val="00684BE1"/>
    <w:rsid w:val="00684BF4"/>
    <w:rsid w:val="00684C08"/>
    <w:rsid w:val="00684E96"/>
    <w:rsid w:val="006851E5"/>
    <w:rsid w:val="006851EC"/>
    <w:rsid w:val="0068542A"/>
    <w:rsid w:val="00685441"/>
    <w:rsid w:val="00685B9C"/>
    <w:rsid w:val="00685CF4"/>
    <w:rsid w:val="00685D38"/>
    <w:rsid w:val="00685D70"/>
    <w:rsid w:val="00685DA7"/>
    <w:rsid w:val="00685EFE"/>
    <w:rsid w:val="00686B3B"/>
    <w:rsid w:val="00686DED"/>
    <w:rsid w:val="00686DF8"/>
    <w:rsid w:val="00686E75"/>
    <w:rsid w:val="00686F43"/>
    <w:rsid w:val="00686F61"/>
    <w:rsid w:val="00686FBB"/>
    <w:rsid w:val="00687049"/>
    <w:rsid w:val="00687051"/>
    <w:rsid w:val="0068739A"/>
    <w:rsid w:val="00687610"/>
    <w:rsid w:val="0068795A"/>
    <w:rsid w:val="006879F2"/>
    <w:rsid w:val="00687DE7"/>
    <w:rsid w:val="00687E64"/>
    <w:rsid w:val="00687E9C"/>
    <w:rsid w:val="00687F27"/>
    <w:rsid w:val="00687F8D"/>
    <w:rsid w:val="00690032"/>
    <w:rsid w:val="00690154"/>
    <w:rsid w:val="006904CE"/>
    <w:rsid w:val="006904F4"/>
    <w:rsid w:val="0069066E"/>
    <w:rsid w:val="0069077F"/>
    <w:rsid w:val="006909E7"/>
    <w:rsid w:val="00690AA4"/>
    <w:rsid w:val="00690B48"/>
    <w:rsid w:val="00690C89"/>
    <w:rsid w:val="00690DAE"/>
    <w:rsid w:val="00690DC9"/>
    <w:rsid w:val="00690F6E"/>
    <w:rsid w:val="0069126E"/>
    <w:rsid w:val="006913BF"/>
    <w:rsid w:val="00691482"/>
    <w:rsid w:val="006914E3"/>
    <w:rsid w:val="00691584"/>
    <w:rsid w:val="00691678"/>
    <w:rsid w:val="00691711"/>
    <w:rsid w:val="00691734"/>
    <w:rsid w:val="00691C37"/>
    <w:rsid w:val="00691C4B"/>
    <w:rsid w:val="00691C84"/>
    <w:rsid w:val="00691D85"/>
    <w:rsid w:val="00691EBF"/>
    <w:rsid w:val="00691F87"/>
    <w:rsid w:val="0069258F"/>
    <w:rsid w:val="0069266F"/>
    <w:rsid w:val="0069271C"/>
    <w:rsid w:val="0069288A"/>
    <w:rsid w:val="006928E4"/>
    <w:rsid w:val="00692906"/>
    <w:rsid w:val="00692BDA"/>
    <w:rsid w:val="00692D38"/>
    <w:rsid w:val="00692FB2"/>
    <w:rsid w:val="0069303C"/>
    <w:rsid w:val="006930DE"/>
    <w:rsid w:val="0069327B"/>
    <w:rsid w:val="006932AF"/>
    <w:rsid w:val="006933A1"/>
    <w:rsid w:val="0069357B"/>
    <w:rsid w:val="00693807"/>
    <w:rsid w:val="006938D4"/>
    <w:rsid w:val="00693A7D"/>
    <w:rsid w:val="00693C52"/>
    <w:rsid w:val="0069408E"/>
    <w:rsid w:val="0069409E"/>
    <w:rsid w:val="00694163"/>
    <w:rsid w:val="006943AB"/>
    <w:rsid w:val="00694478"/>
    <w:rsid w:val="00694661"/>
    <w:rsid w:val="006946D1"/>
    <w:rsid w:val="006949DF"/>
    <w:rsid w:val="00694B96"/>
    <w:rsid w:val="00694BD1"/>
    <w:rsid w:val="00694C24"/>
    <w:rsid w:val="00694DBF"/>
    <w:rsid w:val="00694E17"/>
    <w:rsid w:val="00694F82"/>
    <w:rsid w:val="00694FEB"/>
    <w:rsid w:val="00695BAF"/>
    <w:rsid w:val="00695CF2"/>
    <w:rsid w:val="00695D39"/>
    <w:rsid w:val="00695DAE"/>
    <w:rsid w:val="006961CF"/>
    <w:rsid w:val="006966D3"/>
    <w:rsid w:val="006966E4"/>
    <w:rsid w:val="0069685A"/>
    <w:rsid w:val="00696C31"/>
    <w:rsid w:val="00696C72"/>
    <w:rsid w:val="00696F77"/>
    <w:rsid w:val="00696FB8"/>
    <w:rsid w:val="00697528"/>
    <w:rsid w:val="00697535"/>
    <w:rsid w:val="006975C5"/>
    <w:rsid w:val="006975FC"/>
    <w:rsid w:val="00697849"/>
    <w:rsid w:val="00697A01"/>
    <w:rsid w:val="00697A1D"/>
    <w:rsid w:val="00697A48"/>
    <w:rsid w:val="00697B47"/>
    <w:rsid w:val="00697C20"/>
    <w:rsid w:val="00697CAD"/>
    <w:rsid w:val="00697DFC"/>
    <w:rsid w:val="00697E81"/>
    <w:rsid w:val="00697F4D"/>
    <w:rsid w:val="00697F54"/>
    <w:rsid w:val="006A0049"/>
    <w:rsid w:val="006A0135"/>
    <w:rsid w:val="006A02A1"/>
    <w:rsid w:val="006A02F0"/>
    <w:rsid w:val="006A0413"/>
    <w:rsid w:val="006A0580"/>
    <w:rsid w:val="006A06E5"/>
    <w:rsid w:val="006A0713"/>
    <w:rsid w:val="006A0B4F"/>
    <w:rsid w:val="006A0D7A"/>
    <w:rsid w:val="006A0DA8"/>
    <w:rsid w:val="006A0DE1"/>
    <w:rsid w:val="006A0ECA"/>
    <w:rsid w:val="006A0FD8"/>
    <w:rsid w:val="006A10FA"/>
    <w:rsid w:val="006A113B"/>
    <w:rsid w:val="006A119F"/>
    <w:rsid w:val="006A125E"/>
    <w:rsid w:val="006A1287"/>
    <w:rsid w:val="006A1481"/>
    <w:rsid w:val="006A1487"/>
    <w:rsid w:val="006A1557"/>
    <w:rsid w:val="006A16EB"/>
    <w:rsid w:val="006A1700"/>
    <w:rsid w:val="006A1776"/>
    <w:rsid w:val="006A198E"/>
    <w:rsid w:val="006A1A0D"/>
    <w:rsid w:val="006A1AF2"/>
    <w:rsid w:val="006A1D39"/>
    <w:rsid w:val="006A1DA5"/>
    <w:rsid w:val="006A1E47"/>
    <w:rsid w:val="006A1E93"/>
    <w:rsid w:val="006A1EB4"/>
    <w:rsid w:val="006A1F44"/>
    <w:rsid w:val="006A1F63"/>
    <w:rsid w:val="006A21E3"/>
    <w:rsid w:val="006A2252"/>
    <w:rsid w:val="006A22A2"/>
    <w:rsid w:val="006A2517"/>
    <w:rsid w:val="006A2893"/>
    <w:rsid w:val="006A2989"/>
    <w:rsid w:val="006A2DB7"/>
    <w:rsid w:val="006A30E6"/>
    <w:rsid w:val="006A324C"/>
    <w:rsid w:val="006A34A6"/>
    <w:rsid w:val="006A35C7"/>
    <w:rsid w:val="006A35FA"/>
    <w:rsid w:val="006A3A20"/>
    <w:rsid w:val="006A3A49"/>
    <w:rsid w:val="006A3B4E"/>
    <w:rsid w:val="006A3C77"/>
    <w:rsid w:val="006A3DB8"/>
    <w:rsid w:val="006A429C"/>
    <w:rsid w:val="006A44FD"/>
    <w:rsid w:val="006A46EF"/>
    <w:rsid w:val="006A48EA"/>
    <w:rsid w:val="006A49C8"/>
    <w:rsid w:val="006A4E31"/>
    <w:rsid w:val="006A4E38"/>
    <w:rsid w:val="006A5141"/>
    <w:rsid w:val="006A517C"/>
    <w:rsid w:val="006A5191"/>
    <w:rsid w:val="006A51B3"/>
    <w:rsid w:val="006A542B"/>
    <w:rsid w:val="006A548A"/>
    <w:rsid w:val="006A559C"/>
    <w:rsid w:val="006A55AD"/>
    <w:rsid w:val="006A58D1"/>
    <w:rsid w:val="006A59CC"/>
    <w:rsid w:val="006A59D9"/>
    <w:rsid w:val="006A5B41"/>
    <w:rsid w:val="006A5CFC"/>
    <w:rsid w:val="006A5D79"/>
    <w:rsid w:val="006A5E02"/>
    <w:rsid w:val="006A5EA4"/>
    <w:rsid w:val="006A6050"/>
    <w:rsid w:val="006A61D0"/>
    <w:rsid w:val="006A626B"/>
    <w:rsid w:val="006A648A"/>
    <w:rsid w:val="006A6526"/>
    <w:rsid w:val="006A653B"/>
    <w:rsid w:val="006A66BF"/>
    <w:rsid w:val="006A673F"/>
    <w:rsid w:val="006A6760"/>
    <w:rsid w:val="006A6878"/>
    <w:rsid w:val="006A6A18"/>
    <w:rsid w:val="006A6A60"/>
    <w:rsid w:val="006A6AED"/>
    <w:rsid w:val="006A6C79"/>
    <w:rsid w:val="006A6DA8"/>
    <w:rsid w:val="006A6EB7"/>
    <w:rsid w:val="006A6F29"/>
    <w:rsid w:val="006A717F"/>
    <w:rsid w:val="006A7220"/>
    <w:rsid w:val="006A72EA"/>
    <w:rsid w:val="006A72ED"/>
    <w:rsid w:val="006A73EF"/>
    <w:rsid w:val="006A7508"/>
    <w:rsid w:val="006A759C"/>
    <w:rsid w:val="006A78DF"/>
    <w:rsid w:val="006A7918"/>
    <w:rsid w:val="006A79DD"/>
    <w:rsid w:val="006A7A13"/>
    <w:rsid w:val="006A7AC0"/>
    <w:rsid w:val="006A7AE1"/>
    <w:rsid w:val="006A7BDA"/>
    <w:rsid w:val="006A7D50"/>
    <w:rsid w:val="006A7DFA"/>
    <w:rsid w:val="006A7E45"/>
    <w:rsid w:val="006A7EE5"/>
    <w:rsid w:val="006B00C9"/>
    <w:rsid w:val="006B018A"/>
    <w:rsid w:val="006B02E9"/>
    <w:rsid w:val="006B042C"/>
    <w:rsid w:val="006B06D2"/>
    <w:rsid w:val="006B07D2"/>
    <w:rsid w:val="006B08D6"/>
    <w:rsid w:val="006B0A12"/>
    <w:rsid w:val="006B0A56"/>
    <w:rsid w:val="006B0E3A"/>
    <w:rsid w:val="006B179A"/>
    <w:rsid w:val="006B18B4"/>
    <w:rsid w:val="006B1C08"/>
    <w:rsid w:val="006B1F3B"/>
    <w:rsid w:val="006B2135"/>
    <w:rsid w:val="006B22CB"/>
    <w:rsid w:val="006B2367"/>
    <w:rsid w:val="006B260B"/>
    <w:rsid w:val="006B2618"/>
    <w:rsid w:val="006B2909"/>
    <w:rsid w:val="006B2A91"/>
    <w:rsid w:val="006B2BEB"/>
    <w:rsid w:val="006B2DB4"/>
    <w:rsid w:val="006B2E82"/>
    <w:rsid w:val="006B3026"/>
    <w:rsid w:val="006B3066"/>
    <w:rsid w:val="006B30BB"/>
    <w:rsid w:val="006B30C9"/>
    <w:rsid w:val="006B31F0"/>
    <w:rsid w:val="006B3409"/>
    <w:rsid w:val="006B3687"/>
    <w:rsid w:val="006B3896"/>
    <w:rsid w:val="006B38D2"/>
    <w:rsid w:val="006B3900"/>
    <w:rsid w:val="006B3A31"/>
    <w:rsid w:val="006B3C06"/>
    <w:rsid w:val="006B3D16"/>
    <w:rsid w:val="006B3E45"/>
    <w:rsid w:val="006B3E67"/>
    <w:rsid w:val="006B3F0F"/>
    <w:rsid w:val="006B3F33"/>
    <w:rsid w:val="006B3FA0"/>
    <w:rsid w:val="006B4236"/>
    <w:rsid w:val="006B42BD"/>
    <w:rsid w:val="006B4588"/>
    <w:rsid w:val="006B4666"/>
    <w:rsid w:val="006B471F"/>
    <w:rsid w:val="006B48D3"/>
    <w:rsid w:val="006B49D4"/>
    <w:rsid w:val="006B4C2D"/>
    <w:rsid w:val="006B4C72"/>
    <w:rsid w:val="006B4E02"/>
    <w:rsid w:val="006B4E62"/>
    <w:rsid w:val="006B4E74"/>
    <w:rsid w:val="006B4F87"/>
    <w:rsid w:val="006B5140"/>
    <w:rsid w:val="006B5575"/>
    <w:rsid w:val="006B5651"/>
    <w:rsid w:val="006B5989"/>
    <w:rsid w:val="006B59A2"/>
    <w:rsid w:val="006B59AC"/>
    <w:rsid w:val="006B5C68"/>
    <w:rsid w:val="006B61FA"/>
    <w:rsid w:val="006B6202"/>
    <w:rsid w:val="006B6419"/>
    <w:rsid w:val="006B66E6"/>
    <w:rsid w:val="006B6764"/>
    <w:rsid w:val="006B685D"/>
    <w:rsid w:val="006B68DC"/>
    <w:rsid w:val="006B69B4"/>
    <w:rsid w:val="006B69C7"/>
    <w:rsid w:val="006B6C4B"/>
    <w:rsid w:val="006B6DD2"/>
    <w:rsid w:val="006B6FB6"/>
    <w:rsid w:val="006B708C"/>
    <w:rsid w:val="006B719F"/>
    <w:rsid w:val="006B73FD"/>
    <w:rsid w:val="006B767D"/>
    <w:rsid w:val="006B787C"/>
    <w:rsid w:val="006B7889"/>
    <w:rsid w:val="006B793C"/>
    <w:rsid w:val="006B7A93"/>
    <w:rsid w:val="006B7BF2"/>
    <w:rsid w:val="006B7CC3"/>
    <w:rsid w:val="006B7D29"/>
    <w:rsid w:val="006B7DBC"/>
    <w:rsid w:val="006B7EE7"/>
    <w:rsid w:val="006B7FE9"/>
    <w:rsid w:val="006C0007"/>
    <w:rsid w:val="006C007D"/>
    <w:rsid w:val="006C01E1"/>
    <w:rsid w:val="006C0327"/>
    <w:rsid w:val="006C0432"/>
    <w:rsid w:val="006C04EE"/>
    <w:rsid w:val="006C05EC"/>
    <w:rsid w:val="006C064B"/>
    <w:rsid w:val="006C0774"/>
    <w:rsid w:val="006C07F0"/>
    <w:rsid w:val="006C0806"/>
    <w:rsid w:val="006C0816"/>
    <w:rsid w:val="006C089E"/>
    <w:rsid w:val="006C0905"/>
    <w:rsid w:val="006C0A1D"/>
    <w:rsid w:val="006C0A31"/>
    <w:rsid w:val="006C10FD"/>
    <w:rsid w:val="006C1211"/>
    <w:rsid w:val="006C1338"/>
    <w:rsid w:val="006C1340"/>
    <w:rsid w:val="006C15FE"/>
    <w:rsid w:val="006C1650"/>
    <w:rsid w:val="006C189E"/>
    <w:rsid w:val="006C1E32"/>
    <w:rsid w:val="006C1F56"/>
    <w:rsid w:val="006C202F"/>
    <w:rsid w:val="006C21C2"/>
    <w:rsid w:val="006C22A1"/>
    <w:rsid w:val="006C27B7"/>
    <w:rsid w:val="006C29DA"/>
    <w:rsid w:val="006C2CD2"/>
    <w:rsid w:val="006C2DD6"/>
    <w:rsid w:val="006C2EF6"/>
    <w:rsid w:val="006C2F85"/>
    <w:rsid w:val="006C2F9A"/>
    <w:rsid w:val="006C33D7"/>
    <w:rsid w:val="006C3453"/>
    <w:rsid w:val="006C36A6"/>
    <w:rsid w:val="006C3738"/>
    <w:rsid w:val="006C37BF"/>
    <w:rsid w:val="006C39A0"/>
    <w:rsid w:val="006C3C0F"/>
    <w:rsid w:val="006C3C57"/>
    <w:rsid w:val="006C3CC3"/>
    <w:rsid w:val="006C3E89"/>
    <w:rsid w:val="006C3F45"/>
    <w:rsid w:val="006C3FCC"/>
    <w:rsid w:val="006C4287"/>
    <w:rsid w:val="006C42C2"/>
    <w:rsid w:val="006C4614"/>
    <w:rsid w:val="006C46F6"/>
    <w:rsid w:val="006C4861"/>
    <w:rsid w:val="006C4883"/>
    <w:rsid w:val="006C49E3"/>
    <w:rsid w:val="006C4AFA"/>
    <w:rsid w:val="006C4BAF"/>
    <w:rsid w:val="006C4C2F"/>
    <w:rsid w:val="006C4D48"/>
    <w:rsid w:val="006C525C"/>
    <w:rsid w:val="006C52C6"/>
    <w:rsid w:val="006C5321"/>
    <w:rsid w:val="006C539B"/>
    <w:rsid w:val="006C53DF"/>
    <w:rsid w:val="006C5400"/>
    <w:rsid w:val="006C56A7"/>
    <w:rsid w:val="006C57BF"/>
    <w:rsid w:val="006C5839"/>
    <w:rsid w:val="006C5BF3"/>
    <w:rsid w:val="006C5CD9"/>
    <w:rsid w:val="006C5EE6"/>
    <w:rsid w:val="006C5EFA"/>
    <w:rsid w:val="006C5F86"/>
    <w:rsid w:val="006C61C4"/>
    <w:rsid w:val="006C63D2"/>
    <w:rsid w:val="006C63E7"/>
    <w:rsid w:val="006C6447"/>
    <w:rsid w:val="006C68A6"/>
    <w:rsid w:val="006C6EAF"/>
    <w:rsid w:val="006C6EB3"/>
    <w:rsid w:val="006C6FF4"/>
    <w:rsid w:val="006C7049"/>
    <w:rsid w:val="006C706D"/>
    <w:rsid w:val="006C7110"/>
    <w:rsid w:val="006C72AB"/>
    <w:rsid w:val="006C797C"/>
    <w:rsid w:val="006C7B98"/>
    <w:rsid w:val="006C7E33"/>
    <w:rsid w:val="006C7E41"/>
    <w:rsid w:val="006C7F51"/>
    <w:rsid w:val="006D0059"/>
    <w:rsid w:val="006D02CD"/>
    <w:rsid w:val="006D04FB"/>
    <w:rsid w:val="006D0577"/>
    <w:rsid w:val="006D07BD"/>
    <w:rsid w:val="006D0834"/>
    <w:rsid w:val="006D0953"/>
    <w:rsid w:val="006D09F1"/>
    <w:rsid w:val="006D0A3D"/>
    <w:rsid w:val="006D0B9F"/>
    <w:rsid w:val="006D0F33"/>
    <w:rsid w:val="006D104E"/>
    <w:rsid w:val="006D1082"/>
    <w:rsid w:val="006D1267"/>
    <w:rsid w:val="006D132A"/>
    <w:rsid w:val="006D133E"/>
    <w:rsid w:val="006D13B0"/>
    <w:rsid w:val="006D164F"/>
    <w:rsid w:val="006D1AB7"/>
    <w:rsid w:val="006D2166"/>
    <w:rsid w:val="006D21C7"/>
    <w:rsid w:val="006D21E1"/>
    <w:rsid w:val="006D223F"/>
    <w:rsid w:val="006D2246"/>
    <w:rsid w:val="006D227F"/>
    <w:rsid w:val="006D23B4"/>
    <w:rsid w:val="006D271A"/>
    <w:rsid w:val="006D278E"/>
    <w:rsid w:val="006D2867"/>
    <w:rsid w:val="006D2B07"/>
    <w:rsid w:val="006D2B99"/>
    <w:rsid w:val="006D2D99"/>
    <w:rsid w:val="006D3253"/>
    <w:rsid w:val="006D34F6"/>
    <w:rsid w:val="006D3684"/>
    <w:rsid w:val="006D37A5"/>
    <w:rsid w:val="006D381B"/>
    <w:rsid w:val="006D38BC"/>
    <w:rsid w:val="006D3DF3"/>
    <w:rsid w:val="006D4003"/>
    <w:rsid w:val="006D4048"/>
    <w:rsid w:val="006D41BA"/>
    <w:rsid w:val="006D45B2"/>
    <w:rsid w:val="006D45B8"/>
    <w:rsid w:val="006D4817"/>
    <w:rsid w:val="006D48FE"/>
    <w:rsid w:val="006D4B40"/>
    <w:rsid w:val="006D505B"/>
    <w:rsid w:val="006D50C3"/>
    <w:rsid w:val="006D515F"/>
    <w:rsid w:val="006D5255"/>
    <w:rsid w:val="006D5282"/>
    <w:rsid w:val="006D52CB"/>
    <w:rsid w:val="006D5590"/>
    <w:rsid w:val="006D5600"/>
    <w:rsid w:val="006D578B"/>
    <w:rsid w:val="006D589E"/>
    <w:rsid w:val="006D58DF"/>
    <w:rsid w:val="006D5963"/>
    <w:rsid w:val="006D5C14"/>
    <w:rsid w:val="006D62C5"/>
    <w:rsid w:val="006D669B"/>
    <w:rsid w:val="006D66EA"/>
    <w:rsid w:val="006D6CC6"/>
    <w:rsid w:val="006D6DC8"/>
    <w:rsid w:val="006D6DEA"/>
    <w:rsid w:val="006D6F6A"/>
    <w:rsid w:val="006D74B7"/>
    <w:rsid w:val="006D78D8"/>
    <w:rsid w:val="006D79F0"/>
    <w:rsid w:val="006D7CC3"/>
    <w:rsid w:val="006D7CEE"/>
    <w:rsid w:val="006D7F24"/>
    <w:rsid w:val="006D7FCA"/>
    <w:rsid w:val="006E0155"/>
    <w:rsid w:val="006E0275"/>
    <w:rsid w:val="006E0386"/>
    <w:rsid w:val="006E03D8"/>
    <w:rsid w:val="006E04B2"/>
    <w:rsid w:val="006E058A"/>
    <w:rsid w:val="006E066F"/>
    <w:rsid w:val="006E06D6"/>
    <w:rsid w:val="006E08AE"/>
    <w:rsid w:val="006E08AF"/>
    <w:rsid w:val="006E0D91"/>
    <w:rsid w:val="006E0F10"/>
    <w:rsid w:val="006E1049"/>
    <w:rsid w:val="006E10C6"/>
    <w:rsid w:val="006E1473"/>
    <w:rsid w:val="006E15C3"/>
    <w:rsid w:val="006E15DA"/>
    <w:rsid w:val="006E176F"/>
    <w:rsid w:val="006E17C1"/>
    <w:rsid w:val="006E17E9"/>
    <w:rsid w:val="006E1AEB"/>
    <w:rsid w:val="006E2137"/>
    <w:rsid w:val="006E21D1"/>
    <w:rsid w:val="006E235C"/>
    <w:rsid w:val="006E2647"/>
    <w:rsid w:val="006E265F"/>
    <w:rsid w:val="006E284E"/>
    <w:rsid w:val="006E2B8C"/>
    <w:rsid w:val="006E306D"/>
    <w:rsid w:val="006E30D0"/>
    <w:rsid w:val="006E312B"/>
    <w:rsid w:val="006E3147"/>
    <w:rsid w:val="006E326B"/>
    <w:rsid w:val="006E3299"/>
    <w:rsid w:val="006E32E0"/>
    <w:rsid w:val="006E33A0"/>
    <w:rsid w:val="006E3502"/>
    <w:rsid w:val="006E354A"/>
    <w:rsid w:val="006E3683"/>
    <w:rsid w:val="006E36F1"/>
    <w:rsid w:val="006E37AD"/>
    <w:rsid w:val="006E38A9"/>
    <w:rsid w:val="006E3A1B"/>
    <w:rsid w:val="006E3AD4"/>
    <w:rsid w:val="006E3B3C"/>
    <w:rsid w:val="006E3B5B"/>
    <w:rsid w:val="006E3C15"/>
    <w:rsid w:val="006E3CCD"/>
    <w:rsid w:val="006E3E72"/>
    <w:rsid w:val="006E3EB5"/>
    <w:rsid w:val="006E3F14"/>
    <w:rsid w:val="006E43C1"/>
    <w:rsid w:val="006E447D"/>
    <w:rsid w:val="006E4663"/>
    <w:rsid w:val="006E47B5"/>
    <w:rsid w:val="006E4816"/>
    <w:rsid w:val="006E4ABC"/>
    <w:rsid w:val="006E4C85"/>
    <w:rsid w:val="006E4E03"/>
    <w:rsid w:val="006E4E8F"/>
    <w:rsid w:val="006E525E"/>
    <w:rsid w:val="006E5426"/>
    <w:rsid w:val="006E5428"/>
    <w:rsid w:val="006E5480"/>
    <w:rsid w:val="006E5492"/>
    <w:rsid w:val="006E55ED"/>
    <w:rsid w:val="006E5639"/>
    <w:rsid w:val="006E5704"/>
    <w:rsid w:val="006E58C8"/>
    <w:rsid w:val="006E59B2"/>
    <w:rsid w:val="006E5BB3"/>
    <w:rsid w:val="006E5C6A"/>
    <w:rsid w:val="006E5C8D"/>
    <w:rsid w:val="006E5EDA"/>
    <w:rsid w:val="006E5F61"/>
    <w:rsid w:val="006E5FFD"/>
    <w:rsid w:val="006E6008"/>
    <w:rsid w:val="006E61AF"/>
    <w:rsid w:val="006E68CC"/>
    <w:rsid w:val="006E6B05"/>
    <w:rsid w:val="006E6CAE"/>
    <w:rsid w:val="006E6D26"/>
    <w:rsid w:val="006E6FA7"/>
    <w:rsid w:val="006E723C"/>
    <w:rsid w:val="006E7433"/>
    <w:rsid w:val="006E76FD"/>
    <w:rsid w:val="006E782E"/>
    <w:rsid w:val="006E788E"/>
    <w:rsid w:val="006E7939"/>
    <w:rsid w:val="006E7A3A"/>
    <w:rsid w:val="006E7B18"/>
    <w:rsid w:val="006E7DA8"/>
    <w:rsid w:val="006E7E5A"/>
    <w:rsid w:val="006F01FC"/>
    <w:rsid w:val="006F021E"/>
    <w:rsid w:val="006F030A"/>
    <w:rsid w:val="006F04F6"/>
    <w:rsid w:val="006F0768"/>
    <w:rsid w:val="006F07C2"/>
    <w:rsid w:val="006F0A04"/>
    <w:rsid w:val="006F0A8D"/>
    <w:rsid w:val="006F0B1F"/>
    <w:rsid w:val="006F0BF4"/>
    <w:rsid w:val="006F0D23"/>
    <w:rsid w:val="006F0FFE"/>
    <w:rsid w:val="006F12F9"/>
    <w:rsid w:val="006F1424"/>
    <w:rsid w:val="006F15A9"/>
    <w:rsid w:val="006F15CC"/>
    <w:rsid w:val="006F1768"/>
    <w:rsid w:val="006F17B6"/>
    <w:rsid w:val="006F1C66"/>
    <w:rsid w:val="006F1E23"/>
    <w:rsid w:val="006F1E32"/>
    <w:rsid w:val="006F1F10"/>
    <w:rsid w:val="006F22A7"/>
    <w:rsid w:val="006F2459"/>
    <w:rsid w:val="006F252F"/>
    <w:rsid w:val="006F268C"/>
    <w:rsid w:val="006F289A"/>
    <w:rsid w:val="006F2AF8"/>
    <w:rsid w:val="006F2CBB"/>
    <w:rsid w:val="006F2E1E"/>
    <w:rsid w:val="006F2E26"/>
    <w:rsid w:val="006F2E3E"/>
    <w:rsid w:val="006F2F1B"/>
    <w:rsid w:val="006F2F9C"/>
    <w:rsid w:val="006F303A"/>
    <w:rsid w:val="006F318A"/>
    <w:rsid w:val="006F328D"/>
    <w:rsid w:val="006F33A3"/>
    <w:rsid w:val="006F37F4"/>
    <w:rsid w:val="006F3806"/>
    <w:rsid w:val="006F3A9A"/>
    <w:rsid w:val="006F3D40"/>
    <w:rsid w:val="006F3E21"/>
    <w:rsid w:val="006F3E4B"/>
    <w:rsid w:val="006F3FF3"/>
    <w:rsid w:val="006F4152"/>
    <w:rsid w:val="006F41FA"/>
    <w:rsid w:val="006F44D8"/>
    <w:rsid w:val="006F4704"/>
    <w:rsid w:val="006F4861"/>
    <w:rsid w:val="006F4A49"/>
    <w:rsid w:val="006F4CB8"/>
    <w:rsid w:val="006F4CFD"/>
    <w:rsid w:val="006F4F43"/>
    <w:rsid w:val="006F547F"/>
    <w:rsid w:val="006F5649"/>
    <w:rsid w:val="006F5710"/>
    <w:rsid w:val="006F5B4A"/>
    <w:rsid w:val="006F5BD9"/>
    <w:rsid w:val="006F5E5C"/>
    <w:rsid w:val="006F6021"/>
    <w:rsid w:val="006F63AC"/>
    <w:rsid w:val="006F64CB"/>
    <w:rsid w:val="006F658D"/>
    <w:rsid w:val="006F6608"/>
    <w:rsid w:val="006F663E"/>
    <w:rsid w:val="006F6885"/>
    <w:rsid w:val="006F6B2A"/>
    <w:rsid w:val="006F6B72"/>
    <w:rsid w:val="006F6B76"/>
    <w:rsid w:val="006F6D73"/>
    <w:rsid w:val="006F6D9F"/>
    <w:rsid w:val="006F6E79"/>
    <w:rsid w:val="006F6EDF"/>
    <w:rsid w:val="006F6FF0"/>
    <w:rsid w:val="006F7076"/>
    <w:rsid w:val="006F7129"/>
    <w:rsid w:val="006F71CC"/>
    <w:rsid w:val="006F7320"/>
    <w:rsid w:val="006F7588"/>
    <w:rsid w:val="006F77C0"/>
    <w:rsid w:val="006F7880"/>
    <w:rsid w:val="006F78C7"/>
    <w:rsid w:val="006F7973"/>
    <w:rsid w:val="006F7A4D"/>
    <w:rsid w:val="006F7C1F"/>
    <w:rsid w:val="006F7D02"/>
    <w:rsid w:val="006F7E43"/>
    <w:rsid w:val="006F7E93"/>
    <w:rsid w:val="006F7F2B"/>
    <w:rsid w:val="00700134"/>
    <w:rsid w:val="00700259"/>
    <w:rsid w:val="0070048C"/>
    <w:rsid w:val="00700498"/>
    <w:rsid w:val="007004BB"/>
    <w:rsid w:val="0070078C"/>
    <w:rsid w:val="00700CF3"/>
    <w:rsid w:val="00700D55"/>
    <w:rsid w:val="00700FFC"/>
    <w:rsid w:val="007011AF"/>
    <w:rsid w:val="00701429"/>
    <w:rsid w:val="0070153C"/>
    <w:rsid w:val="00701B7A"/>
    <w:rsid w:val="00701BA6"/>
    <w:rsid w:val="00701F25"/>
    <w:rsid w:val="00701F64"/>
    <w:rsid w:val="007020DC"/>
    <w:rsid w:val="0070211C"/>
    <w:rsid w:val="00702183"/>
    <w:rsid w:val="0070240B"/>
    <w:rsid w:val="007024D7"/>
    <w:rsid w:val="007027F8"/>
    <w:rsid w:val="00702A4B"/>
    <w:rsid w:val="00702AAA"/>
    <w:rsid w:val="00702B6D"/>
    <w:rsid w:val="00702E78"/>
    <w:rsid w:val="00702F82"/>
    <w:rsid w:val="00703215"/>
    <w:rsid w:val="0070323F"/>
    <w:rsid w:val="007033A9"/>
    <w:rsid w:val="00703572"/>
    <w:rsid w:val="007036EB"/>
    <w:rsid w:val="00703716"/>
    <w:rsid w:val="00703745"/>
    <w:rsid w:val="007037B2"/>
    <w:rsid w:val="00703855"/>
    <w:rsid w:val="007039E4"/>
    <w:rsid w:val="00703A4F"/>
    <w:rsid w:val="00703C81"/>
    <w:rsid w:val="00703D99"/>
    <w:rsid w:val="00703EB3"/>
    <w:rsid w:val="0070409B"/>
    <w:rsid w:val="007040BA"/>
    <w:rsid w:val="00704369"/>
    <w:rsid w:val="007043A3"/>
    <w:rsid w:val="0070441F"/>
    <w:rsid w:val="007044CA"/>
    <w:rsid w:val="00704504"/>
    <w:rsid w:val="0070459D"/>
    <w:rsid w:val="007045F8"/>
    <w:rsid w:val="00704799"/>
    <w:rsid w:val="00704A23"/>
    <w:rsid w:val="00704BED"/>
    <w:rsid w:val="00704D10"/>
    <w:rsid w:val="00704E50"/>
    <w:rsid w:val="00704FFF"/>
    <w:rsid w:val="0070508A"/>
    <w:rsid w:val="007050CB"/>
    <w:rsid w:val="007050D8"/>
    <w:rsid w:val="00705582"/>
    <w:rsid w:val="00705753"/>
    <w:rsid w:val="007058B8"/>
    <w:rsid w:val="00705905"/>
    <w:rsid w:val="00705956"/>
    <w:rsid w:val="007059E4"/>
    <w:rsid w:val="00705BE9"/>
    <w:rsid w:val="00705EC3"/>
    <w:rsid w:val="00705F0A"/>
    <w:rsid w:val="0070601F"/>
    <w:rsid w:val="00706152"/>
    <w:rsid w:val="007062BC"/>
    <w:rsid w:val="007062FC"/>
    <w:rsid w:val="007063C4"/>
    <w:rsid w:val="007065EE"/>
    <w:rsid w:val="0070681E"/>
    <w:rsid w:val="00706C0E"/>
    <w:rsid w:val="00706E1C"/>
    <w:rsid w:val="00706F79"/>
    <w:rsid w:val="007071B9"/>
    <w:rsid w:val="007073E5"/>
    <w:rsid w:val="00707527"/>
    <w:rsid w:val="00707557"/>
    <w:rsid w:val="00707879"/>
    <w:rsid w:val="0070790A"/>
    <w:rsid w:val="00707944"/>
    <w:rsid w:val="00707B0C"/>
    <w:rsid w:val="00707B8C"/>
    <w:rsid w:val="00707DC8"/>
    <w:rsid w:val="00707E86"/>
    <w:rsid w:val="00707FC7"/>
    <w:rsid w:val="00710396"/>
    <w:rsid w:val="0071075E"/>
    <w:rsid w:val="0071078C"/>
    <w:rsid w:val="00710792"/>
    <w:rsid w:val="00710850"/>
    <w:rsid w:val="007109DA"/>
    <w:rsid w:val="00710B3B"/>
    <w:rsid w:val="00710C78"/>
    <w:rsid w:val="00710CF4"/>
    <w:rsid w:val="00710D34"/>
    <w:rsid w:val="00710DF1"/>
    <w:rsid w:val="00711129"/>
    <w:rsid w:val="007111A6"/>
    <w:rsid w:val="00711223"/>
    <w:rsid w:val="0071122B"/>
    <w:rsid w:val="007113C7"/>
    <w:rsid w:val="007114B8"/>
    <w:rsid w:val="00711505"/>
    <w:rsid w:val="007117B7"/>
    <w:rsid w:val="0071181F"/>
    <w:rsid w:val="00711893"/>
    <w:rsid w:val="00711938"/>
    <w:rsid w:val="00711D5E"/>
    <w:rsid w:val="00711DA6"/>
    <w:rsid w:val="00711DE1"/>
    <w:rsid w:val="0071208D"/>
    <w:rsid w:val="00712173"/>
    <w:rsid w:val="007123FC"/>
    <w:rsid w:val="0071289C"/>
    <w:rsid w:val="00712A94"/>
    <w:rsid w:val="00712BA5"/>
    <w:rsid w:val="00712BDB"/>
    <w:rsid w:val="00712D00"/>
    <w:rsid w:val="00712DD5"/>
    <w:rsid w:val="00712E56"/>
    <w:rsid w:val="00712F80"/>
    <w:rsid w:val="00713331"/>
    <w:rsid w:val="007133E9"/>
    <w:rsid w:val="00713EC3"/>
    <w:rsid w:val="00714029"/>
    <w:rsid w:val="007140C7"/>
    <w:rsid w:val="0071424F"/>
    <w:rsid w:val="007143A0"/>
    <w:rsid w:val="007145AC"/>
    <w:rsid w:val="007145CB"/>
    <w:rsid w:val="007145F9"/>
    <w:rsid w:val="007146E1"/>
    <w:rsid w:val="007149E3"/>
    <w:rsid w:val="007149EE"/>
    <w:rsid w:val="00714E91"/>
    <w:rsid w:val="007151CD"/>
    <w:rsid w:val="007154B5"/>
    <w:rsid w:val="007154CB"/>
    <w:rsid w:val="007154FE"/>
    <w:rsid w:val="00715644"/>
    <w:rsid w:val="0071583E"/>
    <w:rsid w:val="00715C5A"/>
    <w:rsid w:val="00715EF6"/>
    <w:rsid w:val="00715F19"/>
    <w:rsid w:val="00715F7B"/>
    <w:rsid w:val="00715FD4"/>
    <w:rsid w:val="00716049"/>
    <w:rsid w:val="00716200"/>
    <w:rsid w:val="00716204"/>
    <w:rsid w:val="00716227"/>
    <w:rsid w:val="007163C1"/>
    <w:rsid w:val="0071642C"/>
    <w:rsid w:val="007166ED"/>
    <w:rsid w:val="0071680C"/>
    <w:rsid w:val="007169C9"/>
    <w:rsid w:val="00716AC0"/>
    <w:rsid w:val="00716D90"/>
    <w:rsid w:val="00716E32"/>
    <w:rsid w:val="00716E65"/>
    <w:rsid w:val="00716E69"/>
    <w:rsid w:val="00716F60"/>
    <w:rsid w:val="00716FCE"/>
    <w:rsid w:val="0071708B"/>
    <w:rsid w:val="00717233"/>
    <w:rsid w:val="00717502"/>
    <w:rsid w:val="007175A8"/>
    <w:rsid w:val="007176D8"/>
    <w:rsid w:val="00717836"/>
    <w:rsid w:val="0071786A"/>
    <w:rsid w:val="0071795C"/>
    <w:rsid w:val="0071795F"/>
    <w:rsid w:val="00717A64"/>
    <w:rsid w:val="00717A95"/>
    <w:rsid w:val="00717BDD"/>
    <w:rsid w:val="00717C33"/>
    <w:rsid w:val="00717E18"/>
    <w:rsid w:val="00717F51"/>
    <w:rsid w:val="00720080"/>
    <w:rsid w:val="00720163"/>
    <w:rsid w:val="007201E5"/>
    <w:rsid w:val="007202B2"/>
    <w:rsid w:val="00720380"/>
    <w:rsid w:val="00720523"/>
    <w:rsid w:val="00720658"/>
    <w:rsid w:val="00720680"/>
    <w:rsid w:val="00720717"/>
    <w:rsid w:val="007207AB"/>
    <w:rsid w:val="0072092C"/>
    <w:rsid w:val="00720937"/>
    <w:rsid w:val="007209D3"/>
    <w:rsid w:val="00720ADF"/>
    <w:rsid w:val="00720B5D"/>
    <w:rsid w:val="00720BF8"/>
    <w:rsid w:val="00720E5F"/>
    <w:rsid w:val="00720EB7"/>
    <w:rsid w:val="007211D6"/>
    <w:rsid w:val="007211D9"/>
    <w:rsid w:val="0072124C"/>
    <w:rsid w:val="007213E1"/>
    <w:rsid w:val="0072141A"/>
    <w:rsid w:val="00721555"/>
    <w:rsid w:val="00721572"/>
    <w:rsid w:val="007215BE"/>
    <w:rsid w:val="007217C6"/>
    <w:rsid w:val="0072185C"/>
    <w:rsid w:val="007218C1"/>
    <w:rsid w:val="007219FE"/>
    <w:rsid w:val="00721A8E"/>
    <w:rsid w:val="00721D3D"/>
    <w:rsid w:val="00722070"/>
    <w:rsid w:val="00722096"/>
    <w:rsid w:val="007221D6"/>
    <w:rsid w:val="00722334"/>
    <w:rsid w:val="007225AC"/>
    <w:rsid w:val="0072294C"/>
    <w:rsid w:val="00722A35"/>
    <w:rsid w:val="00722BC5"/>
    <w:rsid w:val="00722BF9"/>
    <w:rsid w:val="00722EE0"/>
    <w:rsid w:val="007231B8"/>
    <w:rsid w:val="00723262"/>
    <w:rsid w:val="0072330F"/>
    <w:rsid w:val="00723324"/>
    <w:rsid w:val="007233AD"/>
    <w:rsid w:val="007233B0"/>
    <w:rsid w:val="00723486"/>
    <w:rsid w:val="00723653"/>
    <w:rsid w:val="00723CCD"/>
    <w:rsid w:val="00723CD1"/>
    <w:rsid w:val="00723E42"/>
    <w:rsid w:val="00723F13"/>
    <w:rsid w:val="00724023"/>
    <w:rsid w:val="0072403B"/>
    <w:rsid w:val="0072405B"/>
    <w:rsid w:val="007240C4"/>
    <w:rsid w:val="00724324"/>
    <w:rsid w:val="007247C3"/>
    <w:rsid w:val="007248C6"/>
    <w:rsid w:val="007249B9"/>
    <w:rsid w:val="00724B52"/>
    <w:rsid w:val="00724C2A"/>
    <w:rsid w:val="00724CE3"/>
    <w:rsid w:val="00725293"/>
    <w:rsid w:val="00725327"/>
    <w:rsid w:val="00725331"/>
    <w:rsid w:val="00725720"/>
    <w:rsid w:val="007257D0"/>
    <w:rsid w:val="007258A5"/>
    <w:rsid w:val="007258A8"/>
    <w:rsid w:val="00725A7A"/>
    <w:rsid w:val="00725BBF"/>
    <w:rsid w:val="0072610E"/>
    <w:rsid w:val="0072651B"/>
    <w:rsid w:val="007265C6"/>
    <w:rsid w:val="00726772"/>
    <w:rsid w:val="00726780"/>
    <w:rsid w:val="007269BA"/>
    <w:rsid w:val="00726C8B"/>
    <w:rsid w:val="00726EA5"/>
    <w:rsid w:val="00726F83"/>
    <w:rsid w:val="00727227"/>
    <w:rsid w:val="00727507"/>
    <w:rsid w:val="0072772A"/>
    <w:rsid w:val="00727754"/>
    <w:rsid w:val="007277D8"/>
    <w:rsid w:val="00727EB1"/>
    <w:rsid w:val="007300D3"/>
    <w:rsid w:val="0073010F"/>
    <w:rsid w:val="007302FA"/>
    <w:rsid w:val="00730374"/>
    <w:rsid w:val="00730443"/>
    <w:rsid w:val="00730610"/>
    <w:rsid w:val="0073084E"/>
    <w:rsid w:val="007309DD"/>
    <w:rsid w:val="00730BAD"/>
    <w:rsid w:val="00730C20"/>
    <w:rsid w:val="0073151B"/>
    <w:rsid w:val="0073199C"/>
    <w:rsid w:val="00731BB2"/>
    <w:rsid w:val="00731E3A"/>
    <w:rsid w:val="00731E6A"/>
    <w:rsid w:val="00731F5A"/>
    <w:rsid w:val="00731FC2"/>
    <w:rsid w:val="00731FEA"/>
    <w:rsid w:val="007320A0"/>
    <w:rsid w:val="00732158"/>
    <w:rsid w:val="00732221"/>
    <w:rsid w:val="0073230B"/>
    <w:rsid w:val="007324DB"/>
    <w:rsid w:val="0073256E"/>
    <w:rsid w:val="00732591"/>
    <w:rsid w:val="00732683"/>
    <w:rsid w:val="0073268E"/>
    <w:rsid w:val="007326FC"/>
    <w:rsid w:val="0073279B"/>
    <w:rsid w:val="007327F1"/>
    <w:rsid w:val="00732A31"/>
    <w:rsid w:val="00732ADF"/>
    <w:rsid w:val="00732AFA"/>
    <w:rsid w:val="00732B47"/>
    <w:rsid w:val="00732BBD"/>
    <w:rsid w:val="00732C58"/>
    <w:rsid w:val="00732C77"/>
    <w:rsid w:val="00732D0E"/>
    <w:rsid w:val="00732D7F"/>
    <w:rsid w:val="007331A8"/>
    <w:rsid w:val="007334BA"/>
    <w:rsid w:val="00733677"/>
    <w:rsid w:val="0073387C"/>
    <w:rsid w:val="00733973"/>
    <w:rsid w:val="00733B0E"/>
    <w:rsid w:val="00733BFF"/>
    <w:rsid w:val="00733C7A"/>
    <w:rsid w:val="00733D4B"/>
    <w:rsid w:val="00733DC6"/>
    <w:rsid w:val="00733EB7"/>
    <w:rsid w:val="007341BB"/>
    <w:rsid w:val="00734316"/>
    <w:rsid w:val="0073450D"/>
    <w:rsid w:val="007345A8"/>
    <w:rsid w:val="00734652"/>
    <w:rsid w:val="007346A5"/>
    <w:rsid w:val="007346C9"/>
    <w:rsid w:val="00734A1F"/>
    <w:rsid w:val="00734E9F"/>
    <w:rsid w:val="00735113"/>
    <w:rsid w:val="0073553C"/>
    <w:rsid w:val="007355AE"/>
    <w:rsid w:val="00735764"/>
    <w:rsid w:val="007358E4"/>
    <w:rsid w:val="0073592D"/>
    <w:rsid w:val="00735B80"/>
    <w:rsid w:val="00735BF8"/>
    <w:rsid w:val="00735CAF"/>
    <w:rsid w:val="00736388"/>
    <w:rsid w:val="0073652C"/>
    <w:rsid w:val="007369C8"/>
    <w:rsid w:val="007369E3"/>
    <w:rsid w:val="007369F9"/>
    <w:rsid w:val="00736C24"/>
    <w:rsid w:val="00736D15"/>
    <w:rsid w:val="00736DA5"/>
    <w:rsid w:val="00736E68"/>
    <w:rsid w:val="00736EA6"/>
    <w:rsid w:val="0073701B"/>
    <w:rsid w:val="0073702B"/>
    <w:rsid w:val="00737093"/>
    <w:rsid w:val="007371B7"/>
    <w:rsid w:val="0073758F"/>
    <w:rsid w:val="007377E3"/>
    <w:rsid w:val="00737914"/>
    <w:rsid w:val="00737ABB"/>
    <w:rsid w:val="00737B11"/>
    <w:rsid w:val="00737C8E"/>
    <w:rsid w:val="00737E64"/>
    <w:rsid w:val="0074000E"/>
    <w:rsid w:val="007400F9"/>
    <w:rsid w:val="00740208"/>
    <w:rsid w:val="00740548"/>
    <w:rsid w:val="007407F8"/>
    <w:rsid w:val="007408F2"/>
    <w:rsid w:val="00740A2C"/>
    <w:rsid w:val="00740BF9"/>
    <w:rsid w:val="00740C2C"/>
    <w:rsid w:val="00741174"/>
    <w:rsid w:val="00741198"/>
    <w:rsid w:val="0074125A"/>
    <w:rsid w:val="007412EC"/>
    <w:rsid w:val="00741588"/>
    <w:rsid w:val="00741615"/>
    <w:rsid w:val="0074196A"/>
    <w:rsid w:val="00741AC4"/>
    <w:rsid w:val="00741B32"/>
    <w:rsid w:val="00741F94"/>
    <w:rsid w:val="00741FA3"/>
    <w:rsid w:val="007423FA"/>
    <w:rsid w:val="00742499"/>
    <w:rsid w:val="0074256D"/>
    <w:rsid w:val="0074261A"/>
    <w:rsid w:val="00742900"/>
    <w:rsid w:val="00742A7B"/>
    <w:rsid w:val="00742A83"/>
    <w:rsid w:val="00742BA3"/>
    <w:rsid w:val="00742C05"/>
    <w:rsid w:val="00742CA0"/>
    <w:rsid w:val="00742FA6"/>
    <w:rsid w:val="00743148"/>
    <w:rsid w:val="00743501"/>
    <w:rsid w:val="00743564"/>
    <w:rsid w:val="00743698"/>
    <w:rsid w:val="0074386C"/>
    <w:rsid w:val="00743BB8"/>
    <w:rsid w:val="00743D2E"/>
    <w:rsid w:val="00743D62"/>
    <w:rsid w:val="00743DE7"/>
    <w:rsid w:val="00743F56"/>
    <w:rsid w:val="0074404D"/>
    <w:rsid w:val="00744356"/>
    <w:rsid w:val="00744471"/>
    <w:rsid w:val="007445D5"/>
    <w:rsid w:val="007448C5"/>
    <w:rsid w:val="00744B11"/>
    <w:rsid w:val="00744C66"/>
    <w:rsid w:val="00744E9A"/>
    <w:rsid w:val="00744EA4"/>
    <w:rsid w:val="007450B5"/>
    <w:rsid w:val="00745209"/>
    <w:rsid w:val="0074521C"/>
    <w:rsid w:val="0074531A"/>
    <w:rsid w:val="00745728"/>
    <w:rsid w:val="007458DC"/>
    <w:rsid w:val="0074593F"/>
    <w:rsid w:val="00745C4C"/>
    <w:rsid w:val="00745DC4"/>
    <w:rsid w:val="00745F2C"/>
    <w:rsid w:val="00745FC1"/>
    <w:rsid w:val="00746069"/>
    <w:rsid w:val="007462FC"/>
    <w:rsid w:val="007463A7"/>
    <w:rsid w:val="007463C8"/>
    <w:rsid w:val="00746417"/>
    <w:rsid w:val="0074656C"/>
    <w:rsid w:val="00746A7C"/>
    <w:rsid w:val="00746AF8"/>
    <w:rsid w:val="00746B2E"/>
    <w:rsid w:val="00746C47"/>
    <w:rsid w:val="00746DD0"/>
    <w:rsid w:val="0074706A"/>
    <w:rsid w:val="007472C9"/>
    <w:rsid w:val="007474F0"/>
    <w:rsid w:val="0074756C"/>
    <w:rsid w:val="007478CF"/>
    <w:rsid w:val="0074793E"/>
    <w:rsid w:val="0074797F"/>
    <w:rsid w:val="00747B6C"/>
    <w:rsid w:val="00747B7F"/>
    <w:rsid w:val="00747C24"/>
    <w:rsid w:val="00747C7B"/>
    <w:rsid w:val="00747EA7"/>
    <w:rsid w:val="00747EC1"/>
    <w:rsid w:val="00747F3D"/>
    <w:rsid w:val="00747FA5"/>
    <w:rsid w:val="00750020"/>
    <w:rsid w:val="00750089"/>
    <w:rsid w:val="007500FB"/>
    <w:rsid w:val="007507C5"/>
    <w:rsid w:val="00750D05"/>
    <w:rsid w:val="00750D2B"/>
    <w:rsid w:val="00750E9F"/>
    <w:rsid w:val="0075103A"/>
    <w:rsid w:val="007511E1"/>
    <w:rsid w:val="00751295"/>
    <w:rsid w:val="00751343"/>
    <w:rsid w:val="007513C9"/>
    <w:rsid w:val="00751517"/>
    <w:rsid w:val="007517A9"/>
    <w:rsid w:val="0075195C"/>
    <w:rsid w:val="00751994"/>
    <w:rsid w:val="00751B72"/>
    <w:rsid w:val="00751C39"/>
    <w:rsid w:val="00751CF2"/>
    <w:rsid w:val="00751ED2"/>
    <w:rsid w:val="00752118"/>
    <w:rsid w:val="00752211"/>
    <w:rsid w:val="0075240C"/>
    <w:rsid w:val="0075294C"/>
    <w:rsid w:val="00752B7B"/>
    <w:rsid w:val="00752C47"/>
    <w:rsid w:val="0075300A"/>
    <w:rsid w:val="007530C0"/>
    <w:rsid w:val="00753180"/>
    <w:rsid w:val="00753187"/>
    <w:rsid w:val="007531FF"/>
    <w:rsid w:val="0075323C"/>
    <w:rsid w:val="0075325C"/>
    <w:rsid w:val="00753392"/>
    <w:rsid w:val="0075367B"/>
    <w:rsid w:val="00753899"/>
    <w:rsid w:val="007539B0"/>
    <w:rsid w:val="007539C7"/>
    <w:rsid w:val="00753A50"/>
    <w:rsid w:val="00753D09"/>
    <w:rsid w:val="00753E0C"/>
    <w:rsid w:val="00753E29"/>
    <w:rsid w:val="00753E34"/>
    <w:rsid w:val="00753EA7"/>
    <w:rsid w:val="00753F80"/>
    <w:rsid w:val="00753FDD"/>
    <w:rsid w:val="007542D8"/>
    <w:rsid w:val="00754327"/>
    <w:rsid w:val="00754349"/>
    <w:rsid w:val="007544B6"/>
    <w:rsid w:val="0075454A"/>
    <w:rsid w:val="007546D6"/>
    <w:rsid w:val="00754CC2"/>
    <w:rsid w:val="00754E15"/>
    <w:rsid w:val="00754E7C"/>
    <w:rsid w:val="007550C1"/>
    <w:rsid w:val="0075546B"/>
    <w:rsid w:val="0075549D"/>
    <w:rsid w:val="00755622"/>
    <w:rsid w:val="00755709"/>
    <w:rsid w:val="00755816"/>
    <w:rsid w:val="00755828"/>
    <w:rsid w:val="00755B06"/>
    <w:rsid w:val="00755E5C"/>
    <w:rsid w:val="0075602C"/>
    <w:rsid w:val="007561B1"/>
    <w:rsid w:val="00756228"/>
    <w:rsid w:val="0075639B"/>
    <w:rsid w:val="00756472"/>
    <w:rsid w:val="0075647A"/>
    <w:rsid w:val="0075662A"/>
    <w:rsid w:val="007566FD"/>
    <w:rsid w:val="0075687A"/>
    <w:rsid w:val="00756A96"/>
    <w:rsid w:val="00756AC9"/>
    <w:rsid w:val="00756BD0"/>
    <w:rsid w:val="00756C64"/>
    <w:rsid w:val="00756CB3"/>
    <w:rsid w:val="00756CF5"/>
    <w:rsid w:val="00756D49"/>
    <w:rsid w:val="00756D7F"/>
    <w:rsid w:val="00756DAE"/>
    <w:rsid w:val="00757055"/>
    <w:rsid w:val="00757091"/>
    <w:rsid w:val="00757181"/>
    <w:rsid w:val="0075725D"/>
    <w:rsid w:val="00757262"/>
    <w:rsid w:val="0075759F"/>
    <w:rsid w:val="007575E8"/>
    <w:rsid w:val="007577C1"/>
    <w:rsid w:val="00757851"/>
    <w:rsid w:val="007579EA"/>
    <w:rsid w:val="00757A89"/>
    <w:rsid w:val="00757ADA"/>
    <w:rsid w:val="00757DD0"/>
    <w:rsid w:val="00757E71"/>
    <w:rsid w:val="00757F40"/>
    <w:rsid w:val="00760071"/>
    <w:rsid w:val="00760072"/>
    <w:rsid w:val="007602E2"/>
    <w:rsid w:val="007603D7"/>
    <w:rsid w:val="00760411"/>
    <w:rsid w:val="00760433"/>
    <w:rsid w:val="00760450"/>
    <w:rsid w:val="0076086A"/>
    <w:rsid w:val="00760AD8"/>
    <w:rsid w:val="00761171"/>
    <w:rsid w:val="0076131F"/>
    <w:rsid w:val="007613FD"/>
    <w:rsid w:val="0076175F"/>
    <w:rsid w:val="00761890"/>
    <w:rsid w:val="00761937"/>
    <w:rsid w:val="007619EE"/>
    <w:rsid w:val="00761B0D"/>
    <w:rsid w:val="00761E63"/>
    <w:rsid w:val="00761F02"/>
    <w:rsid w:val="0076257A"/>
    <w:rsid w:val="00762671"/>
    <w:rsid w:val="00762CFE"/>
    <w:rsid w:val="00762E6A"/>
    <w:rsid w:val="00762F25"/>
    <w:rsid w:val="00763011"/>
    <w:rsid w:val="007631D3"/>
    <w:rsid w:val="00763357"/>
    <w:rsid w:val="00763901"/>
    <w:rsid w:val="007639E7"/>
    <w:rsid w:val="00763A06"/>
    <w:rsid w:val="00763DE0"/>
    <w:rsid w:val="00763E67"/>
    <w:rsid w:val="00764230"/>
    <w:rsid w:val="007642DC"/>
    <w:rsid w:val="00764344"/>
    <w:rsid w:val="00764761"/>
    <w:rsid w:val="007648DB"/>
    <w:rsid w:val="0076490F"/>
    <w:rsid w:val="00764B3B"/>
    <w:rsid w:val="00764DD8"/>
    <w:rsid w:val="00764DEC"/>
    <w:rsid w:val="00764FF7"/>
    <w:rsid w:val="00765355"/>
    <w:rsid w:val="007655A3"/>
    <w:rsid w:val="00765639"/>
    <w:rsid w:val="007656C4"/>
    <w:rsid w:val="00765702"/>
    <w:rsid w:val="00765893"/>
    <w:rsid w:val="00765990"/>
    <w:rsid w:val="00765C1D"/>
    <w:rsid w:val="00765D8E"/>
    <w:rsid w:val="00765DE0"/>
    <w:rsid w:val="00765EC3"/>
    <w:rsid w:val="00765EC8"/>
    <w:rsid w:val="00765F08"/>
    <w:rsid w:val="00765F48"/>
    <w:rsid w:val="00765F77"/>
    <w:rsid w:val="00766130"/>
    <w:rsid w:val="0076627C"/>
    <w:rsid w:val="007664F3"/>
    <w:rsid w:val="00766741"/>
    <w:rsid w:val="00766891"/>
    <w:rsid w:val="007668DE"/>
    <w:rsid w:val="007669B7"/>
    <w:rsid w:val="00766B95"/>
    <w:rsid w:val="00766E96"/>
    <w:rsid w:val="00766ED5"/>
    <w:rsid w:val="007672EE"/>
    <w:rsid w:val="0076774C"/>
    <w:rsid w:val="00767761"/>
    <w:rsid w:val="00767794"/>
    <w:rsid w:val="007679EB"/>
    <w:rsid w:val="00770126"/>
    <w:rsid w:val="00770175"/>
    <w:rsid w:val="0077017F"/>
    <w:rsid w:val="00770359"/>
    <w:rsid w:val="007703B8"/>
    <w:rsid w:val="0077042C"/>
    <w:rsid w:val="007705AA"/>
    <w:rsid w:val="0077077E"/>
    <w:rsid w:val="007707A1"/>
    <w:rsid w:val="00770BD9"/>
    <w:rsid w:val="00770C00"/>
    <w:rsid w:val="00770C50"/>
    <w:rsid w:val="00770D26"/>
    <w:rsid w:val="00770D45"/>
    <w:rsid w:val="00771117"/>
    <w:rsid w:val="00771262"/>
    <w:rsid w:val="007713F7"/>
    <w:rsid w:val="0077153B"/>
    <w:rsid w:val="00771580"/>
    <w:rsid w:val="0077160F"/>
    <w:rsid w:val="007716D6"/>
    <w:rsid w:val="007716E3"/>
    <w:rsid w:val="0077180C"/>
    <w:rsid w:val="007718D1"/>
    <w:rsid w:val="007718D4"/>
    <w:rsid w:val="00771B05"/>
    <w:rsid w:val="00771BAF"/>
    <w:rsid w:val="00772078"/>
    <w:rsid w:val="007721D7"/>
    <w:rsid w:val="0077234E"/>
    <w:rsid w:val="007723AE"/>
    <w:rsid w:val="0077257B"/>
    <w:rsid w:val="007726BD"/>
    <w:rsid w:val="007726FE"/>
    <w:rsid w:val="007727A1"/>
    <w:rsid w:val="007727FF"/>
    <w:rsid w:val="007728C4"/>
    <w:rsid w:val="0077295C"/>
    <w:rsid w:val="00772BFB"/>
    <w:rsid w:val="00772C1E"/>
    <w:rsid w:val="00772DE8"/>
    <w:rsid w:val="00772E3A"/>
    <w:rsid w:val="00772F3F"/>
    <w:rsid w:val="007732E2"/>
    <w:rsid w:val="00773480"/>
    <w:rsid w:val="007734D5"/>
    <w:rsid w:val="007736F3"/>
    <w:rsid w:val="0077386A"/>
    <w:rsid w:val="00773967"/>
    <w:rsid w:val="007739E8"/>
    <w:rsid w:val="0077446A"/>
    <w:rsid w:val="007746D7"/>
    <w:rsid w:val="0077480B"/>
    <w:rsid w:val="00774A1C"/>
    <w:rsid w:val="00774D70"/>
    <w:rsid w:val="00774D7D"/>
    <w:rsid w:val="00774FAC"/>
    <w:rsid w:val="00775013"/>
    <w:rsid w:val="00775050"/>
    <w:rsid w:val="00775153"/>
    <w:rsid w:val="00775206"/>
    <w:rsid w:val="007753A6"/>
    <w:rsid w:val="00775597"/>
    <w:rsid w:val="0077560B"/>
    <w:rsid w:val="007758EA"/>
    <w:rsid w:val="00775ACB"/>
    <w:rsid w:val="00775E92"/>
    <w:rsid w:val="00775F26"/>
    <w:rsid w:val="007761A9"/>
    <w:rsid w:val="0077631F"/>
    <w:rsid w:val="007763DF"/>
    <w:rsid w:val="007764EC"/>
    <w:rsid w:val="0077671B"/>
    <w:rsid w:val="00776A05"/>
    <w:rsid w:val="00776B02"/>
    <w:rsid w:val="00776B25"/>
    <w:rsid w:val="00776D1B"/>
    <w:rsid w:val="0077703A"/>
    <w:rsid w:val="007771A1"/>
    <w:rsid w:val="007771F7"/>
    <w:rsid w:val="00777362"/>
    <w:rsid w:val="00777364"/>
    <w:rsid w:val="007774C3"/>
    <w:rsid w:val="00777504"/>
    <w:rsid w:val="00777B3E"/>
    <w:rsid w:val="00777EE6"/>
    <w:rsid w:val="00777FAE"/>
    <w:rsid w:val="00780080"/>
    <w:rsid w:val="00780289"/>
    <w:rsid w:val="0078082E"/>
    <w:rsid w:val="00780890"/>
    <w:rsid w:val="00780B5F"/>
    <w:rsid w:val="00780C04"/>
    <w:rsid w:val="00780ED6"/>
    <w:rsid w:val="00780EF8"/>
    <w:rsid w:val="00781067"/>
    <w:rsid w:val="007811F5"/>
    <w:rsid w:val="0078130A"/>
    <w:rsid w:val="0078153F"/>
    <w:rsid w:val="0078158C"/>
    <w:rsid w:val="0078198E"/>
    <w:rsid w:val="007819C9"/>
    <w:rsid w:val="00781DCA"/>
    <w:rsid w:val="00781F52"/>
    <w:rsid w:val="0078214C"/>
    <w:rsid w:val="00782183"/>
    <w:rsid w:val="007821E9"/>
    <w:rsid w:val="00782283"/>
    <w:rsid w:val="00782426"/>
    <w:rsid w:val="00782493"/>
    <w:rsid w:val="00782674"/>
    <w:rsid w:val="007827DD"/>
    <w:rsid w:val="007828FC"/>
    <w:rsid w:val="00782B60"/>
    <w:rsid w:val="00782C17"/>
    <w:rsid w:val="00782E5B"/>
    <w:rsid w:val="00783009"/>
    <w:rsid w:val="00783040"/>
    <w:rsid w:val="00783339"/>
    <w:rsid w:val="007834F0"/>
    <w:rsid w:val="007835EF"/>
    <w:rsid w:val="0078364C"/>
    <w:rsid w:val="0078385B"/>
    <w:rsid w:val="007839CF"/>
    <w:rsid w:val="00783B84"/>
    <w:rsid w:val="00783C85"/>
    <w:rsid w:val="00783D6E"/>
    <w:rsid w:val="00783FAA"/>
    <w:rsid w:val="00784012"/>
    <w:rsid w:val="0078423E"/>
    <w:rsid w:val="00784250"/>
    <w:rsid w:val="007843FB"/>
    <w:rsid w:val="0078441A"/>
    <w:rsid w:val="00784489"/>
    <w:rsid w:val="00784753"/>
    <w:rsid w:val="007847FF"/>
    <w:rsid w:val="00784813"/>
    <w:rsid w:val="00784939"/>
    <w:rsid w:val="00784C62"/>
    <w:rsid w:val="00784CB2"/>
    <w:rsid w:val="00784E1D"/>
    <w:rsid w:val="00785063"/>
    <w:rsid w:val="0078506F"/>
    <w:rsid w:val="0078520D"/>
    <w:rsid w:val="0078534A"/>
    <w:rsid w:val="00785493"/>
    <w:rsid w:val="007854AC"/>
    <w:rsid w:val="00785540"/>
    <w:rsid w:val="00785875"/>
    <w:rsid w:val="007858A1"/>
    <w:rsid w:val="00785AC3"/>
    <w:rsid w:val="00785AF2"/>
    <w:rsid w:val="00785B19"/>
    <w:rsid w:val="00785D40"/>
    <w:rsid w:val="00785DF7"/>
    <w:rsid w:val="00785F66"/>
    <w:rsid w:val="007860F8"/>
    <w:rsid w:val="00786198"/>
    <w:rsid w:val="00786406"/>
    <w:rsid w:val="007864F2"/>
    <w:rsid w:val="00786520"/>
    <w:rsid w:val="00786725"/>
    <w:rsid w:val="0078677A"/>
    <w:rsid w:val="0078692D"/>
    <w:rsid w:val="00786937"/>
    <w:rsid w:val="00786BD7"/>
    <w:rsid w:val="00786D00"/>
    <w:rsid w:val="00786E14"/>
    <w:rsid w:val="00786F9A"/>
    <w:rsid w:val="00786FFF"/>
    <w:rsid w:val="00787082"/>
    <w:rsid w:val="007870D8"/>
    <w:rsid w:val="0078738B"/>
    <w:rsid w:val="007874D6"/>
    <w:rsid w:val="007877C3"/>
    <w:rsid w:val="00787838"/>
    <w:rsid w:val="0078791B"/>
    <w:rsid w:val="00787BF3"/>
    <w:rsid w:val="00787C96"/>
    <w:rsid w:val="00790112"/>
    <w:rsid w:val="00790297"/>
    <w:rsid w:val="00790368"/>
    <w:rsid w:val="00790437"/>
    <w:rsid w:val="00790438"/>
    <w:rsid w:val="00790642"/>
    <w:rsid w:val="0079067A"/>
    <w:rsid w:val="00790813"/>
    <w:rsid w:val="0079090C"/>
    <w:rsid w:val="00790971"/>
    <w:rsid w:val="007909CE"/>
    <w:rsid w:val="007911ED"/>
    <w:rsid w:val="007913E0"/>
    <w:rsid w:val="007916FE"/>
    <w:rsid w:val="00791702"/>
    <w:rsid w:val="007918D2"/>
    <w:rsid w:val="00791C48"/>
    <w:rsid w:val="00791C52"/>
    <w:rsid w:val="00791CDC"/>
    <w:rsid w:val="00791ECC"/>
    <w:rsid w:val="00791F3B"/>
    <w:rsid w:val="00791FB8"/>
    <w:rsid w:val="0079242D"/>
    <w:rsid w:val="007925BB"/>
    <w:rsid w:val="00792721"/>
    <w:rsid w:val="00792792"/>
    <w:rsid w:val="0079282F"/>
    <w:rsid w:val="00792964"/>
    <w:rsid w:val="00792A2B"/>
    <w:rsid w:val="00792C1C"/>
    <w:rsid w:val="00792F09"/>
    <w:rsid w:val="00793118"/>
    <w:rsid w:val="007931C3"/>
    <w:rsid w:val="00793416"/>
    <w:rsid w:val="00793524"/>
    <w:rsid w:val="007935BD"/>
    <w:rsid w:val="00793688"/>
    <w:rsid w:val="00793807"/>
    <w:rsid w:val="00793C6D"/>
    <w:rsid w:val="00794197"/>
    <w:rsid w:val="007942F1"/>
    <w:rsid w:val="007943E9"/>
    <w:rsid w:val="0079448F"/>
    <w:rsid w:val="007944B3"/>
    <w:rsid w:val="0079453D"/>
    <w:rsid w:val="00794632"/>
    <w:rsid w:val="00794640"/>
    <w:rsid w:val="0079475B"/>
    <w:rsid w:val="00794E51"/>
    <w:rsid w:val="00794EF0"/>
    <w:rsid w:val="0079524F"/>
    <w:rsid w:val="00795259"/>
    <w:rsid w:val="007955DF"/>
    <w:rsid w:val="00795766"/>
    <w:rsid w:val="0079579B"/>
    <w:rsid w:val="00795B6E"/>
    <w:rsid w:val="00795B71"/>
    <w:rsid w:val="00795E2C"/>
    <w:rsid w:val="00795F55"/>
    <w:rsid w:val="00795FD2"/>
    <w:rsid w:val="00796180"/>
    <w:rsid w:val="007963ED"/>
    <w:rsid w:val="007963FD"/>
    <w:rsid w:val="007965BA"/>
    <w:rsid w:val="00796837"/>
    <w:rsid w:val="007968AD"/>
    <w:rsid w:val="00796D70"/>
    <w:rsid w:val="00797050"/>
    <w:rsid w:val="007971BC"/>
    <w:rsid w:val="0079726D"/>
    <w:rsid w:val="00797336"/>
    <w:rsid w:val="00797350"/>
    <w:rsid w:val="00797485"/>
    <w:rsid w:val="007974E9"/>
    <w:rsid w:val="007977FC"/>
    <w:rsid w:val="00797B6C"/>
    <w:rsid w:val="00797D5D"/>
    <w:rsid w:val="00797FAC"/>
    <w:rsid w:val="007A003F"/>
    <w:rsid w:val="007A041B"/>
    <w:rsid w:val="007A04CB"/>
    <w:rsid w:val="007A04DA"/>
    <w:rsid w:val="007A055A"/>
    <w:rsid w:val="007A09E0"/>
    <w:rsid w:val="007A0BD1"/>
    <w:rsid w:val="007A0D0E"/>
    <w:rsid w:val="007A1209"/>
    <w:rsid w:val="007A133A"/>
    <w:rsid w:val="007A13F7"/>
    <w:rsid w:val="007A1420"/>
    <w:rsid w:val="007A1447"/>
    <w:rsid w:val="007A14B4"/>
    <w:rsid w:val="007A1970"/>
    <w:rsid w:val="007A19F4"/>
    <w:rsid w:val="007A215D"/>
    <w:rsid w:val="007A2853"/>
    <w:rsid w:val="007A2918"/>
    <w:rsid w:val="007A2B9C"/>
    <w:rsid w:val="007A2CBA"/>
    <w:rsid w:val="007A3125"/>
    <w:rsid w:val="007A330A"/>
    <w:rsid w:val="007A330B"/>
    <w:rsid w:val="007A338E"/>
    <w:rsid w:val="007A353B"/>
    <w:rsid w:val="007A3BC7"/>
    <w:rsid w:val="007A3C66"/>
    <w:rsid w:val="007A3F08"/>
    <w:rsid w:val="007A4019"/>
    <w:rsid w:val="007A4058"/>
    <w:rsid w:val="007A4065"/>
    <w:rsid w:val="007A41E4"/>
    <w:rsid w:val="007A45AD"/>
    <w:rsid w:val="007A45D7"/>
    <w:rsid w:val="007A464C"/>
    <w:rsid w:val="007A4793"/>
    <w:rsid w:val="007A47CE"/>
    <w:rsid w:val="007A482B"/>
    <w:rsid w:val="007A48DC"/>
    <w:rsid w:val="007A4AF6"/>
    <w:rsid w:val="007A4D71"/>
    <w:rsid w:val="007A4DB0"/>
    <w:rsid w:val="007A4DB7"/>
    <w:rsid w:val="007A4DD3"/>
    <w:rsid w:val="007A4FDE"/>
    <w:rsid w:val="007A5048"/>
    <w:rsid w:val="007A529F"/>
    <w:rsid w:val="007A534F"/>
    <w:rsid w:val="007A5483"/>
    <w:rsid w:val="007A553C"/>
    <w:rsid w:val="007A55F4"/>
    <w:rsid w:val="007A573F"/>
    <w:rsid w:val="007A5A76"/>
    <w:rsid w:val="007A5BBB"/>
    <w:rsid w:val="007A5D65"/>
    <w:rsid w:val="007A5E5B"/>
    <w:rsid w:val="007A5F2F"/>
    <w:rsid w:val="007A600D"/>
    <w:rsid w:val="007A62B5"/>
    <w:rsid w:val="007A640E"/>
    <w:rsid w:val="007A6431"/>
    <w:rsid w:val="007A68E8"/>
    <w:rsid w:val="007A695D"/>
    <w:rsid w:val="007A6A63"/>
    <w:rsid w:val="007A6A98"/>
    <w:rsid w:val="007A6AAD"/>
    <w:rsid w:val="007A6BE9"/>
    <w:rsid w:val="007A6D97"/>
    <w:rsid w:val="007A7005"/>
    <w:rsid w:val="007A702D"/>
    <w:rsid w:val="007A707D"/>
    <w:rsid w:val="007A727D"/>
    <w:rsid w:val="007A7534"/>
    <w:rsid w:val="007A769E"/>
    <w:rsid w:val="007A76DB"/>
    <w:rsid w:val="007A7706"/>
    <w:rsid w:val="007A779D"/>
    <w:rsid w:val="007A7A21"/>
    <w:rsid w:val="007A7AD7"/>
    <w:rsid w:val="007A7C84"/>
    <w:rsid w:val="007A7D67"/>
    <w:rsid w:val="007A7E2F"/>
    <w:rsid w:val="007B003D"/>
    <w:rsid w:val="007B009D"/>
    <w:rsid w:val="007B0187"/>
    <w:rsid w:val="007B02D2"/>
    <w:rsid w:val="007B03F4"/>
    <w:rsid w:val="007B0515"/>
    <w:rsid w:val="007B0829"/>
    <w:rsid w:val="007B08D4"/>
    <w:rsid w:val="007B09FF"/>
    <w:rsid w:val="007B0AED"/>
    <w:rsid w:val="007B0BA0"/>
    <w:rsid w:val="007B0BDF"/>
    <w:rsid w:val="007B0BE9"/>
    <w:rsid w:val="007B0C8E"/>
    <w:rsid w:val="007B0D1C"/>
    <w:rsid w:val="007B0D27"/>
    <w:rsid w:val="007B0E70"/>
    <w:rsid w:val="007B0E79"/>
    <w:rsid w:val="007B11CD"/>
    <w:rsid w:val="007B11FE"/>
    <w:rsid w:val="007B12B1"/>
    <w:rsid w:val="007B13BA"/>
    <w:rsid w:val="007B1517"/>
    <w:rsid w:val="007B15C5"/>
    <w:rsid w:val="007B16DE"/>
    <w:rsid w:val="007B1768"/>
    <w:rsid w:val="007B1780"/>
    <w:rsid w:val="007B17E6"/>
    <w:rsid w:val="007B188C"/>
    <w:rsid w:val="007B1AF0"/>
    <w:rsid w:val="007B1B09"/>
    <w:rsid w:val="007B1C54"/>
    <w:rsid w:val="007B1ECF"/>
    <w:rsid w:val="007B1FEA"/>
    <w:rsid w:val="007B2001"/>
    <w:rsid w:val="007B2186"/>
    <w:rsid w:val="007B224E"/>
    <w:rsid w:val="007B23FD"/>
    <w:rsid w:val="007B2497"/>
    <w:rsid w:val="007B2534"/>
    <w:rsid w:val="007B2620"/>
    <w:rsid w:val="007B279F"/>
    <w:rsid w:val="007B27C3"/>
    <w:rsid w:val="007B2878"/>
    <w:rsid w:val="007B2B2D"/>
    <w:rsid w:val="007B2C2A"/>
    <w:rsid w:val="007B2E48"/>
    <w:rsid w:val="007B2E69"/>
    <w:rsid w:val="007B30A4"/>
    <w:rsid w:val="007B319F"/>
    <w:rsid w:val="007B33E4"/>
    <w:rsid w:val="007B350B"/>
    <w:rsid w:val="007B37C7"/>
    <w:rsid w:val="007B37CE"/>
    <w:rsid w:val="007B38C6"/>
    <w:rsid w:val="007B3A6A"/>
    <w:rsid w:val="007B3D6F"/>
    <w:rsid w:val="007B3DFA"/>
    <w:rsid w:val="007B3E2D"/>
    <w:rsid w:val="007B3E7E"/>
    <w:rsid w:val="007B4199"/>
    <w:rsid w:val="007B447C"/>
    <w:rsid w:val="007B44E1"/>
    <w:rsid w:val="007B453F"/>
    <w:rsid w:val="007B46C2"/>
    <w:rsid w:val="007B4A7E"/>
    <w:rsid w:val="007B4C4E"/>
    <w:rsid w:val="007B4D65"/>
    <w:rsid w:val="007B4E01"/>
    <w:rsid w:val="007B4ECD"/>
    <w:rsid w:val="007B500B"/>
    <w:rsid w:val="007B5021"/>
    <w:rsid w:val="007B512B"/>
    <w:rsid w:val="007B545F"/>
    <w:rsid w:val="007B55A3"/>
    <w:rsid w:val="007B576C"/>
    <w:rsid w:val="007B59D9"/>
    <w:rsid w:val="007B5A62"/>
    <w:rsid w:val="007B5E77"/>
    <w:rsid w:val="007B5EF1"/>
    <w:rsid w:val="007B5F0B"/>
    <w:rsid w:val="007B6017"/>
    <w:rsid w:val="007B60B9"/>
    <w:rsid w:val="007B6339"/>
    <w:rsid w:val="007B63A5"/>
    <w:rsid w:val="007B6587"/>
    <w:rsid w:val="007B65EE"/>
    <w:rsid w:val="007B6632"/>
    <w:rsid w:val="007B66B0"/>
    <w:rsid w:val="007B6B33"/>
    <w:rsid w:val="007B6D02"/>
    <w:rsid w:val="007B6E3A"/>
    <w:rsid w:val="007B71EB"/>
    <w:rsid w:val="007B743A"/>
    <w:rsid w:val="007B750F"/>
    <w:rsid w:val="007B7589"/>
    <w:rsid w:val="007B77F4"/>
    <w:rsid w:val="007B7AD3"/>
    <w:rsid w:val="007B7AEA"/>
    <w:rsid w:val="007C0131"/>
    <w:rsid w:val="007C0228"/>
    <w:rsid w:val="007C037C"/>
    <w:rsid w:val="007C0388"/>
    <w:rsid w:val="007C03A4"/>
    <w:rsid w:val="007C081D"/>
    <w:rsid w:val="007C0954"/>
    <w:rsid w:val="007C0998"/>
    <w:rsid w:val="007C0A4E"/>
    <w:rsid w:val="007C0C3F"/>
    <w:rsid w:val="007C0D22"/>
    <w:rsid w:val="007C0DD6"/>
    <w:rsid w:val="007C0DE4"/>
    <w:rsid w:val="007C1097"/>
    <w:rsid w:val="007C12BF"/>
    <w:rsid w:val="007C1342"/>
    <w:rsid w:val="007C13A1"/>
    <w:rsid w:val="007C13EC"/>
    <w:rsid w:val="007C1460"/>
    <w:rsid w:val="007C1476"/>
    <w:rsid w:val="007C15EB"/>
    <w:rsid w:val="007C1928"/>
    <w:rsid w:val="007C1AF8"/>
    <w:rsid w:val="007C1C12"/>
    <w:rsid w:val="007C1C23"/>
    <w:rsid w:val="007C1C8E"/>
    <w:rsid w:val="007C1D46"/>
    <w:rsid w:val="007C1DAC"/>
    <w:rsid w:val="007C1E1E"/>
    <w:rsid w:val="007C1FF0"/>
    <w:rsid w:val="007C2013"/>
    <w:rsid w:val="007C22A3"/>
    <w:rsid w:val="007C23BE"/>
    <w:rsid w:val="007C2519"/>
    <w:rsid w:val="007C2597"/>
    <w:rsid w:val="007C294D"/>
    <w:rsid w:val="007C2B51"/>
    <w:rsid w:val="007C2BF9"/>
    <w:rsid w:val="007C2FCC"/>
    <w:rsid w:val="007C2FE6"/>
    <w:rsid w:val="007C2FEC"/>
    <w:rsid w:val="007C322A"/>
    <w:rsid w:val="007C33AB"/>
    <w:rsid w:val="007C3743"/>
    <w:rsid w:val="007C37E7"/>
    <w:rsid w:val="007C39A4"/>
    <w:rsid w:val="007C3A2C"/>
    <w:rsid w:val="007C3AF1"/>
    <w:rsid w:val="007C3D2C"/>
    <w:rsid w:val="007C3E61"/>
    <w:rsid w:val="007C3F9D"/>
    <w:rsid w:val="007C3FBD"/>
    <w:rsid w:val="007C40B3"/>
    <w:rsid w:val="007C4213"/>
    <w:rsid w:val="007C49B1"/>
    <w:rsid w:val="007C4BD9"/>
    <w:rsid w:val="007C4C1D"/>
    <w:rsid w:val="007C4C3D"/>
    <w:rsid w:val="007C4C42"/>
    <w:rsid w:val="007C4E18"/>
    <w:rsid w:val="007C4E4F"/>
    <w:rsid w:val="007C5037"/>
    <w:rsid w:val="007C5155"/>
    <w:rsid w:val="007C5235"/>
    <w:rsid w:val="007C5292"/>
    <w:rsid w:val="007C52F7"/>
    <w:rsid w:val="007C537A"/>
    <w:rsid w:val="007C54D8"/>
    <w:rsid w:val="007C570D"/>
    <w:rsid w:val="007C58C1"/>
    <w:rsid w:val="007C591D"/>
    <w:rsid w:val="007C5932"/>
    <w:rsid w:val="007C5959"/>
    <w:rsid w:val="007C5EC5"/>
    <w:rsid w:val="007C5FA3"/>
    <w:rsid w:val="007C5FB8"/>
    <w:rsid w:val="007C6010"/>
    <w:rsid w:val="007C605B"/>
    <w:rsid w:val="007C61E8"/>
    <w:rsid w:val="007C67FE"/>
    <w:rsid w:val="007C689A"/>
    <w:rsid w:val="007C68D2"/>
    <w:rsid w:val="007C6C10"/>
    <w:rsid w:val="007C6DEF"/>
    <w:rsid w:val="007C6E5E"/>
    <w:rsid w:val="007C6F07"/>
    <w:rsid w:val="007C6FA7"/>
    <w:rsid w:val="007C700A"/>
    <w:rsid w:val="007C70E8"/>
    <w:rsid w:val="007C7518"/>
    <w:rsid w:val="007C7871"/>
    <w:rsid w:val="007C789A"/>
    <w:rsid w:val="007C7A0A"/>
    <w:rsid w:val="007C7A52"/>
    <w:rsid w:val="007C7C5F"/>
    <w:rsid w:val="007D01FD"/>
    <w:rsid w:val="007D03D6"/>
    <w:rsid w:val="007D0442"/>
    <w:rsid w:val="007D06AF"/>
    <w:rsid w:val="007D0B39"/>
    <w:rsid w:val="007D0BB2"/>
    <w:rsid w:val="007D0C4D"/>
    <w:rsid w:val="007D0FED"/>
    <w:rsid w:val="007D1389"/>
    <w:rsid w:val="007D13D6"/>
    <w:rsid w:val="007D1495"/>
    <w:rsid w:val="007D14E1"/>
    <w:rsid w:val="007D166B"/>
    <w:rsid w:val="007D179A"/>
    <w:rsid w:val="007D1ACA"/>
    <w:rsid w:val="007D1B7A"/>
    <w:rsid w:val="007D1D0C"/>
    <w:rsid w:val="007D1DB0"/>
    <w:rsid w:val="007D1FA2"/>
    <w:rsid w:val="007D2084"/>
    <w:rsid w:val="007D20A4"/>
    <w:rsid w:val="007D24C0"/>
    <w:rsid w:val="007D25D2"/>
    <w:rsid w:val="007D26E0"/>
    <w:rsid w:val="007D286D"/>
    <w:rsid w:val="007D2891"/>
    <w:rsid w:val="007D2AA0"/>
    <w:rsid w:val="007D2BEA"/>
    <w:rsid w:val="007D2C27"/>
    <w:rsid w:val="007D2DE7"/>
    <w:rsid w:val="007D2E16"/>
    <w:rsid w:val="007D30DB"/>
    <w:rsid w:val="007D334D"/>
    <w:rsid w:val="007D34F8"/>
    <w:rsid w:val="007D3506"/>
    <w:rsid w:val="007D363F"/>
    <w:rsid w:val="007D36C3"/>
    <w:rsid w:val="007D38B6"/>
    <w:rsid w:val="007D39C5"/>
    <w:rsid w:val="007D3B83"/>
    <w:rsid w:val="007D3C72"/>
    <w:rsid w:val="007D3D11"/>
    <w:rsid w:val="007D3FD7"/>
    <w:rsid w:val="007D424B"/>
    <w:rsid w:val="007D4624"/>
    <w:rsid w:val="007D4827"/>
    <w:rsid w:val="007D4A2A"/>
    <w:rsid w:val="007D4AB3"/>
    <w:rsid w:val="007D4BEE"/>
    <w:rsid w:val="007D4C59"/>
    <w:rsid w:val="007D4C79"/>
    <w:rsid w:val="007D4CF3"/>
    <w:rsid w:val="007D521F"/>
    <w:rsid w:val="007D522B"/>
    <w:rsid w:val="007D52A3"/>
    <w:rsid w:val="007D55C8"/>
    <w:rsid w:val="007D56EE"/>
    <w:rsid w:val="007D5736"/>
    <w:rsid w:val="007D5B08"/>
    <w:rsid w:val="007D5CBC"/>
    <w:rsid w:val="007D5CDE"/>
    <w:rsid w:val="007D5DA1"/>
    <w:rsid w:val="007D606A"/>
    <w:rsid w:val="007D606C"/>
    <w:rsid w:val="007D61EF"/>
    <w:rsid w:val="007D6507"/>
    <w:rsid w:val="007D6973"/>
    <w:rsid w:val="007D6AE7"/>
    <w:rsid w:val="007D6AEB"/>
    <w:rsid w:val="007D6F69"/>
    <w:rsid w:val="007D71CE"/>
    <w:rsid w:val="007D7339"/>
    <w:rsid w:val="007D7354"/>
    <w:rsid w:val="007D7377"/>
    <w:rsid w:val="007D73A3"/>
    <w:rsid w:val="007D75F3"/>
    <w:rsid w:val="007D7624"/>
    <w:rsid w:val="007D77D8"/>
    <w:rsid w:val="007D794D"/>
    <w:rsid w:val="007D7A87"/>
    <w:rsid w:val="007D7AC6"/>
    <w:rsid w:val="007D7C91"/>
    <w:rsid w:val="007D7CAC"/>
    <w:rsid w:val="007E016D"/>
    <w:rsid w:val="007E0323"/>
    <w:rsid w:val="007E0421"/>
    <w:rsid w:val="007E04C9"/>
    <w:rsid w:val="007E06FF"/>
    <w:rsid w:val="007E0984"/>
    <w:rsid w:val="007E0AF1"/>
    <w:rsid w:val="007E0CB4"/>
    <w:rsid w:val="007E0DDB"/>
    <w:rsid w:val="007E0F42"/>
    <w:rsid w:val="007E1078"/>
    <w:rsid w:val="007E1205"/>
    <w:rsid w:val="007E13C8"/>
    <w:rsid w:val="007E15A4"/>
    <w:rsid w:val="007E18FA"/>
    <w:rsid w:val="007E1A1E"/>
    <w:rsid w:val="007E1B22"/>
    <w:rsid w:val="007E1E9C"/>
    <w:rsid w:val="007E1F8B"/>
    <w:rsid w:val="007E2020"/>
    <w:rsid w:val="007E247F"/>
    <w:rsid w:val="007E28AF"/>
    <w:rsid w:val="007E28DD"/>
    <w:rsid w:val="007E2AC2"/>
    <w:rsid w:val="007E2B96"/>
    <w:rsid w:val="007E2BA9"/>
    <w:rsid w:val="007E2BE4"/>
    <w:rsid w:val="007E2C67"/>
    <w:rsid w:val="007E2CF2"/>
    <w:rsid w:val="007E3389"/>
    <w:rsid w:val="007E33CD"/>
    <w:rsid w:val="007E36DE"/>
    <w:rsid w:val="007E3738"/>
    <w:rsid w:val="007E37F3"/>
    <w:rsid w:val="007E3A9C"/>
    <w:rsid w:val="007E3D2D"/>
    <w:rsid w:val="007E40D4"/>
    <w:rsid w:val="007E4286"/>
    <w:rsid w:val="007E4425"/>
    <w:rsid w:val="007E4498"/>
    <w:rsid w:val="007E46E8"/>
    <w:rsid w:val="007E474E"/>
    <w:rsid w:val="007E4CBD"/>
    <w:rsid w:val="007E4FA6"/>
    <w:rsid w:val="007E5027"/>
    <w:rsid w:val="007E50DD"/>
    <w:rsid w:val="007E5186"/>
    <w:rsid w:val="007E536F"/>
    <w:rsid w:val="007E53BF"/>
    <w:rsid w:val="007E5415"/>
    <w:rsid w:val="007E546B"/>
    <w:rsid w:val="007E54C0"/>
    <w:rsid w:val="007E552B"/>
    <w:rsid w:val="007E5563"/>
    <w:rsid w:val="007E558F"/>
    <w:rsid w:val="007E5D31"/>
    <w:rsid w:val="007E5ED9"/>
    <w:rsid w:val="007E6238"/>
    <w:rsid w:val="007E6254"/>
    <w:rsid w:val="007E62F8"/>
    <w:rsid w:val="007E631D"/>
    <w:rsid w:val="007E633D"/>
    <w:rsid w:val="007E6356"/>
    <w:rsid w:val="007E63E4"/>
    <w:rsid w:val="007E648B"/>
    <w:rsid w:val="007E64BE"/>
    <w:rsid w:val="007E64CE"/>
    <w:rsid w:val="007E65AD"/>
    <w:rsid w:val="007E67E1"/>
    <w:rsid w:val="007E69B8"/>
    <w:rsid w:val="007E6A43"/>
    <w:rsid w:val="007E6B04"/>
    <w:rsid w:val="007E6C48"/>
    <w:rsid w:val="007E6D69"/>
    <w:rsid w:val="007E6DDF"/>
    <w:rsid w:val="007E7217"/>
    <w:rsid w:val="007E7297"/>
    <w:rsid w:val="007E7302"/>
    <w:rsid w:val="007E74EC"/>
    <w:rsid w:val="007E75AF"/>
    <w:rsid w:val="007E76A3"/>
    <w:rsid w:val="007E7917"/>
    <w:rsid w:val="007E7C09"/>
    <w:rsid w:val="007F03DE"/>
    <w:rsid w:val="007F053B"/>
    <w:rsid w:val="007F078B"/>
    <w:rsid w:val="007F07A9"/>
    <w:rsid w:val="007F09DE"/>
    <w:rsid w:val="007F0A3C"/>
    <w:rsid w:val="007F0CCC"/>
    <w:rsid w:val="007F0D08"/>
    <w:rsid w:val="007F107B"/>
    <w:rsid w:val="007F10F7"/>
    <w:rsid w:val="007F113C"/>
    <w:rsid w:val="007F1784"/>
    <w:rsid w:val="007F1792"/>
    <w:rsid w:val="007F17E0"/>
    <w:rsid w:val="007F188C"/>
    <w:rsid w:val="007F1B03"/>
    <w:rsid w:val="007F1D44"/>
    <w:rsid w:val="007F2362"/>
    <w:rsid w:val="007F251F"/>
    <w:rsid w:val="007F25DE"/>
    <w:rsid w:val="007F27EF"/>
    <w:rsid w:val="007F292C"/>
    <w:rsid w:val="007F2AB6"/>
    <w:rsid w:val="007F2BD4"/>
    <w:rsid w:val="007F2DAE"/>
    <w:rsid w:val="007F2EC8"/>
    <w:rsid w:val="007F32BA"/>
    <w:rsid w:val="007F3423"/>
    <w:rsid w:val="007F34F6"/>
    <w:rsid w:val="007F3828"/>
    <w:rsid w:val="007F383A"/>
    <w:rsid w:val="007F3852"/>
    <w:rsid w:val="007F39AE"/>
    <w:rsid w:val="007F3C8F"/>
    <w:rsid w:val="007F4262"/>
    <w:rsid w:val="007F43C9"/>
    <w:rsid w:val="007F4A5A"/>
    <w:rsid w:val="007F4CB8"/>
    <w:rsid w:val="007F4DA6"/>
    <w:rsid w:val="007F4EB9"/>
    <w:rsid w:val="007F522A"/>
    <w:rsid w:val="007F541C"/>
    <w:rsid w:val="007F548E"/>
    <w:rsid w:val="007F551F"/>
    <w:rsid w:val="007F5564"/>
    <w:rsid w:val="007F5736"/>
    <w:rsid w:val="007F5A15"/>
    <w:rsid w:val="007F5AD3"/>
    <w:rsid w:val="007F5E79"/>
    <w:rsid w:val="007F6098"/>
    <w:rsid w:val="007F6339"/>
    <w:rsid w:val="007F6587"/>
    <w:rsid w:val="007F662D"/>
    <w:rsid w:val="007F6AA1"/>
    <w:rsid w:val="007F6C80"/>
    <w:rsid w:val="007F6CBC"/>
    <w:rsid w:val="007F6CDC"/>
    <w:rsid w:val="007F6CE1"/>
    <w:rsid w:val="007F6CF5"/>
    <w:rsid w:val="007F6E9F"/>
    <w:rsid w:val="007F701D"/>
    <w:rsid w:val="007F7137"/>
    <w:rsid w:val="007F7298"/>
    <w:rsid w:val="007F72A7"/>
    <w:rsid w:val="007F7397"/>
    <w:rsid w:val="007F784C"/>
    <w:rsid w:val="007F7B1C"/>
    <w:rsid w:val="007F7CFE"/>
    <w:rsid w:val="007F7F97"/>
    <w:rsid w:val="00800029"/>
    <w:rsid w:val="00800105"/>
    <w:rsid w:val="00800273"/>
    <w:rsid w:val="00800320"/>
    <w:rsid w:val="00800346"/>
    <w:rsid w:val="00800425"/>
    <w:rsid w:val="00800674"/>
    <w:rsid w:val="00800A2B"/>
    <w:rsid w:val="00800A78"/>
    <w:rsid w:val="00800B41"/>
    <w:rsid w:val="00800BD7"/>
    <w:rsid w:val="00800C39"/>
    <w:rsid w:val="00800C5F"/>
    <w:rsid w:val="00800D8E"/>
    <w:rsid w:val="00800EAE"/>
    <w:rsid w:val="00801094"/>
    <w:rsid w:val="008013A8"/>
    <w:rsid w:val="00801602"/>
    <w:rsid w:val="0080168E"/>
    <w:rsid w:val="008016AA"/>
    <w:rsid w:val="00801772"/>
    <w:rsid w:val="00801969"/>
    <w:rsid w:val="00801A09"/>
    <w:rsid w:val="00801AD8"/>
    <w:rsid w:val="00801BB8"/>
    <w:rsid w:val="00801D93"/>
    <w:rsid w:val="00801DDB"/>
    <w:rsid w:val="00802310"/>
    <w:rsid w:val="00802318"/>
    <w:rsid w:val="008028F1"/>
    <w:rsid w:val="00802AB2"/>
    <w:rsid w:val="00802B9D"/>
    <w:rsid w:val="00802D0B"/>
    <w:rsid w:val="00802DB9"/>
    <w:rsid w:val="00802DC2"/>
    <w:rsid w:val="00802EA4"/>
    <w:rsid w:val="00803B22"/>
    <w:rsid w:val="0080414B"/>
    <w:rsid w:val="008045BC"/>
    <w:rsid w:val="00804664"/>
    <w:rsid w:val="00804726"/>
    <w:rsid w:val="0080473D"/>
    <w:rsid w:val="0080497B"/>
    <w:rsid w:val="008049FA"/>
    <w:rsid w:val="00804B84"/>
    <w:rsid w:val="00804F20"/>
    <w:rsid w:val="00804F5A"/>
    <w:rsid w:val="008050BB"/>
    <w:rsid w:val="008050D7"/>
    <w:rsid w:val="00805128"/>
    <w:rsid w:val="0080514C"/>
    <w:rsid w:val="00805310"/>
    <w:rsid w:val="008054EE"/>
    <w:rsid w:val="0080552C"/>
    <w:rsid w:val="008055C7"/>
    <w:rsid w:val="00805675"/>
    <w:rsid w:val="00805814"/>
    <w:rsid w:val="00805868"/>
    <w:rsid w:val="008058CF"/>
    <w:rsid w:val="008059BD"/>
    <w:rsid w:val="00805EB5"/>
    <w:rsid w:val="00805FD0"/>
    <w:rsid w:val="00806113"/>
    <w:rsid w:val="008065D1"/>
    <w:rsid w:val="008065FC"/>
    <w:rsid w:val="00806684"/>
    <w:rsid w:val="008066F4"/>
    <w:rsid w:val="00806740"/>
    <w:rsid w:val="0080678E"/>
    <w:rsid w:val="008068F4"/>
    <w:rsid w:val="00806B59"/>
    <w:rsid w:val="00806BA9"/>
    <w:rsid w:val="00806BD9"/>
    <w:rsid w:val="00806C28"/>
    <w:rsid w:val="00806CC3"/>
    <w:rsid w:val="00806EEC"/>
    <w:rsid w:val="00806FB3"/>
    <w:rsid w:val="00807012"/>
    <w:rsid w:val="00807213"/>
    <w:rsid w:val="00807284"/>
    <w:rsid w:val="00807519"/>
    <w:rsid w:val="008075AE"/>
    <w:rsid w:val="00807B83"/>
    <w:rsid w:val="00807CB2"/>
    <w:rsid w:val="00807D00"/>
    <w:rsid w:val="008101B0"/>
    <w:rsid w:val="008101B5"/>
    <w:rsid w:val="008103AE"/>
    <w:rsid w:val="00810579"/>
    <w:rsid w:val="008105E6"/>
    <w:rsid w:val="008105F7"/>
    <w:rsid w:val="00810748"/>
    <w:rsid w:val="00810878"/>
    <w:rsid w:val="00810944"/>
    <w:rsid w:val="00810D19"/>
    <w:rsid w:val="00810D6A"/>
    <w:rsid w:val="00810D79"/>
    <w:rsid w:val="00810E48"/>
    <w:rsid w:val="00811032"/>
    <w:rsid w:val="00811148"/>
    <w:rsid w:val="008111BD"/>
    <w:rsid w:val="00811410"/>
    <w:rsid w:val="008114FA"/>
    <w:rsid w:val="0081188B"/>
    <w:rsid w:val="00811B44"/>
    <w:rsid w:val="00811C66"/>
    <w:rsid w:val="00811D36"/>
    <w:rsid w:val="00812288"/>
    <w:rsid w:val="00812332"/>
    <w:rsid w:val="0081245A"/>
    <w:rsid w:val="00812476"/>
    <w:rsid w:val="008124D1"/>
    <w:rsid w:val="008125AC"/>
    <w:rsid w:val="00812721"/>
    <w:rsid w:val="00812C8F"/>
    <w:rsid w:val="00812C91"/>
    <w:rsid w:val="00812CB5"/>
    <w:rsid w:val="00812CE4"/>
    <w:rsid w:val="00812FE8"/>
    <w:rsid w:val="00813108"/>
    <w:rsid w:val="0081316C"/>
    <w:rsid w:val="0081349B"/>
    <w:rsid w:val="00813543"/>
    <w:rsid w:val="00813556"/>
    <w:rsid w:val="00813953"/>
    <w:rsid w:val="008139A2"/>
    <w:rsid w:val="008139E7"/>
    <w:rsid w:val="00813B7A"/>
    <w:rsid w:val="00813C9B"/>
    <w:rsid w:val="00813CD9"/>
    <w:rsid w:val="00813D67"/>
    <w:rsid w:val="00813ED0"/>
    <w:rsid w:val="008143A3"/>
    <w:rsid w:val="00814630"/>
    <w:rsid w:val="008147BB"/>
    <w:rsid w:val="00814877"/>
    <w:rsid w:val="00814A09"/>
    <w:rsid w:val="00814B49"/>
    <w:rsid w:val="00814B9E"/>
    <w:rsid w:val="00814E39"/>
    <w:rsid w:val="00814FB0"/>
    <w:rsid w:val="00815A7B"/>
    <w:rsid w:val="00815B53"/>
    <w:rsid w:val="00815CF7"/>
    <w:rsid w:val="00815D18"/>
    <w:rsid w:val="00815F24"/>
    <w:rsid w:val="00815F42"/>
    <w:rsid w:val="00815F9C"/>
    <w:rsid w:val="0081616B"/>
    <w:rsid w:val="0081620E"/>
    <w:rsid w:val="00816258"/>
    <w:rsid w:val="008162B9"/>
    <w:rsid w:val="008164E4"/>
    <w:rsid w:val="008166F2"/>
    <w:rsid w:val="008167F4"/>
    <w:rsid w:val="00816A1E"/>
    <w:rsid w:val="00816AC5"/>
    <w:rsid w:val="00816C68"/>
    <w:rsid w:val="00816D22"/>
    <w:rsid w:val="00816D52"/>
    <w:rsid w:val="0081704A"/>
    <w:rsid w:val="008170B6"/>
    <w:rsid w:val="008171F5"/>
    <w:rsid w:val="0081742A"/>
    <w:rsid w:val="008174EF"/>
    <w:rsid w:val="00817528"/>
    <w:rsid w:val="0081758C"/>
    <w:rsid w:val="00817654"/>
    <w:rsid w:val="00817756"/>
    <w:rsid w:val="0081786A"/>
    <w:rsid w:val="00817A0D"/>
    <w:rsid w:val="00817DAC"/>
    <w:rsid w:val="00817DE3"/>
    <w:rsid w:val="00817F58"/>
    <w:rsid w:val="00817F86"/>
    <w:rsid w:val="00817FF4"/>
    <w:rsid w:val="0082000C"/>
    <w:rsid w:val="008203B1"/>
    <w:rsid w:val="00820430"/>
    <w:rsid w:val="008204BE"/>
    <w:rsid w:val="0082051E"/>
    <w:rsid w:val="0082062F"/>
    <w:rsid w:val="00820654"/>
    <w:rsid w:val="0082079A"/>
    <w:rsid w:val="008207C1"/>
    <w:rsid w:val="008209A4"/>
    <w:rsid w:val="00820A67"/>
    <w:rsid w:val="00820BA4"/>
    <w:rsid w:val="00821075"/>
    <w:rsid w:val="008211EA"/>
    <w:rsid w:val="00821364"/>
    <w:rsid w:val="00821966"/>
    <w:rsid w:val="00821AB4"/>
    <w:rsid w:val="00821D15"/>
    <w:rsid w:val="00822128"/>
    <w:rsid w:val="00822185"/>
    <w:rsid w:val="008221BA"/>
    <w:rsid w:val="0082232A"/>
    <w:rsid w:val="008225BA"/>
    <w:rsid w:val="00822632"/>
    <w:rsid w:val="008227CA"/>
    <w:rsid w:val="00822CF6"/>
    <w:rsid w:val="00822F3A"/>
    <w:rsid w:val="00823339"/>
    <w:rsid w:val="00823360"/>
    <w:rsid w:val="008233EC"/>
    <w:rsid w:val="0082344E"/>
    <w:rsid w:val="0082360C"/>
    <w:rsid w:val="008236FE"/>
    <w:rsid w:val="00823818"/>
    <w:rsid w:val="00823842"/>
    <w:rsid w:val="00823B55"/>
    <w:rsid w:val="00823B5C"/>
    <w:rsid w:val="00823B97"/>
    <w:rsid w:val="00823E47"/>
    <w:rsid w:val="008241C7"/>
    <w:rsid w:val="00824270"/>
    <w:rsid w:val="0082459E"/>
    <w:rsid w:val="008245B6"/>
    <w:rsid w:val="00824660"/>
    <w:rsid w:val="008246F8"/>
    <w:rsid w:val="0082480B"/>
    <w:rsid w:val="008248ED"/>
    <w:rsid w:val="00824C20"/>
    <w:rsid w:val="00824D9F"/>
    <w:rsid w:val="00825286"/>
    <w:rsid w:val="008253AB"/>
    <w:rsid w:val="00825570"/>
    <w:rsid w:val="0082584F"/>
    <w:rsid w:val="008258A1"/>
    <w:rsid w:val="008258BB"/>
    <w:rsid w:val="00825A66"/>
    <w:rsid w:val="00825A85"/>
    <w:rsid w:val="00825BE5"/>
    <w:rsid w:val="00825CB4"/>
    <w:rsid w:val="008260EC"/>
    <w:rsid w:val="00826243"/>
    <w:rsid w:val="008262EF"/>
    <w:rsid w:val="0082654D"/>
    <w:rsid w:val="00826747"/>
    <w:rsid w:val="0082688A"/>
    <w:rsid w:val="00826977"/>
    <w:rsid w:val="008269B0"/>
    <w:rsid w:val="00826B41"/>
    <w:rsid w:val="00826C1C"/>
    <w:rsid w:val="00826C7D"/>
    <w:rsid w:val="00826D7F"/>
    <w:rsid w:val="00826E0C"/>
    <w:rsid w:val="00826E3A"/>
    <w:rsid w:val="00826FAA"/>
    <w:rsid w:val="008270D5"/>
    <w:rsid w:val="008273DD"/>
    <w:rsid w:val="00827402"/>
    <w:rsid w:val="008276F2"/>
    <w:rsid w:val="00827707"/>
    <w:rsid w:val="008279F2"/>
    <w:rsid w:val="008279F4"/>
    <w:rsid w:val="00827AF5"/>
    <w:rsid w:val="00827B4C"/>
    <w:rsid w:val="00827FBA"/>
    <w:rsid w:val="00827FF5"/>
    <w:rsid w:val="0083011D"/>
    <w:rsid w:val="00830424"/>
    <w:rsid w:val="00830612"/>
    <w:rsid w:val="0083074C"/>
    <w:rsid w:val="00830E9A"/>
    <w:rsid w:val="00831177"/>
    <w:rsid w:val="00831297"/>
    <w:rsid w:val="00831542"/>
    <w:rsid w:val="008315B5"/>
    <w:rsid w:val="008317AE"/>
    <w:rsid w:val="00831A64"/>
    <w:rsid w:val="00831A8A"/>
    <w:rsid w:val="00831B00"/>
    <w:rsid w:val="00831B0D"/>
    <w:rsid w:val="00831C03"/>
    <w:rsid w:val="00831C13"/>
    <w:rsid w:val="00831CA8"/>
    <w:rsid w:val="00831D20"/>
    <w:rsid w:val="00831E3C"/>
    <w:rsid w:val="00831EB8"/>
    <w:rsid w:val="00831EF7"/>
    <w:rsid w:val="00832189"/>
    <w:rsid w:val="008326D9"/>
    <w:rsid w:val="008328C5"/>
    <w:rsid w:val="00832914"/>
    <w:rsid w:val="00832CCB"/>
    <w:rsid w:val="00832D57"/>
    <w:rsid w:val="00833140"/>
    <w:rsid w:val="008331B1"/>
    <w:rsid w:val="00833412"/>
    <w:rsid w:val="00833565"/>
    <w:rsid w:val="00833624"/>
    <w:rsid w:val="008336BE"/>
    <w:rsid w:val="00833735"/>
    <w:rsid w:val="00833919"/>
    <w:rsid w:val="00833A07"/>
    <w:rsid w:val="00833B82"/>
    <w:rsid w:val="00833C84"/>
    <w:rsid w:val="00833FBA"/>
    <w:rsid w:val="00834085"/>
    <w:rsid w:val="0083415A"/>
    <w:rsid w:val="00834485"/>
    <w:rsid w:val="00834521"/>
    <w:rsid w:val="0083457E"/>
    <w:rsid w:val="00834830"/>
    <w:rsid w:val="008349AC"/>
    <w:rsid w:val="00834B89"/>
    <w:rsid w:val="00834BF2"/>
    <w:rsid w:val="00834C0F"/>
    <w:rsid w:val="00834D5B"/>
    <w:rsid w:val="00835135"/>
    <w:rsid w:val="0083521D"/>
    <w:rsid w:val="0083548C"/>
    <w:rsid w:val="00835754"/>
    <w:rsid w:val="00835948"/>
    <w:rsid w:val="00835D23"/>
    <w:rsid w:val="00835E02"/>
    <w:rsid w:val="00835E37"/>
    <w:rsid w:val="00835EC0"/>
    <w:rsid w:val="0083603F"/>
    <w:rsid w:val="0083616A"/>
    <w:rsid w:val="00836462"/>
    <w:rsid w:val="008364B2"/>
    <w:rsid w:val="0083656F"/>
    <w:rsid w:val="00836575"/>
    <w:rsid w:val="008366A1"/>
    <w:rsid w:val="00836709"/>
    <w:rsid w:val="00836951"/>
    <w:rsid w:val="00836E16"/>
    <w:rsid w:val="00836F18"/>
    <w:rsid w:val="00837207"/>
    <w:rsid w:val="00837231"/>
    <w:rsid w:val="0083746B"/>
    <w:rsid w:val="008374EC"/>
    <w:rsid w:val="008376F4"/>
    <w:rsid w:val="00837914"/>
    <w:rsid w:val="0083794E"/>
    <w:rsid w:val="00837BE9"/>
    <w:rsid w:val="00837D72"/>
    <w:rsid w:val="00837D98"/>
    <w:rsid w:val="0084057F"/>
    <w:rsid w:val="0084063B"/>
    <w:rsid w:val="00840778"/>
    <w:rsid w:val="00840A95"/>
    <w:rsid w:val="00840D06"/>
    <w:rsid w:val="00840F95"/>
    <w:rsid w:val="00840FB5"/>
    <w:rsid w:val="00841448"/>
    <w:rsid w:val="0084148D"/>
    <w:rsid w:val="0084157E"/>
    <w:rsid w:val="0084175F"/>
    <w:rsid w:val="008417A2"/>
    <w:rsid w:val="00841C3B"/>
    <w:rsid w:val="00841C6C"/>
    <w:rsid w:val="00841D2C"/>
    <w:rsid w:val="00841E1B"/>
    <w:rsid w:val="00842003"/>
    <w:rsid w:val="008421CE"/>
    <w:rsid w:val="00842270"/>
    <w:rsid w:val="008422ED"/>
    <w:rsid w:val="0084260A"/>
    <w:rsid w:val="00842626"/>
    <w:rsid w:val="008429BA"/>
    <w:rsid w:val="00842C3B"/>
    <w:rsid w:val="00842D14"/>
    <w:rsid w:val="00842D4D"/>
    <w:rsid w:val="00842EE0"/>
    <w:rsid w:val="00843545"/>
    <w:rsid w:val="008437FF"/>
    <w:rsid w:val="00843966"/>
    <w:rsid w:val="008439A4"/>
    <w:rsid w:val="008439EB"/>
    <w:rsid w:val="00843A4B"/>
    <w:rsid w:val="00843ADD"/>
    <w:rsid w:val="00843E48"/>
    <w:rsid w:val="00843E5A"/>
    <w:rsid w:val="008440B0"/>
    <w:rsid w:val="008441F9"/>
    <w:rsid w:val="0084486A"/>
    <w:rsid w:val="00844A15"/>
    <w:rsid w:val="00844FBB"/>
    <w:rsid w:val="00845437"/>
    <w:rsid w:val="00845524"/>
    <w:rsid w:val="0084553B"/>
    <w:rsid w:val="0084554F"/>
    <w:rsid w:val="008456A6"/>
    <w:rsid w:val="008458AC"/>
    <w:rsid w:val="00845944"/>
    <w:rsid w:val="00845B92"/>
    <w:rsid w:val="00845C2C"/>
    <w:rsid w:val="00845DE3"/>
    <w:rsid w:val="00845DE8"/>
    <w:rsid w:val="00845E7D"/>
    <w:rsid w:val="00845EFE"/>
    <w:rsid w:val="008461F7"/>
    <w:rsid w:val="008463D4"/>
    <w:rsid w:val="0084645C"/>
    <w:rsid w:val="0084650A"/>
    <w:rsid w:val="0084652A"/>
    <w:rsid w:val="008466A5"/>
    <w:rsid w:val="00846AD4"/>
    <w:rsid w:val="00846C0B"/>
    <w:rsid w:val="00846CDD"/>
    <w:rsid w:val="00847019"/>
    <w:rsid w:val="008470F1"/>
    <w:rsid w:val="00847484"/>
    <w:rsid w:val="0084761E"/>
    <w:rsid w:val="00847665"/>
    <w:rsid w:val="008477F5"/>
    <w:rsid w:val="00847A6B"/>
    <w:rsid w:val="00847A76"/>
    <w:rsid w:val="00847AAB"/>
    <w:rsid w:val="00847C7A"/>
    <w:rsid w:val="00847CCC"/>
    <w:rsid w:val="00847ED6"/>
    <w:rsid w:val="00847F4F"/>
    <w:rsid w:val="008500E8"/>
    <w:rsid w:val="008502D0"/>
    <w:rsid w:val="00850317"/>
    <w:rsid w:val="00850335"/>
    <w:rsid w:val="00850418"/>
    <w:rsid w:val="00850508"/>
    <w:rsid w:val="00850711"/>
    <w:rsid w:val="00850764"/>
    <w:rsid w:val="008509F9"/>
    <w:rsid w:val="00850AC4"/>
    <w:rsid w:val="00850CAF"/>
    <w:rsid w:val="00850D0B"/>
    <w:rsid w:val="00850E2A"/>
    <w:rsid w:val="00850EB4"/>
    <w:rsid w:val="008512E5"/>
    <w:rsid w:val="008514C6"/>
    <w:rsid w:val="00851655"/>
    <w:rsid w:val="0085182F"/>
    <w:rsid w:val="008518E7"/>
    <w:rsid w:val="0085193E"/>
    <w:rsid w:val="00851C02"/>
    <w:rsid w:val="00851E00"/>
    <w:rsid w:val="00851ED0"/>
    <w:rsid w:val="008524DA"/>
    <w:rsid w:val="0085281F"/>
    <w:rsid w:val="00852891"/>
    <w:rsid w:val="00852908"/>
    <w:rsid w:val="008529B6"/>
    <w:rsid w:val="00852A66"/>
    <w:rsid w:val="00852A9E"/>
    <w:rsid w:val="00852B6A"/>
    <w:rsid w:val="00852C53"/>
    <w:rsid w:val="00853006"/>
    <w:rsid w:val="0085323E"/>
    <w:rsid w:val="00853F50"/>
    <w:rsid w:val="00854115"/>
    <w:rsid w:val="00854246"/>
    <w:rsid w:val="00854350"/>
    <w:rsid w:val="008545F8"/>
    <w:rsid w:val="0085463F"/>
    <w:rsid w:val="0085475E"/>
    <w:rsid w:val="008549B5"/>
    <w:rsid w:val="00854B64"/>
    <w:rsid w:val="00854CCE"/>
    <w:rsid w:val="00854D30"/>
    <w:rsid w:val="00854D63"/>
    <w:rsid w:val="00854EE9"/>
    <w:rsid w:val="008550BD"/>
    <w:rsid w:val="00855191"/>
    <w:rsid w:val="00855285"/>
    <w:rsid w:val="008553AC"/>
    <w:rsid w:val="00855665"/>
    <w:rsid w:val="008556BD"/>
    <w:rsid w:val="008557F3"/>
    <w:rsid w:val="00855819"/>
    <w:rsid w:val="00855863"/>
    <w:rsid w:val="00855DE2"/>
    <w:rsid w:val="00855F99"/>
    <w:rsid w:val="008562F6"/>
    <w:rsid w:val="008564B8"/>
    <w:rsid w:val="0085669F"/>
    <w:rsid w:val="00856790"/>
    <w:rsid w:val="008567FF"/>
    <w:rsid w:val="00856919"/>
    <w:rsid w:val="00856AEC"/>
    <w:rsid w:val="00856ECF"/>
    <w:rsid w:val="00856F5D"/>
    <w:rsid w:val="00857080"/>
    <w:rsid w:val="00857195"/>
    <w:rsid w:val="008571DC"/>
    <w:rsid w:val="0085725D"/>
    <w:rsid w:val="0085728D"/>
    <w:rsid w:val="00857412"/>
    <w:rsid w:val="008574B5"/>
    <w:rsid w:val="00857533"/>
    <w:rsid w:val="008578AF"/>
    <w:rsid w:val="00857B3A"/>
    <w:rsid w:val="00857E75"/>
    <w:rsid w:val="00860382"/>
    <w:rsid w:val="008604F4"/>
    <w:rsid w:val="0086052C"/>
    <w:rsid w:val="0086068C"/>
    <w:rsid w:val="00860776"/>
    <w:rsid w:val="00860BDD"/>
    <w:rsid w:val="00860D94"/>
    <w:rsid w:val="00860F3D"/>
    <w:rsid w:val="0086105A"/>
    <w:rsid w:val="00861380"/>
    <w:rsid w:val="008615B7"/>
    <w:rsid w:val="00861665"/>
    <w:rsid w:val="0086176F"/>
    <w:rsid w:val="00861C2E"/>
    <w:rsid w:val="00861D1B"/>
    <w:rsid w:val="00861D56"/>
    <w:rsid w:val="00862490"/>
    <w:rsid w:val="008624F9"/>
    <w:rsid w:val="0086255E"/>
    <w:rsid w:val="008628FE"/>
    <w:rsid w:val="00862C75"/>
    <w:rsid w:val="00862E21"/>
    <w:rsid w:val="00863103"/>
    <w:rsid w:val="008632B2"/>
    <w:rsid w:val="008633D6"/>
    <w:rsid w:val="008633F6"/>
    <w:rsid w:val="008634CD"/>
    <w:rsid w:val="00863533"/>
    <w:rsid w:val="00863534"/>
    <w:rsid w:val="00863A55"/>
    <w:rsid w:val="00863D39"/>
    <w:rsid w:val="00863E16"/>
    <w:rsid w:val="00864084"/>
    <w:rsid w:val="00864203"/>
    <w:rsid w:val="008643A2"/>
    <w:rsid w:val="0086456E"/>
    <w:rsid w:val="008647A9"/>
    <w:rsid w:val="00864CA8"/>
    <w:rsid w:val="00864CDB"/>
    <w:rsid w:val="00864E39"/>
    <w:rsid w:val="00864F3D"/>
    <w:rsid w:val="00864FAE"/>
    <w:rsid w:val="00864FD6"/>
    <w:rsid w:val="008650E7"/>
    <w:rsid w:val="0086518F"/>
    <w:rsid w:val="0086539E"/>
    <w:rsid w:val="008653B7"/>
    <w:rsid w:val="00865816"/>
    <w:rsid w:val="00865925"/>
    <w:rsid w:val="00865929"/>
    <w:rsid w:val="008659A0"/>
    <w:rsid w:val="008659FB"/>
    <w:rsid w:val="00865B23"/>
    <w:rsid w:val="00865BE2"/>
    <w:rsid w:val="00865C7F"/>
    <w:rsid w:val="00865DBE"/>
    <w:rsid w:val="00865DC1"/>
    <w:rsid w:val="00865E8E"/>
    <w:rsid w:val="00865FF8"/>
    <w:rsid w:val="00866035"/>
    <w:rsid w:val="00866127"/>
    <w:rsid w:val="00866796"/>
    <w:rsid w:val="008668F1"/>
    <w:rsid w:val="00866931"/>
    <w:rsid w:val="00866A12"/>
    <w:rsid w:val="00866B33"/>
    <w:rsid w:val="00866BAB"/>
    <w:rsid w:val="008672FC"/>
    <w:rsid w:val="0086744D"/>
    <w:rsid w:val="0086749B"/>
    <w:rsid w:val="008675B5"/>
    <w:rsid w:val="00867796"/>
    <w:rsid w:val="0086793F"/>
    <w:rsid w:val="00867B53"/>
    <w:rsid w:val="00867E4C"/>
    <w:rsid w:val="00867F4A"/>
    <w:rsid w:val="00870460"/>
    <w:rsid w:val="008704A4"/>
    <w:rsid w:val="0087060B"/>
    <w:rsid w:val="00870682"/>
    <w:rsid w:val="008706F4"/>
    <w:rsid w:val="0087088E"/>
    <w:rsid w:val="00870BB9"/>
    <w:rsid w:val="00870DD6"/>
    <w:rsid w:val="00871100"/>
    <w:rsid w:val="0087123D"/>
    <w:rsid w:val="008714B7"/>
    <w:rsid w:val="008716A0"/>
    <w:rsid w:val="008716E1"/>
    <w:rsid w:val="0087172F"/>
    <w:rsid w:val="0087176C"/>
    <w:rsid w:val="00871938"/>
    <w:rsid w:val="008719A7"/>
    <w:rsid w:val="00871AEE"/>
    <w:rsid w:val="00871B86"/>
    <w:rsid w:val="00871CA0"/>
    <w:rsid w:val="00871D5F"/>
    <w:rsid w:val="00871ECA"/>
    <w:rsid w:val="0087206E"/>
    <w:rsid w:val="0087216A"/>
    <w:rsid w:val="0087227F"/>
    <w:rsid w:val="008723B0"/>
    <w:rsid w:val="0087244F"/>
    <w:rsid w:val="0087274F"/>
    <w:rsid w:val="00872937"/>
    <w:rsid w:val="00872A2B"/>
    <w:rsid w:val="00872F55"/>
    <w:rsid w:val="00873264"/>
    <w:rsid w:val="00873388"/>
    <w:rsid w:val="008733EB"/>
    <w:rsid w:val="00873643"/>
    <w:rsid w:val="00873672"/>
    <w:rsid w:val="008736EF"/>
    <w:rsid w:val="00873733"/>
    <w:rsid w:val="008737CD"/>
    <w:rsid w:val="00873819"/>
    <w:rsid w:val="00873E26"/>
    <w:rsid w:val="00873F00"/>
    <w:rsid w:val="00874346"/>
    <w:rsid w:val="0087439C"/>
    <w:rsid w:val="008743FA"/>
    <w:rsid w:val="008745A8"/>
    <w:rsid w:val="008745D3"/>
    <w:rsid w:val="00874600"/>
    <w:rsid w:val="00874A44"/>
    <w:rsid w:val="00874D72"/>
    <w:rsid w:val="00874DCC"/>
    <w:rsid w:val="00874DF3"/>
    <w:rsid w:val="00874F4C"/>
    <w:rsid w:val="00875133"/>
    <w:rsid w:val="008752CF"/>
    <w:rsid w:val="00875594"/>
    <w:rsid w:val="008758FC"/>
    <w:rsid w:val="00875B6D"/>
    <w:rsid w:val="00875BE3"/>
    <w:rsid w:val="00875E97"/>
    <w:rsid w:val="00875F06"/>
    <w:rsid w:val="008763B2"/>
    <w:rsid w:val="008764B7"/>
    <w:rsid w:val="008764EA"/>
    <w:rsid w:val="0087653C"/>
    <w:rsid w:val="00876876"/>
    <w:rsid w:val="00876D8A"/>
    <w:rsid w:val="00877096"/>
    <w:rsid w:val="00877222"/>
    <w:rsid w:val="00877293"/>
    <w:rsid w:val="0087733E"/>
    <w:rsid w:val="00877367"/>
    <w:rsid w:val="008778A4"/>
    <w:rsid w:val="008778C0"/>
    <w:rsid w:val="00877DF3"/>
    <w:rsid w:val="00877F9F"/>
    <w:rsid w:val="00880072"/>
    <w:rsid w:val="00880085"/>
    <w:rsid w:val="00880366"/>
    <w:rsid w:val="008806D7"/>
    <w:rsid w:val="008806DB"/>
    <w:rsid w:val="00880712"/>
    <w:rsid w:val="00880713"/>
    <w:rsid w:val="00880855"/>
    <w:rsid w:val="00880B10"/>
    <w:rsid w:val="00880C94"/>
    <w:rsid w:val="00880CFF"/>
    <w:rsid w:val="00880DA4"/>
    <w:rsid w:val="00880E62"/>
    <w:rsid w:val="00880E73"/>
    <w:rsid w:val="0088108D"/>
    <w:rsid w:val="00881140"/>
    <w:rsid w:val="0088116C"/>
    <w:rsid w:val="00881437"/>
    <w:rsid w:val="00881536"/>
    <w:rsid w:val="00881584"/>
    <w:rsid w:val="0088172C"/>
    <w:rsid w:val="00881736"/>
    <w:rsid w:val="008817EB"/>
    <w:rsid w:val="00881848"/>
    <w:rsid w:val="008819D0"/>
    <w:rsid w:val="00881B55"/>
    <w:rsid w:val="00881D70"/>
    <w:rsid w:val="00881DB8"/>
    <w:rsid w:val="00881F5A"/>
    <w:rsid w:val="00882197"/>
    <w:rsid w:val="0088224F"/>
    <w:rsid w:val="0088250D"/>
    <w:rsid w:val="0088264B"/>
    <w:rsid w:val="00882704"/>
    <w:rsid w:val="008827B9"/>
    <w:rsid w:val="00882889"/>
    <w:rsid w:val="00882A9A"/>
    <w:rsid w:val="00882B7D"/>
    <w:rsid w:val="00882BD8"/>
    <w:rsid w:val="00882C01"/>
    <w:rsid w:val="00882E15"/>
    <w:rsid w:val="00882F8C"/>
    <w:rsid w:val="00882FA0"/>
    <w:rsid w:val="00882FDA"/>
    <w:rsid w:val="008830A7"/>
    <w:rsid w:val="00883353"/>
    <w:rsid w:val="00883420"/>
    <w:rsid w:val="00883811"/>
    <w:rsid w:val="008839C0"/>
    <w:rsid w:val="00883B32"/>
    <w:rsid w:val="00883B51"/>
    <w:rsid w:val="00883BB8"/>
    <w:rsid w:val="00883C3F"/>
    <w:rsid w:val="00883D28"/>
    <w:rsid w:val="00884289"/>
    <w:rsid w:val="00884300"/>
    <w:rsid w:val="0088471F"/>
    <w:rsid w:val="0088484E"/>
    <w:rsid w:val="008848B9"/>
    <w:rsid w:val="008849E6"/>
    <w:rsid w:val="00884A19"/>
    <w:rsid w:val="00885079"/>
    <w:rsid w:val="008851A7"/>
    <w:rsid w:val="008852B7"/>
    <w:rsid w:val="0088532B"/>
    <w:rsid w:val="0088533B"/>
    <w:rsid w:val="008853E9"/>
    <w:rsid w:val="00885663"/>
    <w:rsid w:val="008857FE"/>
    <w:rsid w:val="008858C4"/>
    <w:rsid w:val="00885BFD"/>
    <w:rsid w:val="00885C7A"/>
    <w:rsid w:val="00885C7F"/>
    <w:rsid w:val="00885D0D"/>
    <w:rsid w:val="00885EDD"/>
    <w:rsid w:val="00885EEC"/>
    <w:rsid w:val="00886004"/>
    <w:rsid w:val="00886088"/>
    <w:rsid w:val="00886299"/>
    <w:rsid w:val="00886315"/>
    <w:rsid w:val="008863E3"/>
    <w:rsid w:val="00886428"/>
    <w:rsid w:val="00886697"/>
    <w:rsid w:val="0088699C"/>
    <w:rsid w:val="00886B43"/>
    <w:rsid w:val="00886BED"/>
    <w:rsid w:val="00886CA6"/>
    <w:rsid w:val="00886CC1"/>
    <w:rsid w:val="0088720A"/>
    <w:rsid w:val="0088720E"/>
    <w:rsid w:val="00887411"/>
    <w:rsid w:val="00887491"/>
    <w:rsid w:val="00887759"/>
    <w:rsid w:val="0088775A"/>
    <w:rsid w:val="0088799E"/>
    <w:rsid w:val="008879F6"/>
    <w:rsid w:val="00887C9C"/>
    <w:rsid w:val="00887D22"/>
    <w:rsid w:val="00890064"/>
    <w:rsid w:val="00890134"/>
    <w:rsid w:val="0089013F"/>
    <w:rsid w:val="00890184"/>
    <w:rsid w:val="008901D6"/>
    <w:rsid w:val="008904A8"/>
    <w:rsid w:val="008904E5"/>
    <w:rsid w:val="008905DA"/>
    <w:rsid w:val="00890613"/>
    <w:rsid w:val="00890A61"/>
    <w:rsid w:val="00890C35"/>
    <w:rsid w:val="00890C59"/>
    <w:rsid w:val="00890FE7"/>
    <w:rsid w:val="008910F6"/>
    <w:rsid w:val="00891241"/>
    <w:rsid w:val="00891461"/>
    <w:rsid w:val="00891750"/>
    <w:rsid w:val="008918BC"/>
    <w:rsid w:val="008918F6"/>
    <w:rsid w:val="00891AF8"/>
    <w:rsid w:val="00891D60"/>
    <w:rsid w:val="00891DBD"/>
    <w:rsid w:val="00891DE2"/>
    <w:rsid w:val="008920AC"/>
    <w:rsid w:val="008921D5"/>
    <w:rsid w:val="0089235A"/>
    <w:rsid w:val="008924B0"/>
    <w:rsid w:val="00892639"/>
    <w:rsid w:val="008926EE"/>
    <w:rsid w:val="00892739"/>
    <w:rsid w:val="0089294D"/>
    <w:rsid w:val="00892B3D"/>
    <w:rsid w:val="00892B57"/>
    <w:rsid w:val="00892B8E"/>
    <w:rsid w:val="00892B9E"/>
    <w:rsid w:val="00892BB7"/>
    <w:rsid w:val="00892BDC"/>
    <w:rsid w:val="00892C04"/>
    <w:rsid w:val="00892D09"/>
    <w:rsid w:val="00892E67"/>
    <w:rsid w:val="00893116"/>
    <w:rsid w:val="00893279"/>
    <w:rsid w:val="0089327A"/>
    <w:rsid w:val="00893400"/>
    <w:rsid w:val="00893483"/>
    <w:rsid w:val="008934C0"/>
    <w:rsid w:val="00893889"/>
    <w:rsid w:val="00893A95"/>
    <w:rsid w:val="00893C06"/>
    <w:rsid w:val="00893C30"/>
    <w:rsid w:val="00893DA2"/>
    <w:rsid w:val="00894137"/>
    <w:rsid w:val="0089431A"/>
    <w:rsid w:val="008943DC"/>
    <w:rsid w:val="00894472"/>
    <w:rsid w:val="00894556"/>
    <w:rsid w:val="008946F6"/>
    <w:rsid w:val="00894708"/>
    <w:rsid w:val="0089480A"/>
    <w:rsid w:val="0089487E"/>
    <w:rsid w:val="00894B93"/>
    <w:rsid w:val="00894CDD"/>
    <w:rsid w:val="00894D74"/>
    <w:rsid w:val="00894D7F"/>
    <w:rsid w:val="00894DF3"/>
    <w:rsid w:val="00894FA6"/>
    <w:rsid w:val="00894FC1"/>
    <w:rsid w:val="008951F9"/>
    <w:rsid w:val="00895274"/>
    <w:rsid w:val="0089532C"/>
    <w:rsid w:val="0089556D"/>
    <w:rsid w:val="0089587E"/>
    <w:rsid w:val="00895A03"/>
    <w:rsid w:val="00895CCB"/>
    <w:rsid w:val="00896233"/>
    <w:rsid w:val="0089631D"/>
    <w:rsid w:val="00896352"/>
    <w:rsid w:val="0089637C"/>
    <w:rsid w:val="00896459"/>
    <w:rsid w:val="00896617"/>
    <w:rsid w:val="0089671B"/>
    <w:rsid w:val="008967CE"/>
    <w:rsid w:val="00896AA3"/>
    <w:rsid w:val="00896BD5"/>
    <w:rsid w:val="00897073"/>
    <w:rsid w:val="008970EA"/>
    <w:rsid w:val="00897157"/>
    <w:rsid w:val="0089744C"/>
    <w:rsid w:val="00897535"/>
    <w:rsid w:val="00897636"/>
    <w:rsid w:val="0089768A"/>
    <w:rsid w:val="008977D4"/>
    <w:rsid w:val="00897DB0"/>
    <w:rsid w:val="00897E75"/>
    <w:rsid w:val="00897E82"/>
    <w:rsid w:val="00897FCD"/>
    <w:rsid w:val="008A0098"/>
    <w:rsid w:val="008A03C8"/>
    <w:rsid w:val="008A04E9"/>
    <w:rsid w:val="008A0569"/>
    <w:rsid w:val="008A06BC"/>
    <w:rsid w:val="008A112D"/>
    <w:rsid w:val="008A11E2"/>
    <w:rsid w:val="008A131B"/>
    <w:rsid w:val="008A13EF"/>
    <w:rsid w:val="008A1609"/>
    <w:rsid w:val="008A16C9"/>
    <w:rsid w:val="008A16CF"/>
    <w:rsid w:val="008A198B"/>
    <w:rsid w:val="008A1C93"/>
    <w:rsid w:val="008A1CFF"/>
    <w:rsid w:val="008A1D08"/>
    <w:rsid w:val="008A1DE0"/>
    <w:rsid w:val="008A2225"/>
    <w:rsid w:val="008A226A"/>
    <w:rsid w:val="008A27CE"/>
    <w:rsid w:val="008A2A20"/>
    <w:rsid w:val="008A2B58"/>
    <w:rsid w:val="008A2C94"/>
    <w:rsid w:val="008A2ECB"/>
    <w:rsid w:val="008A3009"/>
    <w:rsid w:val="008A343D"/>
    <w:rsid w:val="008A368D"/>
    <w:rsid w:val="008A3762"/>
    <w:rsid w:val="008A387C"/>
    <w:rsid w:val="008A3889"/>
    <w:rsid w:val="008A3A3B"/>
    <w:rsid w:val="008A3CD0"/>
    <w:rsid w:val="008A3ED7"/>
    <w:rsid w:val="008A3F0F"/>
    <w:rsid w:val="008A3F3F"/>
    <w:rsid w:val="008A4093"/>
    <w:rsid w:val="008A40BD"/>
    <w:rsid w:val="008A4117"/>
    <w:rsid w:val="008A424E"/>
    <w:rsid w:val="008A4368"/>
    <w:rsid w:val="008A4466"/>
    <w:rsid w:val="008A4654"/>
    <w:rsid w:val="008A4672"/>
    <w:rsid w:val="008A508F"/>
    <w:rsid w:val="008A553A"/>
    <w:rsid w:val="008A55D7"/>
    <w:rsid w:val="008A58A9"/>
    <w:rsid w:val="008A5B06"/>
    <w:rsid w:val="008A5D28"/>
    <w:rsid w:val="008A5D6D"/>
    <w:rsid w:val="008A5DD1"/>
    <w:rsid w:val="008A5E03"/>
    <w:rsid w:val="008A6066"/>
    <w:rsid w:val="008A616A"/>
    <w:rsid w:val="008A6377"/>
    <w:rsid w:val="008A6511"/>
    <w:rsid w:val="008A6810"/>
    <w:rsid w:val="008A6B7E"/>
    <w:rsid w:val="008A6DDA"/>
    <w:rsid w:val="008A726B"/>
    <w:rsid w:val="008A7311"/>
    <w:rsid w:val="008A74AD"/>
    <w:rsid w:val="008A7668"/>
    <w:rsid w:val="008A7769"/>
    <w:rsid w:val="008A7AAA"/>
    <w:rsid w:val="008A7B6F"/>
    <w:rsid w:val="008A7C72"/>
    <w:rsid w:val="008B004B"/>
    <w:rsid w:val="008B0148"/>
    <w:rsid w:val="008B03B3"/>
    <w:rsid w:val="008B0797"/>
    <w:rsid w:val="008B0837"/>
    <w:rsid w:val="008B0A6F"/>
    <w:rsid w:val="008B0AEC"/>
    <w:rsid w:val="008B0B0E"/>
    <w:rsid w:val="008B0B33"/>
    <w:rsid w:val="008B0C2E"/>
    <w:rsid w:val="008B0CFE"/>
    <w:rsid w:val="008B0DEA"/>
    <w:rsid w:val="008B1081"/>
    <w:rsid w:val="008B10A5"/>
    <w:rsid w:val="008B10F9"/>
    <w:rsid w:val="008B1156"/>
    <w:rsid w:val="008B1520"/>
    <w:rsid w:val="008B16DB"/>
    <w:rsid w:val="008B1966"/>
    <w:rsid w:val="008B19E4"/>
    <w:rsid w:val="008B1B2F"/>
    <w:rsid w:val="008B1B95"/>
    <w:rsid w:val="008B1E56"/>
    <w:rsid w:val="008B1F90"/>
    <w:rsid w:val="008B2068"/>
    <w:rsid w:val="008B21C5"/>
    <w:rsid w:val="008B22BB"/>
    <w:rsid w:val="008B2428"/>
    <w:rsid w:val="008B2604"/>
    <w:rsid w:val="008B2972"/>
    <w:rsid w:val="008B2B48"/>
    <w:rsid w:val="008B2C3F"/>
    <w:rsid w:val="008B2CBB"/>
    <w:rsid w:val="008B2D1B"/>
    <w:rsid w:val="008B2E12"/>
    <w:rsid w:val="008B2EC2"/>
    <w:rsid w:val="008B2F88"/>
    <w:rsid w:val="008B3071"/>
    <w:rsid w:val="008B30DE"/>
    <w:rsid w:val="008B30F8"/>
    <w:rsid w:val="008B3161"/>
    <w:rsid w:val="008B3201"/>
    <w:rsid w:val="008B337E"/>
    <w:rsid w:val="008B368D"/>
    <w:rsid w:val="008B3787"/>
    <w:rsid w:val="008B39DE"/>
    <w:rsid w:val="008B3B51"/>
    <w:rsid w:val="008B3F2E"/>
    <w:rsid w:val="008B3F7C"/>
    <w:rsid w:val="008B40E7"/>
    <w:rsid w:val="008B4163"/>
    <w:rsid w:val="008B41DF"/>
    <w:rsid w:val="008B424F"/>
    <w:rsid w:val="008B42A1"/>
    <w:rsid w:val="008B4573"/>
    <w:rsid w:val="008B488D"/>
    <w:rsid w:val="008B4F04"/>
    <w:rsid w:val="008B4F4E"/>
    <w:rsid w:val="008B4F85"/>
    <w:rsid w:val="008B5BCC"/>
    <w:rsid w:val="008B5D4C"/>
    <w:rsid w:val="008B6029"/>
    <w:rsid w:val="008B621F"/>
    <w:rsid w:val="008B62C1"/>
    <w:rsid w:val="008B6513"/>
    <w:rsid w:val="008B66CE"/>
    <w:rsid w:val="008B6972"/>
    <w:rsid w:val="008B6C4F"/>
    <w:rsid w:val="008B6C98"/>
    <w:rsid w:val="008B6D69"/>
    <w:rsid w:val="008B6E71"/>
    <w:rsid w:val="008B6EA2"/>
    <w:rsid w:val="008B6EC8"/>
    <w:rsid w:val="008B6FA4"/>
    <w:rsid w:val="008B7079"/>
    <w:rsid w:val="008B716C"/>
    <w:rsid w:val="008B717F"/>
    <w:rsid w:val="008B71A5"/>
    <w:rsid w:val="008B72FE"/>
    <w:rsid w:val="008B7382"/>
    <w:rsid w:val="008B759F"/>
    <w:rsid w:val="008B75CC"/>
    <w:rsid w:val="008B7761"/>
    <w:rsid w:val="008B79F4"/>
    <w:rsid w:val="008B7A81"/>
    <w:rsid w:val="008B7C7E"/>
    <w:rsid w:val="008B7E3C"/>
    <w:rsid w:val="008B7FE6"/>
    <w:rsid w:val="008C02EC"/>
    <w:rsid w:val="008C05BF"/>
    <w:rsid w:val="008C07D5"/>
    <w:rsid w:val="008C0861"/>
    <w:rsid w:val="008C0888"/>
    <w:rsid w:val="008C08FA"/>
    <w:rsid w:val="008C0933"/>
    <w:rsid w:val="008C0A61"/>
    <w:rsid w:val="008C0DC0"/>
    <w:rsid w:val="008C0F89"/>
    <w:rsid w:val="008C1310"/>
    <w:rsid w:val="008C133D"/>
    <w:rsid w:val="008C1366"/>
    <w:rsid w:val="008C13E6"/>
    <w:rsid w:val="008C157E"/>
    <w:rsid w:val="008C16D2"/>
    <w:rsid w:val="008C1783"/>
    <w:rsid w:val="008C1993"/>
    <w:rsid w:val="008C1A27"/>
    <w:rsid w:val="008C1B2E"/>
    <w:rsid w:val="008C1B63"/>
    <w:rsid w:val="008C1E6C"/>
    <w:rsid w:val="008C21E5"/>
    <w:rsid w:val="008C2231"/>
    <w:rsid w:val="008C2384"/>
    <w:rsid w:val="008C24AE"/>
    <w:rsid w:val="008C25D0"/>
    <w:rsid w:val="008C2754"/>
    <w:rsid w:val="008C291A"/>
    <w:rsid w:val="008C29CA"/>
    <w:rsid w:val="008C2CAD"/>
    <w:rsid w:val="008C2D3C"/>
    <w:rsid w:val="008C2E83"/>
    <w:rsid w:val="008C30A2"/>
    <w:rsid w:val="008C34E1"/>
    <w:rsid w:val="008C3A4A"/>
    <w:rsid w:val="008C3AD9"/>
    <w:rsid w:val="008C3B04"/>
    <w:rsid w:val="008C3CF0"/>
    <w:rsid w:val="008C3F97"/>
    <w:rsid w:val="008C40DC"/>
    <w:rsid w:val="008C41FF"/>
    <w:rsid w:val="008C4599"/>
    <w:rsid w:val="008C4619"/>
    <w:rsid w:val="008C4713"/>
    <w:rsid w:val="008C47E7"/>
    <w:rsid w:val="008C4B82"/>
    <w:rsid w:val="008C4CC3"/>
    <w:rsid w:val="008C4F00"/>
    <w:rsid w:val="008C507C"/>
    <w:rsid w:val="008C50CD"/>
    <w:rsid w:val="008C524E"/>
    <w:rsid w:val="008C5355"/>
    <w:rsid w:val="008C53FA"/>
    <w:rsid w:val="008C5419"/>
    <w:rsid w:val="008C54AD"/>
    <w:rsid w:val="008C570C"/>
    <w:rsid w:val="008C5A5C"/>
    <w:rsid w:val="008C5B7F"/>
    <w:rsid w:val="008C5C38"/>
    <w:rsid w:val="008C5C6C"/>
    <w:rsid w:val="008C5D0B"/>
    <w:rsid w:val="008C5E60"/>
    <w:rsid w:val="008C5F19"/>
    <w:rsid w:val="008C5F3C"/>
    <w:rsid w:val="008C5F4A"/>
    <w:rsid w:val="008C619A"/>
    <w:rsid w:val="008C6304"/>
    <w:rsid w:val="008C639F"/>
    <w:rsid w:val="008C663B"/>
    <w:rsid w:val="008C669C"/>
    <w:rsid w:val="008C6961"/>
    <w:rsid w:val="008C69C3"/>
    <w:rsid w:val="008C6BA1"/>
    <w:rsid w:val="008C6EEB"/>
    <w:rsid w:val="008C6F3E"/>
    <w:rsid w:val="008C6F59"/>
    <w:rsid w:val="008C718D"/>
    <w:rsid w:val="008C72A6"/>
    <w:rsid w:val="008C74F6"/>
    <w:rsid w:val="008C76BE"/>
    <w:rsid w:val="008C7779"/>
    <w:rsid w:val="008C77C0"/>
    <w:rsid w:val="008C7A9B"/>
    <w:rsid w:val="008C7BD7"/>
    <w:rsid w:val="008C7C41"/>
    <w:rsid w:val="008C7E7D"/>
    <w:rsid w:val="008C7E9E"/>
    <w:rsid w:val="008C7EE4"/>
    <w:rsid w:val="008D0096"/>
    <w:rsid w:val="008D00D5"/>
    <w:rsid w:val="008D00F6"/>
    <w:rsid w:val="008D02B8"/>
    <w:rsid w:val="008D0444"/>
    <w:rsid w:val="008D0449"/>
    <w:rsid w:val="008D045D"/>
    <w:rsid w:val="008D0493"/>
    <w:rsid w:val="008D04FA"/>
    <w:rsid w:val="008D0555"/>
    <w:rsid w:val="008D0700"/>
    <w:rsid w:val="008D0722"/>
    <w:rsid w:val="008D0936"/>
    <w:rsid w:val="008D09DD"/>
    <w:rsid w:val="008D09F4"/>
    <w:rsid w:val="008D0AD8"/>
    <w:rsid w:val="008D0C83"/>
    <w:rsid w:val="008D0CCF"/>
    <w:rsid w:val="008D0E23"/>
    <w:rsid w:val="008D0E48"/>
    <w:rsid w:val="008D1110"/>
    <w:rsid w:val="008D12DA"/>
    <w:rsid w:val="008D1354"/>
    <w:rsid w:val="008D17DF"/>
    <w:rsid w:val="008D183A"/>
    <w:rsid w:val="008D183F"/>
    <w:rsid w:val="008D1870"/>
    <w:rsid w:val="008D1B48"/>
    <w:rsid w:val="008D1C79"/>
    <w:rsid w:val="008D1E1D"/>
    <w:rsid w:val="008D212B"/>
    <w:rsid w:val="008D2238"/>
    <w:rsid w:val="008D2330"/>
    <w:rsid w:val="008D2599"/>
    <w:rsid w:val="008D2690"/>
    <w:rsid w:val="008D28DB"/>
    <w:rsid w:val="008D2A77"/>
    <w:rsid w:val="008D2DDF"/>
    <w:rsid w:val="008D2EE9"/>
    <w:rsid w:val="008D2EFF"/>
    <w:rsid w:val="008D31BD"/>
    <w:rsid w:val="008D32A7"/>
    <w:rsid w:val="008D32C2"/>
    <w:rsid w:val="008D3720"/>
    <w:rsid w:val="008D3860"/>
    <w:rsid w:val="008D3B42"/>
    <w:rsid w:val="008D3BFB"/>
    <w:rsid w:val="008D3E27"/>
    <w:rsid w:val="008D3E40"/>
    <w:rsid w:val="008D405E"/>
    <w:rsid w:val="008D4329"/>
    <w:rsid w:val="008D4348"/>
    <w:rsid w:val="008D43BE"/>
    <w:rsid w:val="008D4639"/>
    <w:rsid w:val="008D46BB"/>
    <w:rsid w:val="008D48D4"/>
    <w:rsid w:val="008D4B0D"/>
    <w:rsid w:val="008D4C88"/>
    <w:rsid w:val="008D4DAD"/>
    <w:rsid w:val="008D4EE4"/>
    <w:rsid w:val="008D5074"/>
    <w:rsid w:val="008D5269"/>
    <w:rsid w:val="008D548F"/>
    <w:rsid w:val="008D54C5"/>
    <w:rsid w:val="008D579A"/>
    <w:rsid w:val="008D5844"/>
    <w:rsid w:val="008D58D1"/>
    <w:rsid w:val="008D59E3"/>
    <w:rsid w:val="008D5CD5"/>
    <w:rsid w:val="008D5E1E"/>
    <w:rsid w:val="008D5F2A"/>
    <w:rsid w:val="008D5F9F"/>
    <w:rsid w:val="008D615D"/>
    <w:rsid w:val="008D645A"/>
    <w:rsid w:val="008D66B6"/>
    <w:rsid w:val="008D66D2"/>
    <w:rsid w:val="008D6710"/>
    <w:rsid w:val="008D68C5"/>
    <w:rsid w:val="008D68F3"/>
    <w:rsid w:val="008D6938"/>
    <w:rsid w:val="008D6A9F"/>
    <w:rsid w:val="008D6AA2"/>
    <w:rsid w:val="008D6ADF"/>
    <w:rsid w:val="008D6AF8"/>
    <w:rsid w:val="008D6B91"/>
    <w:rsid w:val="008D6D54"/>
    <w:rsid w:val="008D7315"/>
    <w:rsid w:val="008D745D"/>
    <w:rsid w:val="008D74F9"/>
    <w:rsid w:val="008D7A27"/>
    <w:rsid w:val="008D7B8B"/>
    <w:rsid w:val="008D7C71"/>
    <w:rsid w:val="008E03D9"/>
    <w:rsid w:val="008E0673"/>
    <w:rsid w:val="008E0753"/>
    <w:rsid w:val="008E087A"/>
    <w:rsid w:val="008E0924"/>
    <w:rsid w:val="008E0A83"/>
    <w:rsid w:val="008E0B65"/>
    <w:rsid w:val="008E0BAC"/>
    <w:rsid w:val="008E0BCD"/>
    <w:rsid w:val="008E0D22"/>
    <w:rsid w:val="008E0E3C"/>
    <w:rsid w:val="008E0E49"/>
    <w:rsid w:val="008E0F74"/>
    <w:rsid w:val="008E13CB"/>
    <w:rsid w:val="008E14D6"/>
    <w:rsid w:val="008E1612"/>
    <w:rsid w:val="008E16D2"/>
    <w:rsid w:val="008E176D"/>
    <w:rsid w:val="008E1B38"/>
    <w:rsid w:val="008E2024"/>
    <w:rsid w:val="008E2076"/>
    <w:rsid w:val="008E220A"/>
    <w:rsid w:val="008E2340"/>
    <w:rsid w:val="008E2361"/>
    <w:rsid w:val="008E245C"/>
    <w:rsid w:val="008E2569"/>
    <w:rsid w:val="008E256A"/>
    <w:rsid w:val="008E270B"/>
    <w:rsid w:val="008E2789"/>
    <w:rsid w:val="008E2C6A"/>
    <w:rsid w:val="008E3046"/>
    <w:rsid w:val="008E3091"/>
    <w:rsid w:val="008E30DB"/>
    <w:rsid w:val="008E323C"/>
    <w:rsid w:val="008E3275"/>
    <w:rsid w:val="008E3437"/>
    <w:rsid w:val="008E34D7"/>
    <w:rsid w:val="008E3553"/>
    <w:rsid w:val="008E3592"/>
    <w:rsid w:val="008E379B"/>
    <w:rsid w:val="008E406B"/>
    <w:rsid w:val="008E4147"/>
    <w:rsid w:val="008E43BC"/>
    <w:rsid w:val="008E447C"/>
    <w:rsid w:val="008E47E7"/>
    <w:rsid w:val="008E497E"/>
    <w:rsid w:val="008E499B"/>
    <w:rsid w:val="008E4BE0"/>
    <w:rsid w:val="008E4CC6"/>
    <w:rsid w:val="008E50E8"/>
    <w:rsid w:val="008E51E3"/>
    <w:rsid w:val="008E5253"/>
    <w:rsid w:val="008E52CB"/>
    <w:rsid w:val="008E52E9"/>
    <w:rsid w:val="008E5416"/>
    <w:rsid w:val="008E549A"/>
    <w:rsid w:val="008E565F"/>
    <w:rsid w:val="008E5713"/>
    <w:rsid w:val="008E57F1"/>
    <w:rsid w:val="008E58B6"/>
    <w:rsid w:val="008E5B8F"/>
    <w:rsid w:val="008E5C2F"/>
    <w:rsid w:val="008E5C82"/>
    <w:rsid w:val="008E5DD8"/>
    <w:rsid w:val="008E5FDE"/>
    <w:rsid w:val="008E6136"/>
    <w:rsid w:val="008E6568"/>
    <w:rsid w:val="008E65B2"/>
    <w:rsid w:val="008E6736"/>
    <w:rsid w:val="008E6802"/>
    <w:rsid w:val="008E6941"/>
    <w:rsid w:val="008E69B7"/>
    <w:rsid w:val="008E6A8A"/>
    <w:rsid w:val="008E6ACA"/>
    <w:rsid w:val="008E6C21"/>
    <w:rsid w:val="008E6C6B"/>
    <w:rsid w:val="008E6D41"/>
    <w:rsid w:val="008E6D78"/>
    <w:rsid w:val="008E6FCC"/>
    <w:rsid w:val="008E7064"/>
    <w:rsid w:val="008E70A0"/>
    <w:rsid w:val="008E716A"/>
    <w:rsid w:val="008E71E3"/>
    <w:rsid w:val="008E72ED"/>
    <w:rsid w:val="008E72F5"/>
    <w:rsid w:val="008E7335"/>
    <w:rsid w:val="008E73C2"/>
    <w:rsid w:val="008E7552"/>
    <w:rsid w:val="008E7571"/>
    <w:rsid w:val="008E7678"/>
    <w:rsid w:val="008E7717"/>
    <w:rsid w:val="008E7A4D"/>
    <w:rsid w:val="008E7BE9"/>
    <w:rsid w:val="008E7C27"/>
    <w:rsid w:val="008E7D1E"/>
    <w:rsid w:val="008F00F1"/>
    <w:rsid w:val="008F01E9"/>
    <w:rsid w:val="008F02C3"/>
    <w:rsid w:val="008F0403"/>
    <w:rsid w:val="008F0550"/>
    <w:rsid w:val="008F0691"/>
    <w:rsid w:val="008F07D0"/>
    <w:rsid w:val="008F07DF"/>
    <w:rsid w:val="008F07F4"/>
    <w:rsid w:val="008F0933"/>
    <w:rsid w:val="008F0985"/>
    <w:rsid w:val="008F0A02"/>
    <w:rsid w:val="008F0A4C"/>
    <w:rsid w:val="008F0D4B"/>
    <w:rsid w:val="008F0FD3"/>
    <w:rsid w:val="008F1002"/>
    <w:rsid w:val="008F113F"/>
    <w:rsid w:val="008F115A"/>
    <w:rsid w:val="008F13A6"/>
    <w:rsid w:val="008F15FD"/>
    <w:rsid w:val="008F16E1"/>
    <w:rsid w:val="008F16E9"/>
    <w:rsid w:val="008F189C"/>
    <w:rsid w:val="008F18DE"/>
    <w:rsid w:val="008F198C"/>
    <w:rsid w:val="008F1B2D"/>
    <w:rsid w:val="008F1BDD"/>
    <w:rsid w:val="008F1E3D"/>
    <w:rsid w:val="008F1F6A"/>
    <w:rsid w:val="008F2090"/>
    <w:rsid w:val="008F2156"/>
    <w:rsid w:val="008F21CB"/>
    <w:rsid w:val="008F23B4"/>
    <w:rsid w:val="008F25BB"/>
    <w:rsid w:val="008F289F"/>
    <w:rsid w:val="008F291B"/>
    <w:rsid w:val="008F2CD4"/>
    <w:rsid w:val="008F2E43"/>
    <w:rsid w:val="008F2F74"/>
    <w:rsid w:val="008F2FDE"/>
    <w:rsid w:val="008F3134"/>
    <w:rsid w:val="008F31C7"/>
    <w:rsid w:val="008F3565"/>
    <w:rsid w:val="008F3594"/>
    <w:rsid w:val="008F35C1"/>
    <w:rsid w:val="008F360D"/>
    <w:rsid w:val="008F39D7"/>
    <w:rsid w:val="008F3A3E"/>
    <w:rsid w:val="008F3D11"/>
    <w:rsid w:val="008F3D38"/>
    <w:rsid w:val="008F3DB5"/>
    <w:rsid w:val="008F40D8"/>
    <w:rsid w:val="008F4238"/>
    <w:rsid w:val="008F4885"/>
    <w:rsid w:val="008F50DA"/>
    <w:rsid w:val="008F5324"/>
    <w:rsid w:val="008F53DD"/>
    <w:rsid w:val="008F5426"/>
    <w:rsid w:val="008F5520"/>
    <w:rsid w:val="008F58EF"/>
    <w:rsid w:val="008F5936"/>
    <w:rsid w:val="008F5AB6"/>
    <w:rsid w:val="008F5BE5"/>
    <w:rsid w:val="008F5D6D"/>
    <w:rsid w:val="008F5DA3"/>
    <w:rsid w:val="008F5E8F"/>
    <w:rsid w:val="008F604C"/>
    <w:rsid w:val="008F63F3"/>
    <w:rsid w:val="008F648E"/>
    <w:rsid w:val="008F64BE"/>
    <w:rsid w:val="008F6620"/>
    <w:rsid w:val="008F6A21"/>
    <w:rsid w:val="008F6BE0"/>
    <w:rsid w:val="008F6BE4"/>
    <w:rsid w:val="008F6CEB"/>
    <w:rsid w:val="008F6D18"/>
    <w:rsid w:val="008F7218"/>
    <w:rsid w:val="008F77C3"/>
    <w:rsid w:val="008F77DA"/>
    <w:rsid w:val="008F77E0"/>
    <w:rsid w:val="008F77FC"/>
    <w:rsid w:val="008F782C"/>
    <w:rsid w:val="008F7870"/>
    <w:rsid w:val="008F7A77"/>
    <w:rsid w:val="008F7C17"/>
    <w:rsid w:val="008F7C7C"/>
    <w:rsid w:val="009000A5"/>
    <w:rsid w:val="0090027D"/>
    <w:rsid w:val="00900522"/>
    <w:rsid w:val="009007E4"/>
    <w:rsid w:val="009008A5"/>
    <w:rsid w:val="009009CA"/>
    <w:rsid w:val="00900A9D"/>
    <w:rsid w:val="00900AC4"/>
    <w:rsid w:val="00900D0F"/>
    <w:rsid w:val="00900DCF"/>
    <w:rsid w:val="00900FF1"/>
    <w:rsid w:val="0090110A"/>
    <w:rsid w:val="0090115C"/>
    <w:rsid w:val="009012B9"/>
    <w:rsid w:val="0090132C"/>
    <w:rsid w:val="009013D4"/>
    <w:rsid w:val="009014EC"/>
    <w:rsid w:val="0090172E"/>
    <w:rsid w:val="0090182F"/>
    <w:rsid w:val="00901861"/>
    <w:rsid w:val="00901886"/>
    <w:rsid w:val="0090194C"/>
    <w:rsid w:val="00901ADF"/>
    <w:rsid w:val="00901C0A"/>
    <w:rsid w:val="00901D74"/>
    <w:rsid w:val="00901DCC"/>
    <w:rsid w:val="00901E03"/>
    <w:rsid w:val="009027D0"/>
    <w:rsid w:val="009028F9"/>
    <w:rsid w:val="00902941"/>
    <w:rsid w:val="009029E8"/>
    <w:rsid w:val="00902B4F"/>
    <w:rsid w:val="00902CE3"/>
    <w:rsid w:val="00903079"/>
    <w:rsid w:val="0090390F"/>
    <w:rsid w:val="009039F3"/>
    <w:rsid w:val="00903AC1"/>
    <w:rsid w:val="00903AD3"/>
    <w:rsid w:val="00903AF4"/>
    <w:rsid w:val="00903C8A"/>
    <w:rsid w:val="00903CCE"/>
    <w:rsid w:val="00903D52"/>
    <w:rsid w:val="00903DC3"/>
    <w:rsid w:val="00903EA5"/>
    <w:rsid w:val="009041C5"/>
    <w:rsid w:val="009041EC"/>
    <w:rsid w:val="009042B8"/>
    <w:rsid w:val="009042FE"/>
    <w:rsid w:val="00904533"/>
    <w:rsid w:val="0090466B"/>
    <w:rsid w:val="0090470D"/>
    <w:rsid w:val="00904742"/>
    <w:rsid w:val="00904870"/>
    <w:rsid w:val="009049DF"/>
    <w:rsid w:val="00904AAB"/>
    <w:rsid w:val="00904D67"/>
    <w:rsid w:val="00904E93"/>
    <w:rsid w:val="009050DD"/>
    <w:rsid w:val="00905177"/>
    <w:rsid w:val="00905473"/>
    <w:rsid w:val="00905587"/>
    <w:rsid w:val="00905675"/>
    <w:rsid w:val="009057B9"/>
    <w:rsid w:val="00905893"/>
    <w:rsid w:val="00905E19"/>
    <w:rsid w:val="00905EA0"/>
    <w:rsid w:val="00905FAA"/>
    <w:rsid w:val="00906247"/>
    <w:rsid w:val="00906309"/>
    <w:rsid w:val="00906406"/>
    <w:rsid w:val="0090666B"/>
    <w:rsid w:val="0090674D"/>
    <w:rsid w:val="009068B1"/>
    <w:rsid w:val="00906CBD"/>
    <w:rsid w:val="00906ED5"/>
    <w:rsid w:val="00906FC1"/>
    <w:rsid w:val="00906FE0"/>
    <w:rsid w:val="00906FEC"/>
    <w:rsid w:val="00907027"/>
    <w:rsid w:val="009070FB"/>
    <w:rsid w:val="0090729C"/>
    <w:rsid w:val="009073CA"/>
    <w:rsid w:val="009073F3"/>
    <w:rsid w:val="009076D0"/>
    <w:rsid w:val="0090775F"/>
    <w:rsid w:val="009078D6"/>
    <w:rsid w:val="0090794D"/>
    <w:rsid w:val="0090799B"/>
    <w:rsid w:val="009079C6"/>
    <w:rsid w:val="00907ADD"/>
    <w:rsid w:val="00907D96"/>
    <w:rsid w:val="00907ED9"/>
    <w:rsid w:val="00910018"/>
    <w:rsid w:val="009101F7"/>
    <w:rsid w:val="00910406"/>
    <w:rsid w:val="009107B1"/>
    <w:rsid w:val="0091096E"/>
    <w:rsid w:val="00910BEA"/>
    <w:rsid w:val="00910E31"/>
    <w:rsid w:val="00910F1B"/>
    <w:rsid w:val="009110D5"/>
    <w:rsid w:val="00911208"/>
    <w:rsid w:val="00911644"/>
    <w:rsid w:val="00911837"/>
    <w:rsid w:val="00911A5B"/>
    <w:rsid w:val="00911B7E"/>
    <w:rsid w:val="00911C7C"/>
    <w:rsid w:val="00911D85"/>
    <w:rsid w:val="00911F21"/>
    <w:rsid w:val="00912165"/>
    <w:rsid w:val="00912167"/>
    <w:rsid w:val="009121F7"/>
    <w:rsid w:val="009124A0"/>
    <w:rsid w:val="00912A36"/>
    <w:rsid w:val="00912C10"/>
    <w:rsid w:val="00912CEC"/>
    <w:rsid w:val="00912CF7"/>
    <w:rsid w:val="00912D9F"/>
    <w:rsid w:val="00913098"/>
    <w:rsid w:val="009130BA"/>
    <w:rsid w:val="009131A5"/>
    <w:rsid w:val="00913297"/>
    <w:rsid w:val="00913323"/>
    <w:rsid w:val="00913351"/>
    <w:rsid w:val="009133B9"/>
    <w:rsid w:val="00913529"/>
    <w:rsid w:val="0091368E"/>
    <w:rsid w:val="0091375A"/>
    <w:rsid w:val="00913A22"/>
    <w:rsid w:val="00913A45"/>
    <w:rsid w:val="00913DE7"/>
    <w:rsid w:val="00913DEE"/>
    <w:rsid w:val="00913E81"/>
    <w:rsid w:val="00913E8E"/>
    <w:rsid w:val="009141EE"/>
    <w:rsid w:val="009145C3"/>
    <w:rsid w:val="009146CD"/>
    <w:rsid w:val="009147F7"/>
    <w:rsid w:val="0091492C"/>
    <w:rsid w:val="00914B26"/>
    <w:rsid w:val="00914BCD"/>
    <w:rsid w:val="00914EE8"/>
    <w:rsid w:val="009151F2"/>
    <w:rsid w:val="00915230"/>
    <w:rsid w:val="00915465"/>
    <w:rsid w:val="009155BD"/>
    <w:rsid w:val="009157DB"/>
    <w:rsid w:val="009157E6"/>
    <w:rsid w:val="0091583E"/>
    <w:rsid w:val="009158D4"/>
    <w:rsid w:val="0091599B"/>
    <w:rsid w:val="00915ADA"/>
    <w:rsid w:val="00915BDD"/>
    <w:rsid w:val="00915C52"/>
    <w:rsid w:val="00915E63"/>
    <w:rsid w:val="00915E86"/>
    <w:rsid w:val="00915F67"/>
    <w:rsid w:val="00915FC1"/>
    <w:rsid w:val="009160F5"/>
    <w:rsid w:val="0091618E"/>
    <w:rsid w:val="0091631A"/>
    <w:rsid w:val="00916551"/>
    <w:rsid w:val="00916586"/>
    <w:rsid w:val="00916702"/>
    <w:rsid w:val="00916756"/>
    <w:rsid w:val="00916990"/>
    <w:rsid w:val="00916A89"/>
    <w:rsid w:val="00916E1A"/>
    <w:rsid w:val="00916F30"/>
    <w:rsid w:val="00917189"/>
    <w:rsid w:val="009173B1"/>
    <w:rsid w:val="0091763E"/>
    <w:rsid w:val="00917882"/>
    <w:rsid w:val="00917A0A"/>
    <w:rsid w:val="00917A38"/>
    <w:rsid w:val="00917B5D"/>
    <w:rsid w:val="00917CFE"/>
    <w:rsid w:val="00917D1A"/>
    <w:rsid w:val="00917DC6"/>
    <w:rsid w:val="00917E71"/>
    <w:rsid w:val="00917E8C"/>
    <w:rsid w:val="00917E9F"/>
    <w:rsid w:val="00917F44"/>
    <w:rsid w:val="0092032E"/>
    <w:rsid w:val="0092040B"/>
    <w:rsid w:val="00920472"/>
    <w:rsid w:val="009205A7"/>
    <w:rsid w:val="00920709"/>
    <w:rsid w:val="00920A28"/>
    <w:rsid w:val="00920C04"/>
    <w:rsid w:val="00920C85"/>
    <w:rsid w:val="00920CE5"/>
    <w:rsid w:val="00920D4D"/>
    <w:rsid w:val="00920D62"/>
    <w:rsid w:val="00920D72"/>
    <w:rsid w:val="00920E57"/>
    <w:rsid w:val="00920F7E"/>
    <w:rsid w:val="009211FC"/>
    <w:rsid w:val="009214ED"/>
    <w:rsid w:val="0092153E"/>
    <w:rsid w:val="00921590"/>
    <w:rsid w:val="00921863"/>
    <w:rsid w:val="00921894"/>
    <w:rsid w:val="0092190F"/>
    <w:rsid w:val="00921958"/>
    <w:rsid w:val="00921BD6"/>
    <w:rsid w:val="00921CCB"/>
    <w:rsid w:val="00921CF1"/>
    <w:rsid w:val="00921D09"/>
    <w:rsid w:val="00921E7F"/>
    <w:rsid w:val="00921EEF"/>
    <w:rsid w:val="009220A1"/>
    <w:rsid w:val="009220E6"/>
    <w:rsid w:val="0092211C"/>
    <w:rsid w:val="0092225C"/>
    <w:rsid w:val="0092226E"/>
    <w:rsid w:val="00922278"/>
    <w:rsid w:val="00922599"/>
    <w:rsid w:val="00922870"/>
    <w:rsid w:val="00922AB5"/>
    <w:rsid w:val="00922B46"/>
    <w:rsid w:val="00922B6F"/>
    <w:rsid w:val="00923024"/>
    <w:rsid w:val="0092323E"/>
    <w:rsid w:val="00923388"/>
    <w:rsid w:val="00923401"/>
    <w:rsid w:val="00923A39"/>
    <w:rsid w:val="009243FE"/>
    <w:rsid w:val="00924658"/>
    <w:rsid w:val="009246A7"/>
    <w:rsid w:val="009246DB"/>
    <w:rsid w:val="009249C8"/>
    <w:rsid w:val="00924BCD"/>
    <w:rsid w:val="00924C9B"/>
    <w:rsid w:val="00924D26"/>
    <w:rsid w:val="00924E47"/>
    <w:rsid w:val="00924E48"/>
    <w:rsid w:val="00925006"/>
    <w:rsid w:val="009250A4"/>
    <w:rsid w:val="00925277"/>
    <w:rsid w:val="009252BA"/>
    <w:rsid w:val="00925486"/>
    <w:rsid w:val="0092569F"/>
    <w:rsid w:val="009257BD"/>
    <w:rsid w:val="00925C6C"/>
    <w:rsid w:val="00925CA1"/>
    <w:rsid w:val="00925D02"/>
    <w:rsid w:val="00925E06"/>
    <w:rsid w:val="00925E15"/>
    <w:rsid w:val="00926249"/>
    <w:rsid w:val="009266AD"/>
    <w:rsid w:val="009266E9"/>
    <w:rsid w:val="00926716"/>
    <w:rsid w:val="0092671F"/>
    <w:rsid w:val="009268A6"/>
    <w:rsid w:val="009269FC"/>
    <w:rsid w:val="00926AAC"/>
    <w:rsid w:val="00926C5D"/>
    <w:rsid w:val="00926E63"/>
    <w:rsid w:val="00926EF7"/>
    <w:rsid w:val="00926F81"/>
    <w:rsid w:val="00927789"/>
    <w:rsid w:val="00927C60"/>
    <w:rsid w:val="00927D2A"/>
    <w:rsid w:val="00930049"/>
    <w:rsid w:val="009300B7"/>
    <w:rsid w:val="009302F4"/>
    <w:rsid w:val="0093051D"/>
    <w:rsid w:val="0093059C"/>
    <w:rsid w:val="009305FC"/>
    <w:rsid w:val="00930640"/>
    <w:rsid w:val="00930721"/>
    <w:rsid w:val="00930822"/>
    <w:rsid w:val="0093082D"/>
    <w:rsid w:val="009308E7"/>
    <w:rsid w:val="009308FC"/>
    <w:rsid w:val="009309E8"/>
    <w:rsid w:val="00930CDE"/>
    <w:rsid w:val="00930CEA"/>
    <w:rsid w:val="00930FDA"/>
    <w:rsid w:val="00931472"/>
    <w:rsid w:val="009316FB"/>
    <w:rsid w:val="00931D29"/>
    <w:rsid w:val="00931ED7"/>
    <w:rsid w:val="00931F94"/>
    <w:rsid w:val="00932056"/>
    <w:rsid w:val="009322E7"/>
    <w:rsid w:val="009323AB"/>
    <w:rsid w:val="009325FB"/>
    <w:rsid w:val="00932656"/>
    <w:rsid w:val="0093278E"/>
    <w:rsid w:val="009328F0"/>
    <w:rsid w:val="0093295D"/>
    <w:rsid w:val="00932DE1"/>
    <w:rsid w:val="0093329B"/>
    <w:rsid w:val="0093334F"/>
    <w:rsid w:val="00933566"/>
    <w:rsid w:val="009335DD"/>
    <w:rsid w:val="0093367F"/>
    <w:rsid w:val="00933734"/>
    <w:rsid w:val="00933773"/>
    <w:rsid w:val="0093395D"/>
    <w:rsid w:val="00933A50"/>
    <w:rsid w:val="00933E06"/>
    <w:rsid w:val="00933F53"/>
    <w:rsid w:val="00933FE7"/>
    <w:rsid w:val="009342F0"/>
    <w:rsid w:val="00934550"/>
    <w:rsid w:val="009345E9"/>
    <w:rsid w:val="00934902"/>
    <w:rsid w:val="00934975"/>
    <w:rsid w:val="00934A66"/>
    <w:rsid w:val="00934B89"/>
    <w:rsid w:val="00934BCB"/>
    <w:rsid w:val="0093507D"/>
    <w:rsid w:val="00935230"/>
    <w:rsid w:val="00935256"/>
    <w:rsid w:val="009352BB"/>
    <w:rsid w:val="009352F0"/>
    <w:rsid w:val="0093561F"/>
    <w:rsid w:val="00935843"/>
    <w:rsid w:val="00935844"/>
    <w:rsid w:val="00935873"/>
    <w:rsid w:val="009359C6"/>
    <w:rsid w:val="009359FD"/>
    <w:rsid w:val="00935C30"/>
    <w:rsid w:val="00935FFC"/>
    <w:rsid w:val="009362B7"/>
    <w:rsid w:val="00936350"/>
    <w:rsid w:val="00936517"/>
    <w:rsid w:val="009367FB"/>
    <w:rsid w:val="0093688E"/>
    <w:rsid w:val="00936A12"/>
    <w:rsid w:val="00936A58"/>
    <w:rsid w:val="00936BCF"/>
    <w:rsid w:val="00936D08"/>
    <w:rsid w:val="00936EE6"/>
    <w:rsid w:val="00936EEA"/>
    <w:rsid w:val="00937245"/>
    <w:rsid w:val="0093742E"/>
    <w:rsid w:val="009374B6"/>
    <w:rsid w:val="009379E4"/>
    <w:rsid w:val="00937B8B"/>
    <w:rsid w:val="00937D29"/>
    <w:rsid w:val="00940116"/>
    <w:rsid w:val="0094040C"/>
    <w:rsid w:val="00940564"/>
    <w:rsid w:val="009405C1"/>
    <w:rsid w:val="00940917"/>
    <w:rsid w:val="0094093B"/>
    <w:rsid w:val="00940A59"/>
    <w:rsid w:val="00940B20"/>
    <w:rsid w:val="00940D1B"/>
    <w:rsid w:val="00940DF0"/>
    <w:rsid w:val="00940FB6"/>
    <w:rsid w:val="00941116"/>
    <w:rsid w:val="009412F7"/>
    <w:rsid w:val="00941332"/>
    <w:rsid w:val="00941592"/>
    <w:rsid w:val="009415C5"/>
    <w:rsid w:val="00941819"/>
    <w:rsid w:val="00941847"/>
    <w:rsid w:val="00941AA9"/>
    <w:rsid w:val="00941CC0"/>
    <w:rsid w:val="00942104"/>
    <w:rsid w:val="009425C4"/>
    <w:rsid w:val="0094297C"/>
    <w:rsid w:val="00942B0A"/>
    <w:rsid w:val="00942C26"/>
    <w:rsid w:val="00942CE6"/>
    <w:rsid w:val="00942DDD"/>
    <w:rsid w:val="00942DE2"/>
    <w:rsid w:val="00943175"/>
    <w:rsid w:val="0094336A"/>
    <w:rsid w:val="009434ED"/>
    <w:rsid w:val="00943529"/>
    <w:rsid w:val="009436F0"/>
    <w:rsid w:val="0094372A"/>
    <w:rsid w:val="00943856"/>
    <w:rsid w:val="009438F6"/>
    <w:rsid w:val="00943937"/>
    <w:rsid w:val="00943A1C"/>
    <w:rsid w:val="00943B3B"/>
    <w:rsid w:val="00943C68"/>
    <w:rsid w:val="00943C94"/>
    <w:rsid w:val="00943CEA"/>
    <w:rsid w:val="00943E43"/>
    <w:rsid w:val="00943ED1"/>
    <w:rsid w:val="00943F2C"/>
    <w:rsid w:val="00943FBD"/>
    <w:rsid w:val="009440FB"/>
    <w:rsid w:val="009442E2"/>
    <w:rsid w:val="009448C1"/>
    <w:rsid w:val="00944F00"/>
    <w:rsid w:val="009451B5"/>
    <w:rsid w:val="009451B9"/>
    <w:rsid w:val="0094528B"/>
    <w:rsid w:val="00945424"/>
    <w:rsid w:val="00945484"/>
    <w:rsid w:val="009458F4"/>
    <w:rsid w:val="00945E2F"/>
    <w:rsid w:val="00945E96"/>
    <w:rsid w:val="009460AC"/>
    <w:rsid w:val="00946263"/>
    <w:rsid w:val="00946298"/>
    <w:rsid w:val="0094654B"/>
    <w:rsid w:val="00946797"/>
    <w:rsid w:val="009467A9"/>
    <w:rsid w:val="00946951"/>
    <w:rsid w:val="00946EA8"/>
    <w:rsid w:val="00946EE5"/>
    <w:rsid w:val="00946F8B"/>
    <w:rsid w:val="00946FDE"/>
    <w:rsid w:val="00947075"/>
    <w:rsid w:val="009470A0"/>
    <w:rsid w:val="00947112"/>
    <w:rsid w:val="009472BA"/>
    <w:rsid w:val="009472DC"/>
    <w:rsid w:val="009473CF"/>
    <w:rsid w:val="00947490"/>
    <w:rsid w:val="009475AC"/>
    <w:rsid w:val="00947782"/>
    <w:rsid w:val="0094779B"/>
    <w:rsid w:val="0094792B"/>
    <w:rsid w:val="00947944"/>
    <w:rsid w:val="0094796B"/>
    <w:rsid w:val="0094797F"/>
    <w:rsid w:val="00947B0E"/>
    <w:rsid w:val="00947BA0"/>
    <w:rsid w:val="00947BCE"/>
    <w:rsid w:val="00947D19"/>
    <w:rsid w:val="00947F3A"/>
    <w:rsid w:val="009501D5"/>
    <w:rsid w:val="009501F2"/>
    <w:rsid w:val="0095030F"/>
    <w:rsid w:val="009503D4"/>
    <w:rsid w:val="0095054E"/>
    <w:rsid w:val="009505A4"/>
    <w:rsid w:val="00950849"/>
    <w:rsid w:val="00950A47"/>
    <w:rsid w:val="00950BC9"/>
    <w:rsid w:val="00950BFF"/>
    <w:rsid w:val="00950C17"/>
    <w:rsid w:val="00950D87"/>
    <w:rsid w:val="00950E68"/>
    <w:rsid w:val="00950F7C"/>
    <w:rsid w:val="009510E6"/>
    <w:rsid w:val="00951552"/>
    <w:rsid w:val="00951620"/>
    <w:rsid w:val="009516B2"/>
    <w:rsid w:val="00951707"/>
    <w:rsid w:val="009518BA"/>
    <w:rsid w:val="00951AB9"/>
    <w:rsid w:val="00951C39"/>
    <w:rsid w:val="00951DAC"/>
    <w:rsid w:val="00951DB2"/>
    <w:rsid w:val="00952223"/>
    <w:rsid w:val="00952337"/>
    <w:rsid w:val="009524AC"/>
    <w:rsid w:val="009524B8"/>
    <w:rsid w:val="00952550"/>
    <w:rsid w:val="0095257C"/>
    <w:rsid w:val="00952721"/>
    <w:rsid w:val="0095275E"/>
    <w:rsid w:val="009527FF"/>
    <w:rsid w:val="009528AB"/>
    <w:rsid w:val="00952B3F"/>
    <w:rsid w:val="00952D3E"/>
    <w:rsid w:val="00952E10"/>
    <w:rsid w:val="00953062"/>
    <w:rsid w:val="0095324E"/>
    <w:rsid w:val="0095328F"/>
    <w:rsid w:val="00953318"/>
    <w:rsid w:val="009537EB"/>
    <w:rsid w:val="0095380A"/>
    <w:rsid w:val="0095384D"/>
    <w:rsid w:val="009539C3"/>
    <w:rsid w:val="00953AFB"/>
    <w:rsid w:val="00953B2D"/>
    <w:rsid w:val="00953BB5"/>
    <w:rsid w:val="00953CC4"/>
    <w:rsid w:val="00953DCF"/>
    <w:rsid w:val="00953DF7"/>
    <w:rsid w:val="00953F6B"/>
    <w:rsid w:val="009540EE"/>
    <w:rsid w:val="00954255"/>
    <w:rsid w:val="00954289"/>
    <w:rsid w:val="009542F2"/>
    <w:rsid w:val="009543E9"/>
    <w:rsid w:val="009544C6"/>
    <w:rsid w:val="009544DB"/>
    <w:rsid w:val="00954516"/>
    <w:rsid w:val="0095462F"/>
    <w:rsid w:val="0095473E"/>
    <w:rsid w:val="009547C2"/>
    <w:rsid w:val="009547F7"/>
    <w:rsid w:val="00954801"/>
    <w:rsid w:val="0095480E"/>
    <w:rsid w:val="00954B95"/>
    <w:rsid w:val="00954D11"/>
    <w:rsid w:val="00954E4E"/>
    <w:rsid w:val="00954FC2"/>
    <w:rsid w:val="009551D9"/>
    <w:rsid w:val="0095524C"/>
    <w:rsid w:val="0095545E"/>
    <w:rsid w:val="00955460"/>
    <w:rsid w:val="00955631"/>
    <w:rsid w:val="009557B2"/>
    <w:rsid w:val="009557B4"/>
    <w:rsid w:val="009558EB"/>
    <w:rsid w:val="00955B4D"/>
    <w:rsid w:val="00955DCF"/>
    <w:rsid w:val="00956009"/>
    <w:rsid w:val="009560A0"/>
    <w:rsid w:val="00956578"/>
    <w:rsid w:val="0095668E"/>
    <w:rsid w:val="0095695B"/>
    <w:rsid w:val="009569E1"/>
    <w:rsid w:val="00956AC7"/>
    <w:rsid w:val="00956CE8"/>
    <w:rsid w:val="00956EC2"/>
    <w:rsid w:val="00956EF1"/>
    <w:rsid w:val="00956F1C"/>
    <w:rsid w:val="00956F6B"/>
    <w:rsid w:val="009570D5"/>
    <w:rsid w:val="009570EE"/>
    <w:rsid w:val="00957267"/>
    <w:rsid w:val="0095743A"/>
    <w:rsid w:val="009574C8"/>
    <w:rsid w:val="00957693"/>
    <w:rsid w:val="00957754"/>
    <w:rsid w:val="009579DE"/>
    <w:rsid w:val="009579F1"/>
    <w:rsid w:val="00957DDF"/>
    <w:rsid w:val="00957F69"/>
    <w:rsid w:val="00960021"/>
    <w:rsid w:val="009600CB"/>
    <w:rsid w:val="0096019D"/>
    <w:rsid w:val="009601E5"/>
    <w:rsid w:val="0096031F"/>
    <w:rsid w:val="0096075C"/>
    <w:rsid w:val="009607BA"/>
    <w:rsid w:val="00960B82"/>
    <w:rsid w:val="00960C9F"/>
    <w:rsid w:val="00960D10"/>
    <w:rsid w:val="00960E98"/>
    <w:rsid w:val="0096137C"/>
    <w:rsid w:val="009616B6"/>
    <w:rsid w:val="009617A9"/>
    <w:rsid w:val="009618F8"/>
    <w:rsid w:val="009619AD"/>
    <w:rsid w:val="00961A53"/>
    <w:rsid w:val="00961ABD"/>
    <w:rsid w:val="00961E53"/>
    <w:rsid w:val="00961E5D"/>
    <w:rsid w:val="00962525"/>
    <w:rsid w:val="009625F3"/>
    <w:rsid w:val="0096269E"/>
    <w:rsid w:val="009626AB"/>
    <w:rsid w:val="009628C4"/>
    <w:rsid w:val="00962A5C"/>
    <w:rsid w:val="00962B2B"/>
    <w:rsid w:val="00962DD4"/>
    <w:rsid w:val="00962EC9"/>
    <w:rsid w:val="00963434"/>
    <w:rsid w:val="0096346D"/>
    <w:rsid w:val="009634FE"/>
    <w:rsid w:val="00963525"/>
    <w:rsid w:val="009635FB"/>
    <w:rsid w:val="00963652"/>
    <w:rsid w:val="009637A5"/>
    <w:rsid w:val="009638DE"/>
    <w:rsid w:val="00963C43"/>
    <w:rsid w:val="00963F85"/>
    <w:rsid w:val="00964117"/>
    <w:rsid w:val="0096442A"/>
    <w:rsid w:val="00964431"/>
    <w:rsid w:val="00964494"/>
    <w:rsid w:val="00964537"/>
    <w:rsid w:val="009645F7"/>
    <w:rsid w:val="00964610"/>
    <w:rsid w:val="0096483C"/>
    <w:rsid w:val="00964A91"/>
    <w:rsid w:val="00964BC9"/>
    <w:rsid w:val="00964CC0"/>
    <w:rsid w:val="00964DEE"/>
    <w:rsid w:val="00964E29"/>
    <w:rsid w:val="00964E4F"/>
    <w:rsid w:val="00964E67"/>
    <w:rsid w:val="00964F1E"/>
    <w:rsid w:val="00965069"/>
    <w:rsid w:val="00965075"/>
    <w:rsid w:val="009656D5"/>
    <w:rsid w:val="00965C41"/>
    <w:rsid w:val="00965C7F"/>
    <w:rsid w:val="00965D9C"/>
    <w:rsid w:val="00965E5B"/>
    <w:rsid w:val="00965EE0"/>
    <w:rsid w:val="0096621C"/>
    <w:rsid w:val="009663DC"/>
    <w:rsid w:val="00966877"/>
    <w:rsid w:val="009668C9"/>
    <w:rsid w:val="00966933"/>
    <w:rsid w:val="00966C09"/>
    <w:rsid w:val="00966CAB"/>
    <w:rsid w:val="00967225"/>
    <w:rsid w:val="00967371"/>
    <w:rsid w:val="0096788A"/>
    <w:rsid w:val="00967920"/>
    <w:rsid w:val="00967A50"/>
    <w:rsid w:val="00967AC9"/>
    <w:rsid w:val="00967C0D"/>
    <w:rsid w:val="00967D2B"/>
    <w:rsid w:val="00970029"/>
    <w:rsid w:val="00970229"/>
    <w:rsid w:val="00970261"/>
    <w:rsid w:val="00970267"/>
    <w:rsid w:val="009704AB"/>
    <w:rsid w:val="00970822"/>
    <w:rsid w:val="00970A97"/>
    <w:rsid w:val="00970B00"/>
    <w:rsid w:val="00970D09"/>
    <w:rsid w:val="00970FAB"/>
    <w:rsid w:val="0097104D"/>
    <w:rsid w:val="00971083"/>
    <w:rsid w:val="009710D3"/>
    <w:rsid w:val="00971238"/>
    <w:rsid w:val="0097125F"/>
    <w:rsid w:val="0097142B"/>
    <w:rsid w:val="00971555"/>
    <w:rsid w:val="009715E0"/>
    <w:rsid w:val="00971681"/>
    <w:rsid w:val="009716E4"/>
    <w:rsid w:val="009717D2"/>
    <w:rsid w:val="0097180E"/>
    <w:rsid w:val="009719CB"/>
    <w:rsid w:val="009719D7"/>
    <w:rsid w:val="00971A2A"/>
    <w:rsid w:val="00971A70"/>
    <w:rsid w:val="00971B0E"/>
    <w:rsid w:val="00971DBA"/>
    <w:rsid w:val="00971DE1"/>
    <w:rsid w:val="00971DF6"/>
    <w:rsid w:val="00971E77"/>
    <w:rsid w:val="00971EE6"/>
    <w:rsid w:val="00971F3F"/>
    <w:rsid w:val="00971F5B"/>
    <w:rsid w:val="0097202C"/>
    <w:rsid w:val="00972524"/>
    <w:rsid w:val="009725DE"/>
    <w:rsid w:val="0097261D"/>
    <w:rsid w:val="00972760"/>
    <w:rsid w:val="009728E2"/>
    <w:rsid w:val="009730A8"/>
    <w:rsid w:val="00973167"/>
    <w:rsid w:val="00973364"/>
    <w:rsid w:val="0097349E"/>
    <w:rsid w:val="009736B5"/>
    <w:rsid w:val="00973770"/>
    <w:rsid w:val="00973AD2"/>
    <w:rsid w:val="00973F4B"/>
    <w:rsid w:val="0097414F"/>
    <w:rsid w:val="0097415F"/>
    <w:rsid w:val="0097423A"/>
    <w:rsid w:val="009742BC"/>
    <w:rsid w:val="0097444F"/>
    <w:rsid w:val="009745B5"/>
    <w:rsid w:val="0097461B"/>
    <w:rsid w:val="009746E4"/>
    <w:rsid w:val="00974A06"/>
    <w:rsid w:val="00974ACB"/>
    <w:rsid w:val="00974B23"/>
    <w:rsid w:val="00974B3D"/>
    <w:rsid w:val="00974B41"/>
    <w:rsid w:val="00974B5E"/>
    <w:rsid w:val="00974D7D"/>
    <w:rsid w:val="00974EBF"/>
    <w:rsid w:val="00974FB7"/>
    <w:rsid w:val="00974FC8"/>
    <w:rsid w:val="0097513E"/>
    <w:rsid w:val="009754ED"/>
    <w:rsid w:val="00975522"/>
    <w:rsid w:val="009755B3"/>
    <w:rsid w:val="00975685"/>
    <w:rsid w:val="00975AC5"/>
    <w:rsid w:val="00975F3B"/>
    <w:rsid w:val="00975FCE"/>
    <w:rsid w:val="00976583"/>
    <w:rsid w:val="009767B7"/>
    <w:rsid w:val="00976948"/>
    <w:rsid w:val="009769D9"/>
    <w:rsid w:val="00976B5D"/>
    <w:rsid w:val="00976D40"/>
    <w:rsid w:val="00976D41"/>
    <w:rsid w:val="00976D87"/>
    <w:rsid w:val="00976F67"/>
    <w:rsid w:val="009771E3"/>
    <w:rsid w:val="0097721E"/>
    <w:rsid w:val="009774AE"/>
    <w:rsid w:val="009774B1"/>
    <w:rsid w:val="00977668"/>
    <w:rsid w:val="009776FD"/>
    <w:rsid w:val="009777E4"/>
    <w:rsid w:val="0097789E"/>
    <w:rsid w:val="00977D2A"/>
    <w:rsid w:val="00977E0A"/>
    <w:rsid w:val="009801DB"/>
    <w:rsid w:val="00980277"/>
    <w:rsid w:val="009803B6"/>
    <w:rsid w:val="009803BB"/>
    <w:rsid w:val="009803C6"/>
    <w:rsid w:val="00980513"/>
    <w:rsid w:val="0098055D"/>
    <w:rsid w:val="00980675"/>
    <w:rsid w:val="00980749"/>
    <w:rsid w:val="00980752"/>
    <w:rsid w:val="0098083B"/>
    <w:rsid w:val="00980907"/>
    <w:rsid w:val="00980939"/>
    <w:rsid w:val="00980AAC"/>
    <w:rsid w:val="00980BF6"/>
    <w:rsid w:val="00980D8A"/>
    <w:rsid w:val="00980E20"/>
    <w:rsid w:val="00980F6E"/>
    <w:rsid w:val="00980F8B"/>
    <w:rsid w:val="00981064"/>
    <w:rsid w:val="00981145"/>
    <w:rsid w:val="009812CA"/>
    <w:rsid w:val="009813E5"/>
    <w:rsid w:val="0098141B"/>
    <w:rsid w:val="00981526"/>
    <w:rsid w:val="009815F4"/>
    <w:rsid w:val="0098167C"/>
    <w:rsid w:val="009819C8"/>
    <w:rsid w:val="009819CE"/>
    <w:rsid w:val="00981AD9"/>
    <w:rsid w:val="00981B16"/>
    <w:rsid w:val="00981CE3"/>
    <w:rsid w:val="00981E05"/>
    <w:rsid w:val="00982069"/>
    <w:rsid w:val="009821FE"/>
    <w:rsid w:val="00982286"/>
    <w:rsid w:val="00982324"/>
    <w:rsid w:val="0098247A"/>
    <w:rsid w:val="00982766"/>
    <w:rsid w:val="009827A3"/>
    <w:rsid w:val="00982830"/>
    <w:rsid w:val="0098288B"/>
    <w:rsid w:val="009828DB"/>
    <w:rsid w:val="00982916"/>
    <w:rsid w:val="009829F3"/>
    <w:rsid w:val="00982AC1"/>
    <w:rsid w:val="00982C12"/>
    <w:rsid w:val="00982D17"/>
    <w:rsid w:val="00982EE5"/>
    <w:rsid w:val="00982F2F"/>
    <w:rsid w:val="00982FBB"/>
    <w:rsid w:val="00983073"/>
    <w:rsid w:val="009831BF"/>
    <w:rsid w:val="00983207"/>
    <w:rsid w:val="009834C4"/>
    <w:rsid w:val="009834FE"/>
    <w:rsid w:val="009837D2"/>
    <w:rsid w:val="00983801"/>
    <w:rsid w:val="0098390C"/>
    <w:rsid w:val="0098392E"/>
    <w:rsid w:val="00983AE0"/>
    <w:rsid w:val="0098408F"/>
    <w:rsid w:val="009840DC"/>
    <w:rsid w:val="00984157"/>
    <w:rsid w:val="0098428C"/>
    <w:rsid w:val="00984430"/>
    <w:rsid w:val="0098475D"/>
    <w:rsid w:val="0098477E"/>
    <w:rsid w:val="00984936"/>
    <w:rsid w:val="009849B5"/>
    <w:rsid w:val="00984BD0"/>
    <w:rsid w:val="00984EDF"/>
    <w:rsid w:val="009850EC"/>
    <w:rsid w:val="009852F4"/>
    <w:rsid w:val="0098558A"/>
    <w:rsid w:val="0098563D"/>
    <w:rsid w:val="009858FB"/>
    <w:rsid w:val="00985A1E"/>
    <w:rsid w:val="00985B7E"/>
    <w:rsid w:val="00985C60"/>
    <w:rsid w:val="00985CC1"/>
    <w:rsid w:val="00985FA7"/>
    <w:rsid w:val="00986072"/>
    <w:rsid w:val="009860D7"/>
    <w:rsid w:val="00986259"/>
    <w:rsid w:val="009863E1"/>
    <w:rsid w:val="0098692A"/>
    <w:rsid w:val="009869A8"/>
    <w:rsid w:val="00986BED"/>
    <w:rsid w:val="00986C6A"/>
    <w:rsid w:val="00986D57"/>
    <w:rsid w:val="00987000"/>
    <w:rsid w:val="009870B0"/>
    <w:rsid w:val="00987113"/>
    <w:rsid w:val="0098744F"/>
    <w:rsid w:val="0098751F"/>
    <w:rsid w:val="00987671"/>
    <w:rsid w:val="009879AF"/>
    <w:rsid w:val="00987D12"/>
    <w:rsid w:val="00987FED"/>
    <w:rsid w:val="0099004A"/>
    <w:rsid w:val="0099008D"/>
    <w:rsid w:val="009901B8"/>
    <w:rsid w:val="00990213"/>
    <w:rsid w:val="00990467"/>
    <w:rsid w:val="00990476"/>
    <w:rsid w:val="0099067F"/>
    <w:rsid w:val="009906A3"/>
    <w:rsid w:val="00990A21"/>
    <w:rsid w:val="00990AE5"/>
    <w:rsid w:val="00990BFB"/>
    <w:rsid w:val="00991160"/>
    <w:rsid w:val="0099138A"/>
    <w:rsid w:val="009913B9"/>
    <w:rsid w:val="00991D6E"/>
    <w:rsid w:val="00991D82"/>
    <w:rsid w:val="00991DD4"/>
    <w:rsid w:val="00991F42"/>
    <w:rsid w:val="009920BF"/>
    <w:rsid w:val="0099232B"/>
    <w:rsid w:val="009923A0"/>
    <w:rsid w:val="00992448"/>
    <w:rsid w:val="0099257A"/>
    <w:rsid w:val="00992597"/>
    <w:rsid w:val="009925A2"/>
    <w:rsid w:val="009925CA"/>
    <w:rsid w:val="00992631"/>
    <w:rsid w:val="009926DB"/>
    <w:rsid w:val="009927A6"/>
    <w:rsid w:val="00992A90"/>
    <w:rsid w:val="00992C0B"/>
    <w:rsid w:val="00992D75"/>
    <w:rsid w:val="00992DB3"/>
    <w:rsid w:val="00992F05"/>
    <w:rsid w:val="00992FD1"/>
    <w:rsid w:val="009931F2"/>
    <w:rsid w:val="00993458"/>
    <w:rsid w:val="009936C2"/>
    <w:rsid w:val="0099397D"/>
    <w:rsid w:val="00993B12"/>
    <w:rsid w:val="00993EE9"/>
    <w:rsid w:val="00994001"/>
    <w:rsid w:val="009941D7"/>
    <w:rsid w:val="0099420C"/>
    <w:rsid w:val="009942BF"/>
    <w:rsid w:val="00994301"/>
    <w:rsid w:val="00994469"/>
    <w:rsid w:val="009946D1"/>
    <w:rsid w:val="0099474A"/>
    <w:rsid w:val="0099488F"/>
    <w:rsid w:val="0099490A"/>
    <w:rsid w:val="00994972"/>
    <w:rsid w:val="00994C1E"/>
    <w:rsid w:val="009950F1"/>
    <w:rsid w:val="0099511D"/>
    <w:rsid w:val="009953B1"/>
    <w:rsid w:val="00995489"/>
    <w:rsid w:val="009956B1"/>
    <w:rsid w:val="009958A2"/>
    <w:rsid w:val="00995902"/>
    <w:rsid w:val="00995DE3"/>
    <w:rsid w:val="00995E58"/>
    <w:rsid w:val="00996002"/>
    <w:rsid w:val="0099609A"/>
    <w:rsid w:val="009965A5"/>
    <w:rsid w:val="009967DF"/>
    <w:rsid w:val="009969FE"/>
    <w:rsid w:val="00996A7A"/>
    <w:rsid w:val="00996AA6"/>
    <w:rsid w:val="00996BAF"/>
    <w:rsid w:val="00996C14"/>
    <w:rsid w:val="009972DB"/>
    <w:rsid w:val="00997B53"/>
    <w:rsid w:val="009A0024"/>
    <w:rsid w:val="009A0074"/>
    <w:rsid w:val="009A008A"/>
    <w:rsid w:val="009A00C1"/>
    <w:rsid w:val="009A052F"/>
    <w:rsid w:val="009A0553"/>
    <w:rsid w:val="009A05D1"/>
    <w:rsid w:val="009A09DF"/>
    <w:rsid w:val="009A0B08"/>
    <w:rsid w:val="009A0BA5"/>
    <w:rsid w:val="009A0E2D"/>
    <w:rsid w:val="009A0F0E"/>
    <w:rsid w:val="009A10DA"/>
    <w:rsid w:val="009A11E9"/>
    <w:rsid w:val="009A13A3"/>
    <w:rsid w:val="009A1403"/>
    <w:rsid w:val="009A170C"/>
    <w:rsid w:val="009A18DE"/>
    <w:rsid w:val="009A18F6"/>
    <w:rsid w:val="009A1A06"/>
    <w:rsid w:val="009A1D95"/>
    <w:rsid w:val="009A1E1E"/>
    <w:rsid w:val="009A1EBD"/>
    <w:rsid w:val="009A219C"/>
    <w:rsid w:val="009A2317"/>
    <w:rsid w:val="009A255A"/>
    <w:rsid w:val="009A25FF"/>
    <w:rsid w:val="009A2693"/>
    <w:rsid w:val="009A2830"/>
    <w:rsid w:val="009A2D49"/>
    <w:rsid w:val="009A2E85"/>
    <w:rsid w:val="009A307D"/>
    <w:rsid w:val="009A30E4"/>
    <w:rsid w:val="009A327E"/>
    <w:rsid w:val="009A3292"/>
    <w:rsid w:val="009A337E"/>
    <w:rsid w:val="009A3583"/>
    <w:rsid w:val="009A36C1"/>
    <w:rsid w:val="009A374C"/>
    <w:rsid w:val="009A3809"/>
    <w:rsid w:val="009A3867"/>
    <w:rsid w:val="009A38D7"/>
    <w:rsid w:val="009A3B9D"/>
    <w:rsid w:val="009A3D86"/>
    <w:rsid w:val="009A425D"/>
    <w:rsid w:val="009A43C5"/>
    <w:rsid w:val="009A448A"/>
    <w:rsid w:val="009A44DB"/>
    <w:rsid w:val="009A45AC"/>
    <w:rsid w:val="009A46F1"/>
    <w:rsid w:val="009A476A"/>
    <w:rsid w:val="009A47F3"/>
    <w:rsid w:val="009A4958"/>
    <w:rsid w:val="009A4D34"/>
    <w:rsid w:val="009A4E5A"/>
    <w:rsid w:val="009A4E86"/>
    <w:rsid w:val="009A50EB"/>
    <w:rsid w:val="009A5338"/>
    <w:rsid w:val="009A5438"/>
    <w:rsid w:val="009A5521"/>
    <w:rsid w:val="009A565C"/>
    <w:rsid w:val="009A56B5"/>
    <w:rsid w:val="009A585E"/>
    <w:rsid w:val="009A5957"/>
    <w:rsid w:val="009A599E"/>
    <w:rsid w:val="009A5EBF"/>
    <w:rsid w:val="009A5ED5"/>
    <w:rsid w:val="009A642E"/>
    <w:rsid w:val="009A6434"/>
    <w:rsid w:val="009A6467"/>
    <w:rsid w:val="009A64DE"/>
    <w:rsid w:val="009A653B"/>
    <w:rsid w:val="009A6688"/>
    <w:rsid w:val="009A669D"/>
    <w:rsid w:val="009A6725"/>
    <w:rsid w:val="009A67B0"/>
    <w:rsid w:val="009A6826"/>
    <w:rsid w:val="009A6839"/>
    <w:rsid w:val="009A683F"/>
    <w:rsid w:val="009A6BD8"/>
    <w:rsid w:val="009A6E05"/>
    <w:rsid w:val="009A70E1"/>
    <w:rsid w:val="009A718C"/>
    <w:rsid w:val="009A728B"/>
    <w:rsid w:val="009A777A"/>
    <w:rsid w:val="009A7B24"/>
    <w:rsid w:val="009A7F9C"/>
    <w:rsid w:val="009B035A"/>
    <w:rsid w:val="009B049E"/>
    <w:rsid w:val="009B05CB"/>
    <w:rsid w:val="009B060D"/>
    <w:rsid w:val="009B0651"/>
    <w:rsid w:val="009B06E4"/>
    <w:rsid w:val="009B0771"/>
    <w:rsid w:val="009B079F"/>
    <w:rsid w:val="009B07D4"/>
    <w:rsid w:val="009B0B03"/>
    <w:rsid w:val="009B10DC"/>
    <w:rsid w:val="009B13D0"/>
    <w:rsid w:val="009B15B6"/>
    <w:rsid w:val="009B1730"/>
    <w:rsid w:val="009B19FE"/>
    <w:rsid w:val="009B19FF"/>
    <w:rsid w:val="009B1CA1"/>
    <w:rsid w:val="009B1CE2"/>
    <w:rsid w:val="009B1DF7"/>
    <w:rsid w:val="009B1ECE"/>
    <w:rsid w:val="009B20AA"/>
    <w:rsid w:val="009B2268"/>
    <w:rsid w:val="009B2535"/>
    <w:rsid w:val="009B2783"/>
    <w:rsid w:val="009B27D2"/>
    <w:rsid w:val="009B29CE"/>
    <w:rsid w:val="009B2AAF"/>
    <w:rsid w:val="009B2C34"/>
    <w:rsid w:val="009B2EF8"/>
    <w:rsid w:val="009B2FAE"/>
    <w:rsid w:val="009B305A"/>
    <w:rsid w:val="009B30BC"/>
    <w:rsid w:val="009B33F2"/>
    <w:rsid w:val="009B345D"/>
    <w:rsid w:val="009B3728"/>
    <w:rsid w:val="009B3859"/>
    <w:rsid w:val="009B3A8A"/>
    <w:rsid w:val="009B3B23"/>
    <w:rsid w:val="009B3C82"/>
    <w:rsid w:val="009B3D70"/>
    <w:rsid w:val="009B3D7D"/>
    <w:rsid w:val="009B3DFC"/>
    <w:rsid w:val="009B3EB8"/>
    <w:rsid w:val="009B3F78"/>
    <w:rsid w:val="009B3FE0"/>
    <w:rsid w:val="009B42CD"/>
    <w:rsid w:val="009B4729"/>
    <w:rsid w:val="009B4F24"/>
    <w:rsid w:val="009B4F37"/>
    <w:rsid w:val="009B5098"/>
    <w:rsid w:val="009B52B5"/>
    <w:rsid w:val="009B5402"/>
    <w:rsid w:val="009B54E4"/>
    <w:rsid w:val="009B5576"/>
    <w:rsid w:val="009B55CC"/>
    <w:rsid w:val="009B56CE"/>
    <w:rsid w:val="009B58C8"/>
    <w:rsid w:val="009B5CA9"/>
    <w:rsid w:val="009B5D64"/>
    <w:rsid w:val="009B5D8E"/>
    <w:rsid w:val="009B5E2E"/>
    <w:rsid w:val="009B5E2F"/>
    <w:rsid w:val="009B5F12"/>
    <w:rsid w:val="009B5FCF"/>
    <w:rsid w:val="009B60E8"/>
    <w:rsid w:val="009B615D"/>
    <w:rsid w:val="009B616A"/>
    <w:rsid w:val="009B6267"/>
    <w:rsid w:val="009B63F5"/>
    <w:rsid w:val="009B64F2"/>
    <w:rsid w:val="009B667C"/>
    <w:rsid w:val="009B6BA4"/>
    <w:rsid w:val="009B6C9F"/>
    <w:rsid w:val="009B6D8E"/>
    <w:rsid w:val="009B6DCA"/>
    <w:rsid w:val="009B6E66"/>
    <w:rsid w:val="009B6E9E"/>
    <w:rsid w:val="009B72E1"/>
    <w:rsid w:val="009B77AD"/>
    <w:rsid w:val="009B7815"/>
    <w:rsid w:val="009B79B6"/>
    <w:rsid w:val="009B7A4C"/>
    <w:rsid w:val="009B7BDE"/>
    <w:rsid w:val="009B7C2D"/>
    <w:rsid w:val="009B7E90"/>
    <w:rsid w:val="009C0167"/>
    <w:rsid w:val="009C036A"/>
    <w:rsid w:val="009C0497"/>
    <w:rsid w:val="009C0502"/>
    <w:rsid w:val="009C0908"/>
    <w:rsid w:val="009C0980"/>
    <w:rsid w:val="009C0C81"/>
    <w:rsid w:val="009C0D20"/>
    <w:rsid w:val="009C0D29"/>
    <w:rsid w:val="009C0DBF"/>
    <w:rsid w:val="009C0E00"/>
    <w:rsid w:val="009C0FCC"/>
    <w:rsid w:val="009C137B"/>
    <w:rsid w:val="009C13AF"/>
    <w:rsid w:val="009C146C"/>
    <w:rsid w:val="009C197A"/>
    <w:rsid w:val="009C19D2"/>
    <w:rsid w:val="009C1A0F"/>
    <w:rsid w:val="009C1A64"/>
    <w:rsid w:val="009C1B6D"/>
    <w:rsid w:val="009C1E7E"/>
    <w:rsid w:val="009C1FD2"/>
    <w:rsid w:val="009C20B4"/>
    <w:rsid w:val="009C2167"/>
    <w:rsid w:val="009C21B7"/>
    <w:rsid w:val="009C2202"/>
    <w:rsid w:val="009C2222"/>
    <w:rsid w:val="009C2224"/>
    <w:rsid w:val="009C2556"/>
    <w:rsid w:val="009C2601"/>
    <w:rsid w:val="009C262A"/>
    <w:rsid w:val="009C2909"/>
    <w:rsid w:val="009C2B5B"/>
    <w:rsid w:val="009C2CA1"/>
    <w:rsid w:val="009C2D54"/>
    <w:rsid w:val="009C30F7"/>
    <w:rsid w:val="009C31EA"/>
    <w:rsid w:val="009C3244"/>
    <w:rsid w:val="009C3289"/>
    <w:rsid w:val="009C34A3"/>
    <w:rsid w:val="009C3853"/>
    <w:rsid w:val="009C3C75"/>
    <w:rsid w:val="009C3D0A"/>
    <w:rsid w:val="009C3D11"/>
    <w:rsid w:val="009C3DD9"/>
    <w:rsid w:val="009C40B7"/>
    <w:rsid w:val="009C4360"/>
    <w:rsid w:val="009C45A8"/>
    <w:rsid w:val="009C4851"/>
    <w:rsid w:val="009C49A0"/>
    <w:rsid w:val="009C4B5D"/>
    <w:rsid w:val="009C4C6F"/>
    <w:rsid w:val="009C4E91"/>
    <w:rsid w:val="009C4F0A"/>
    <w:rsid w:val="009C50BB"/>
    <w:rsid w:val="009C523E"/>
    <w:rsid w:val="009C52B5"/>
    <w:rsid w:val="009C54AD"/>
    <w:rsid w:val="009C56E9"/>
    <w:rsid w:val="009C5BA7"/>
    <w:rsid w:val="009C5C3C"/>
    <w:rsid w:val="009C5C93"/>
    <w:rsid w:val="009C5CDD"/>
    <w:rsid w:val="009C5EEE"/>
    <w:rsid w:val="009C5F2B"/>
    <w:rsid w:val="009C5FED"/>
    <w:rsid w:val="009C601A"/>
    <w:rsid w:val="009C6074"/>
    <w:rsid w:val="009C617C"/>
    <w:rsid w:val="009C629A"/>
    <w:rsid w:val="009C6425"/>
    <w:rsid w:val="009C64FB"/>
    <w:rsid w:val="009C67C9"/>
    <w:rsid w:val="009C684F"/>
    <w:rsid w:val="009C6FE7"/>
    <w:rsid w:val="009C7018"/>
    <w:rsid w:val="009C7090"/>
    <w:rsid w:val="009C7422"/>
    <w:rsid w:val="009C7430"/>
    <w:rsid w:val="009C7439"/>
    <w:rsid w:val="009C7441"/>
    <w:rsid w:val="009C7523"/>
    <w:rsid w:val="009C7A77"/>
    <w:rsid w:val="009C7BE1"/>
    <w:rsid w:val="009C7CDC"/>
    <w:rsid w:val="009C7D86"/>
    <w:rsid w:val="009D0184"/>
    <w:rsid w:val="009D0339"/>
    <w:rsid w:val="009D03D7"/>
    <w:rsid w:val="009D055A"/>
    <w:rsid w:val="009D0B34"/>
    <w:rsid w:val="009D0CB8"/>
    <w:rsid w:val="009D0CF6"/>
    <w:rsid w:val="009D0F76"/>
    <w:rsid w:val="009D11B2"/>
    <w:rsid w:val="009D157B"/>
    <w:rsid w:val="009D19FC"/>
    <w:rsid w:val="009D1A48"/>
    <w:rsid w:val="009D1A99"/>
    <w:rsid w:val="009D1D20"/>
    <w:rsid w:val="009D1D95"/>
    <w:rsid w:val="009D1FD4"/>
    <w:rsid w:val="009D2119"/>
    <w:rsid w:val="009D21DD"/>
    <w:rsid w:val="009D26B2"/>
    <w:rsid w:val="009D27AC"/>
    <w:rsid w:val="009D2B7F"/>
    <w:rsid w:val="009D2C10"/>
    <w:rsid w:val="009D2E4D"/>
    <w:rsid w:val="009D3293"/>
    <w:rsid w:val="009D35F1"/>
    <w:rsid w:val="009D36B2"/>
    <w:rsid w:val="009D37F5"/>
    <w:rsid w:val="009D3925"/>
    <w:rsid w:val="009D39F6"/>
    <w:rsid w:val="009D3B54"/>
    <w:rsid w:val="009D3C8A"/>
    <w:rsid w:val="009D4143"/>
    <w:rsid w:val="009D41B9"/>
    <w:rsid w:val="009D42CD"/>
    <w:rsid w:val="009D4508"/>
    <w:rsid w:val="009D45CC"/>
    <w:rsid w:val="009D468A"/>
    <w:rsid w:val="009D47DD"/>
    <w:rsid w:val="009D4C0C"/>
    <w:rsid w:val="009D5164"/>
    <w:rsid w:val="009D5294"/>
    <w:rsid w:val="009D540D"/>
    <w:rsid w:val="009D5423"/>
    <w:rsid w:val="009D57AF"/>
    <w:rsid w:val="009D5B2E"/>
    <w:rsid w:val="009D5B51"/>
    <w:rsid w:val="009D5B76"/>
    <w:rsid w:val="009D5BDE"/>
    <w:rsid w:val="009D5D45"/>
    <w:rsid w:val="009D5FA3"/>
    <w:rsid w:val="009D5FEA"/>
    <w:rsid w:val="009D6007"/>
    <w:rsid w:val="009D633B"/>
    <w:rsid w:val="009D633C"/>
    <w:rsid w:val="009D6431"/>
    <w:rsid w:val="009D6506"/>
    <w:rsid w:val="009D652E"/>
    <w:rsid w:val="009D66C4"/>
    <w:rsid w:val="009D66F9"/>
    <w:rsid w:val="009D6790"/>
    <w:rsid w:val="009D699D"/>
    <w:rsid w:val="009D6BAC"/>
    <w:rsid w:val="009D6D19"/>
    <w:rsid w:val="009D6E25"/>
    <w:rsid w:val="009D7037"/>
    <w:rsid w:val="009D70CC"/>
    <w:rsid w:val="009D7223"/>
    <w:rsid w:val="009D7487"/>
    <w:rsid w:val="009D7488"/>
    <w:rsid w:val="009D74B5"/>
    <w:rsid w:val="009D74E6"/>
    <w:rsid w:val="009D7577"/>
    <w:rsid w:val="009D75A3"/>
    <w:rsid w:val="009D7D92"/>
    <w:rsid w:val="009D7DF3"/>
    <w:rsid w:val="009D7E31"/>
    <w:rsid w:val="009E00F3"/>
    <w:rsid w:val="009E012A"/>
    <w:rsid w:val="009E01AC"/>
    <w:rsid w:val="009E03FE"/>
    <w:rsid w:val="009E0406"/>
    <w:rsid w:val="009E05D7"/>
    <w:rsid w:val="009E05DA"/>
    <w:rsid w:val="009E0644"/>
    <w:rsid w:val="009E06EC"/>
    <w:rsid w:val="009E06FA"/>
    <w:rsid w:val="009E0718"/>
    <w:rsid w:val="009E0778"/>
    <w:rsid w:val="009E08AB"/>
    <w:rsid w:val="009E0A00"/>
    <w:rsid w:val="009E0AB1"/>
    <w:rsid w:val="009E0E0F"/>
    <w:rsid w:val="009E11D2"/>
    <w:rsid w:val="009E1387"/>
    <w:rsid w:val="009E13CD"/>
    <w:rsid w:val="009E16A3"/>
    <w:rsid w:val="009E17D2"/>
    <w:rsid w:val="009E18BB"/>
    <w:rsid w:val="009E1A73"/>
    <w:rsid w:val="009E1CC0"/>
    <w:rsid w:val="009E1D68"/>
    <w:rsid w:val="009E1D94"/>
    <w:rsid w:val="009E2047"/>
    <w:rsid w:val="009E21D8"/>
    <w:rsid w:val="009E2273"/>
    <w:rsid w:val="009E23C7"/>
    <w:rsid w:val="009E2576"/>
    <w:rsid w:val="009E262D"/>
    <w:rsid w:val="009E2790"/>
    <w:rsid w:val="009E27A0"/>
    <w:rsid w:val="009E2940"/>
    <w:rsid w:val="009E29AC"/>
    <w:rsid w:val="009E2C1C"/>
    <w:rsid w:val="009E2D2D"/>
    <w:rsid w:val="009E2E63"/>
    <w:rsid w:val="009E2EFC"/>
    <w:rsid w:val="009E31FA"/>
    <w:rsid w:val="009E3304"/>
    <w:rsid w:val="009E337A"/>
    <w:rsid w:val="009E348D"/>
    <w:rsid w:val="009E3626"/>
    <w:rsid w:val="009E36F6"/>
    <w:rsid w:val="009E37F7"/>
    <w:rsid w:val="009E3843"/>
    <w:rsid w:val="009E38C2"/>
    <w:rsid w:val="009E3971"/>
    <w:rsid w:val="009E3B59"/>
    <w:rsid w:val="009E3BF6"/>
    <w:rsid w:val="009E3C47"/>
    <w:rsid w:val="009E40F5"/>
    <w:rsid w:val="009E41CB"/>
    <w:rsid w:val="009E4574"/>
    <w:rsid w:val="009E459A"/>
    <w:rsid w:val="009E45D1"/>
    <w:rsid w:val="009E45E7"/>
    <w:rsid w:val="009E4814"/>
    <w:rsid w:val="009E4A60"/>
    <w:rsid w:val="009E4B3D"/>
    <w:rsid w:val="009E4D51"/>
    <w:rsid w:val="009E5227"/>
    <w:rsid w:val="009E5355"/>
    <w:rsid w:val="009E535E"/>
    <w:rsid w:val="009E55DB"/>
    <w:rsid w:val="009E587C"/>
    <w:rsid w:val="009E587D"/>
    <w:rsid w:val="009E58CB"/>
    <w:rsid w:val="009E58D9"/>
    <w:rsid w:val="009E5E7B"/>
    <w:rsid w:val="009E60C6"/>
    <w:rsid w:val="009E6184"/>
    <w:rsid w:val="009E61F3"/>
    <w:rsid w:val="009E62A6"/>
    <w:rsid w:val="009E6362"/>
    <w:rsid w:val="009E6383"/>
    <w:rsid w:val="009E63CC"/>
    <w:rsid w:val="009E66CB"/>
    <w:rsid w:val="009E6738"/>
    <w:rsid w:val="009E69E1"/>
    <w:rsid w:val="009E6A8A"/>
    <w:rsid w:val="009E6E83"/>
    <w:rsid w:val="009E71F8"/>
    <w:rsid w:val="009E7457"/>
    <w:rsid w:val="009E7629"/>
    <w:rsid w:val="009E774A"/>
    <w:rsid w:val="009F0093"/>
    <w:rsid w:val="009F0549"/>
    <w:rsid w:val="009F072B"/>
    <w:rsid w:val="009F07CC"/>
    <w:rsid w:val="009F07CF"/>
    <w:rsid w:val="009F0B5B"/>
    <w:rsid w:val="009F0CFF"/>
    <w:rsid w:val="009F0D14"/>
    <w:rsid w:val="009F0DA7"/>
    <w:rsid w:val="009F11DA"/>
    <w:rsid w:val="009F1283"/>
    <w:rsid w:val="009F12B5"/>
    <w:rsid w:val="009F12CE"/>
    <w:rsid w:val="009F13F5"/>
    <w:rsid w:val="009F148B"/>
    <w:rsid w:val="009F14BD"/>
    <w:rsid w:val="009F1701"/>
    <w:rsid w:val="009F170E"/>
    <w:rsid w:val="009F1C72"/>
    <w:rsid w:val="009F1C92"/>
    <w:rsid w:val="009F1DD5"/>
    <w:rsid w:val="009F1F34"/>
    <w:rsid w:val="009F1F82"/>
    <w:rsid w:val="009F2074"/>
    <w:rsid w:val="009F21FF"/>
    <w:rsid w:val="009F244E"/>
    <w:rsid w:val="009F268C"/>
    <w:rsid w:val="009F2827"/>
    <w:rsid w:val="009F291E"/>
    <w:rsid w:val="009F2949"/>
    <w:rsid w:val="009F2C80"/>
    <w:rsid w:val="009F2CE2"/>
    <w:rsid w:val="009F2FA6"/>
    <w:rsid w:val="009F3040"/>
    <w:rsid w:val="009F321A"/>
    <w:rsid w:val="009F32E3"/>
    <w:rsid w:val="009F3400"/>
    <w:rsid w:val="009F3472"/>
    <w:rsid w:val="009F34B3"/>
    <w:rsid w:val="009F3786"/>
    <w:rsid w:val="009F38A7"/>
    <w:rsid w:val="009F3967"/>
    <w:rsid w:val="009F39A8"/>
    <w:rsid w:val="009F39DD"/>
    <w:rsid w:val="009F3A95"/>
    <w:rsid w:val="009F3EAC"/>
    <w:rsid w:val="009F3F3E"/>
    <w:rsid w:val="009F3FDA"/>
    <w:rsid w:val="009F411E"/>
    <w:rsid w:val="009F4140"/>
    <w:rsid w:val="009F414E"/>
    <w:rsid w:val="009F4237"/>
    <w:rsid w:val="009F4617"/>
    <w:rsid w:val="009F46C9"/>
    <w:rsid w:val="009F46DF"/>
    <w:rsid w:val="009F4727"/>
    <w:rsid w:val="009F480D"/>
    <w:rsid w:val="009F49DB"/>
    <w:rsid w:val="009F4A00"/>
    <w:rsid w:val="009F4A1D"/>
    <w:rsid w:val="009F4B15"/>
    <w:rsid w:val="009F4B58"/>
    <w:rsid w:val="009F4C44"/>
    <w:rsid w:val="009F4E9F"/>
    <w:rsid w:val="009F50B3"/>
    <w:rsid w:val="009F5276"/>
    <w:rsid w:val="009F534C"/>
    <w:rsid w:val="009F536E"/>
    <w:rsid w:val="009F548A"/>
    <w:rsid w:val="009F5557"/>
    <w:rsid w:val="009F5896"/>
    <w:rsid w:val="009F5CF2"/>
    <w:rsid w:val="009F5D0B"/>
    <w:rsid w:val="009F5D1E"/>
    <w:rsid w:val="009F5E80"/>
    <w:rsid w:val="009F5F04"/>
    <w:rsid w:val="009F5FA7"/>
    <w:rsid w:val="009F60D9"/>
    <w:rsid w:val="009F6244"/>
    <w:rsid w:val="009F625D"/>
    <w:rsid w:val="009F62B9"/>
    <w:rsid w:val="009F6380"/>
    <w:rsid w:val="009F63AA"/>
    <w:rsid w:val="009F6820"/>
    <w:rsid w:val="009F69B7"/>
    <w:rsid w:val="009F69F9"/>
    <w:rsid w:val="009F6B1C"/>
    <w:rsid w:val="009F6C4D"/>
    <w:rsid w:val="009F6FF1"/>
    <w:rsid w:val="009F70B3"/>
    <w:rsid w:val="009F70D4"/>
    <w:rsid w:val="009F726A"/>
    <w:rsid w:val="009F733F"/>
    <w:rsid w:val="009F737C"/>
    <w:rsid w:val="009F7414"/>
    <w:rsid w:val="009F7462"/>
    <w:rsid w:val="009F7474"/>
    <w:rsid w:val="009F74FF"/>
    <w:rsid w:val="009F75B1"/>
    <w:rsid w:val="009F7839"/>
    <w:rsid w:val="009F7926"/>
    <w:rsid w:val="009F7BB7"/>
    <w:rsid w:val="009F7D6E"/>
    <w:rsid w:val="009F7FC3"/>
    <w:rsid w:val="00A0018C"/>
    <w:rsid w:val="00A001F1"/>
    <w:rsid w:val="00A0028C"/>
    <w:rsid w:val="00A0032D"/>
    <w:rsid w:val="00A0044D"/>
    <w:rsid w:val="00A005FE"/>
    <w:rsid w:val="00A00976"/>
    <w:rsid w:val="00A010B5"/>
    <w:rsid w:val="00A01249"/>
    <w:rsid w:val="00A01578"/>
    <w:rsid w:val="00A01711"/>
    <w:rsid w:val="00A01B31"/>
    <w:rsid w:val="00A01CBC"/>
    <w:rsid w:val="00A01DEA"/>
    <w:rsid w:val="00A02277"/>
    <w:rsid w:val="00A0248C"/>
    <w:rsid w:val="00A0259D"/>
    <w:rsid w:val="00A0262E"/>
    <w:rsid w:val="00A026AE"/>
    <w:rsid w:val="00A02730"/>
    <w:rsid w:val="00A027E5"/>
    <w:rsid w:val="00A02890"/>
    <w:rsid w:val="00A02C90"/>
    <w:rsid w:val="00A02DBE"/>
    <w:rsid w:val="00A02F75"/>
    <w:rsid w:val="00A0303C"/>
    <w:rsid w:val="00A03200"/>
    <w:rsid w:val="00A0336F"/>
    <w:rsid w:val="00A0341D"/>
    <w:rsid w:val="00A037C9"/>
    <w:rsid w:val="00A03944"/>
    <w:rsid w:val="00A03A45"/>
    <w:rsid w:val="00A03AA7"/>
    <w:rsid w:val="00A03AE1"/>
    <w:rsid w:val="00A03B1A"/>
    <w:rsid w:val="00A03D5A"/>
    <w:rsid w:val="00A03E6A"/>
    <w:rsid w:val="00A04030"/>
    <w:rsid w:val="00A040BB"/>
    <w:rsid w:val="00A04279"/>
    <w:rsid w:val="00A0429C"/>
    <w:rsid w:val="00A04634"/>
    <w:rsid w:val="00A04773"/>
    <w:rsid w:val="00A04B69"/>
    <w:rsid w:val="00A04F2C"/>
    <w:rsid w:val="00A05043"/>
    <w:rsid w:val="00A0521C"/>
    <w:rsid w:val="00A0535E"/>
    <w:rsid w:val="00A0546B"/>
    <w:rsid w:val="00A05856"/>
    <w:rsid w:val="00A05CE2"/>
    <w:rsid w:val="00A05E7A"/>
    <w:rsid w:val="00A05E90"/>
    <w:rsid w:val="00A06004"/>
    <w:rsid w:val="00A06045"/>
    <w:rsid w:val="00A06422"/>
    <w:rsid w:val="00A0649E"/>
    <w:rsid w:val="00A06542"/>
    <w:rsid w:val="00A06669"/>
    <w:rsid w:val="00A06A41"/>
    <w:rsid w:val="00A06A52"/>
    <w:rsid w:val="00A0701C"/>
    <w:rsid w:val="00A071F5"/>
    <w:rsid w:val="00A0724C"/>
    <w:rsid w:val="00A072C3"/>
    <w:rsid w:val="00A07457"/>
    <w:rsid w:val="00A074FB"/>
    <w:rsid w:val="00A07680"/>
    <w:rsid w:val="00A07736"/>
    <w:rsid w:val="00A079B3"/>
    <w:rsid w:val="00A07C19"/>
    <w:rsid w:val="00A07C4A"/>
    <w:rsid w:val="00A07CA7"/>
    <w:rsid w:val="00A07E3A"/>
    <w:rsid w:val="00A1017D"/>
    <w:rsid w:val="00A10493"/>
    <w:rsid w:val="00A10522"/>
    <w:rsid w:val="00A1059A"/>
    <w:rsid w:val="00A105C3"/>
    <w:rsid w:val="00A105F3"/>
    <w:rsid w:val="00A10C47"/>
    <w:rsid w:val="00A11262"/>
    <w:rsid w:val="00A1130D"/>
    <w:rsid w:val="00A11874"/>
    <w:rsid w:val="00A118A0"/>
    <w:rsid w:val="00A119EF"/>
    <w:rsid w:val="00A11A8F"/>
    <w:rsid w:val="00A11B15"/>
    <w:rsid w:val="00A11B58"/>
    <w:rsid w:val="00A11CA6"/>
    <w:rsid w:val="00A11CC1"/>
    <w:rsid w:val="00A11F12"/>
    <w:rsid w:val="00A120FB"/>
    <w:rsid w:val="00A123FE"/>
    <w:rsid w:val="00A1262E"/>
    <w:rsid w:val="00A1288B"/>
    <w:rsid w:val="00A12AEC"/>
    <w:rsid w:val="00A12B11"/>
    <w:rsid w:val="00A12B4C"/>
    <w:rsid w:val="00A12C7E"/>
    <w:rsid w:val="00A12CBB"/>
    <w:rsid w:val="00A1322A"/>
    <w:rsid w:val="00A13248"/>
    <w:rsid w:val="00A133C4"/>
    <w:rsid w:val="00A13A05"/>
    <w:rsid w:val="00A14003"/>
    <w:rsid w:val="00A141B6"/>
    <w:rsid w:val="00A143E6"/>
    <w:rsid w:val="00A14498"/>
    <w:rsid w:val="00A144C8"/>
    <w:rsid w:val="00A145EB"/>
    <w:rsid w:val="00A14736"/>
    <w:rsid w:val="00A148F4"/>
    <w:rsid w:val="00A14940"/>
    <w:rsid w:val="00A14980"/>
    <w:rsid w:val="00A14A07"/>
    <w:rsid w:val="00A14AAB"/>
    <w:rsid w:val="00A14CFE"/>
    <w:rsid w:val="00A14DA3"/>
    <w:rsid w:val="00A1514F"/>
    <w:rsid w:val="00A15461"/>
    <w:rsid w:val="00A156BD"/>
    <w:rsid w:val="00A157AE"/>
    <w:rsid w:val="00A157B6"/>
    <w:rsid w:val="00A15BD5"/>
    <w:rsid w:val="00A15C03"/>
    <w:rsid w:val="00A15D80"/>
    <w:rsid w:val="00A15E5E"/>
    <w:rsid w:val="00A15F6B"/>
    <w:rsid w:val="00A15F6F"/>
    <w:rsid w:val="00A16562"/>
    <w:rsid w:val="00A1656A"/>
    <w:rsid w:val="00A1670D"/>
    <w:rsid w:val="00A1696A"/>
    <w:rsid w:val="00A16B11"/>
    <w:rsid w:val="00A16BD2"/>
    <w:rsid w:val="00A16C0F"/>
    <w:rsid w:val="00A16FCA"/>
    <w:rsid w:val="00A173CF"/>
    <w:rsid w:val="00A17447"/>
    <w:rsid w:val="00A17594"/>
    <w:rsid w:val="00A17688"/>
    <w:rsid w:val="00A176E6"/>
    <w:rsid w:val="00A17704"/>
    <w:rsid w:val="00A17725"/>
    <w:rsid w:val="00A179BC"/>
    <w:rsid w:val="00A179C7"/>
    <w:rsid w:val="00A179FB"/>
    <w:rsid w:val="00A17AAA"/>
    <w:rsid w:val="00A17B13"/>
    <w:rsid w:val="00A17B61"/>
    <w:rsid w:val="00A17B62"/>
    <w:rsid w:val="00A17BE3"/>
    <w:rsid w:val="00A17DE5"/>
    <w:rsid w:val="00A17E41"/>
    <w:rsid w:val="00A17F1C"/>
    <w:rsid w:val="00A20039"/>
    <w:rsid w:val="00A20270"/>
    <w:rsid w:val="00A205AD"/>
    <w:rsid w:val="00A21001"/>
    <w:rsid w:val="00A211E3"/>
    <w:rsid w:val="00A21306"/>
    <w:rsid w:val="00A21579"/>
    <w:rsid w:val="00A2160F"/>
    <w:rsid w:val="00A217F7"/>
    <w:rsid w:val="00A2192F"/>
    <w:rsid w:val="00A219F0"/>
    <w:rsid w:val="00A21C5C"/>
    <w:rsid w:val="00A21D33"/>
    <w:rsid w:val="00A21E9A"/>
    <w:rsid w:val="00A21FAB"/>
    <w:rsid w:val="00A2203B"/>
    <w:rsid w:val="00A222B0"/>
    <w:rsid w:val="00A222C4"/>
    <w:rsid w:val="00A2234C"/>
    <w:rsid w:val="00A22367"/>
    <w:rsid w:val="00A22825"/>
    <w:rsid w:val="00A22B45"/>
    <w:rsid w:val="00A22BFE"/>
    <w:rsid w:val="00A22CF1"/>
    <w:rsid w:val="00A22E3E"/>
    <w:rsid w:val="00A22EE6"/>
    <w:rsid w:val="00A22F1B"/>
    <w:rsid w:val="00A22F9F"/>
    <w:rsid w:val="00A2332A"/>
    <w:rsid w:val="00A235C4"/>
    <w:rsid w:val="00A236AD"/>
    <w:rsid w:val="00A236EE"/>
    <w:rsid w:val="00A23790"/>
    <w:rsid w:val="00A23874"/>
    <w:rsid w:val="00A239D6"/>
    <w:rsid w:val="00A23C79"/>
    <w:rsid w:val="00A23CE2"/>
    <w:rsid w:val="00A23E37"/>
    <w:rsid w:val="00A24057"/>
    <w:rsid w:val="00A2406A"/>
    <w:rsid w:val="00A24083"/>
    <w:rsid w:val="00A24425"/>
    <w:rsid w:val="00A24525"/>
    <w:rsid w:val="00A2459C"/>
    <w:rsid w:val="00A246B4"/>
    <w:rsid w:val="00A248BC"/>
    <w:rsid w:val="00A248C9"/>
    <w:rsid w:val="00A249B0"/>
    <w:rsid w:val="00A24CC8"/>
    <w:rsid w:val="00A24D73"/>
    <w:rsid w:val="00A24DAC"/>
    <w:rsid w:val="00A25074"/>
    <w:rsid w:val="00A25276"/>
    <w:rsid w:val="00A252A4"/>
    <w:rsid w:val="00A257C9"/>
    <w:rsid w:val="00A25944"/>
    <w:rsid w:val="00A25A31"/>
    <w:rsid w:val="00A25B8D"/>
    <w:rsid w:val="00A25FEE"/>
    <w:rsid w:val="00A2642F"/>
    <w:rsid w:val="00A2667C"/>
    <w:rsid w:val="00A26855"/>
    <w:rsid w:val="00A26C8B"/>
    <w:rsid w:val="00A26D3B"/>
    <w:rsid w:val="00A271AA"/>
    <w:rsid w:val="00A2731A"/>
    <w:rsid w:val="00A27376"/>
    <w:rsid w:val="00A27439"/>
    <w:rsid w:val="00A2748E"/>
    <w:rsid w:val="00A279CC"/>
    <w:rsid w:val="00A27AD2"/>
    <w:rsid w:val="00A27ADE"/>
    <w:rsid w:val="00A27C98"/>
    <w:rsid w:val="00A27D87"/>
    <w:rsid w:val="00A27E06"/>
    <w:rsid w:val="00A27F86"/>
    <w:rsid w:val="00A27FA7"/>
    <w:rsid w:val="00A301C6"/>
    <w:rsid w:val="00A302CA"/>
    <w:rsid w:val="00A3033F"/>
    <w:rsid w:val="00A303E0"/>
    <w:rsid w:val="00A30BF2"/>
    <w:rsid w:val="00A30C29"/>
    <w:rsid w:val="00A30E1B"/>
    <w:rsid w:val="00A3115F"/>
    <w:rsid w:val="00A3133D"/>
    <w:rsid w:val="00A3146C"/>
    <w:rsid w:val="00A314F4"/>
    <w:rsid w:val="00A31572"/>
    <w:rsid w:val="00A32111"/>
    <w:rsid w:val="00A321D0"/>
    <w:rsid w:val="00A32283"/>
    <w:rsid w:val="00A323C6"/>
    <w:rsid w:val="00A325A3"/>
    <w:rsid w:val="00A325B1"/>
    <w:rsid w:val="00A32AB2"/>
    <w:rsid w:val="00A32D32"/>
    <w:rsid w:val="00A32D9E"/>
    <w:rsid w:val="00A32E7A"/>
    <w:rsid w:val="00A32EDE"/>
    <w:rsid w:val="00A3301B"/>
    <w:rsid w:val="00A3333A"/>
    <w:rsid w:val="00A33428"/>
    <w:rsid w:val="00A334B4"/>
    <w:rsid w:val="00A33675"/>
    <w:rsid w:val="00A33754"/>
    <w:rsid w:val="00A338A2"/>
    <w:rsid w:val="00A33957"/>
    <w:rsid w:val="00A33ACE"/>
    <w:rsid w:val="00A33AEF"/>
    <w:rsid w:val="00A33F1F"/>
    <w:rsid w:val="00A34082"/>
    <w:rsid w:val="00A3409F"/>
    <w:rsid w:val="00A343A1"/>
    <w:rsid w:val="00A34591"/>
    <w:rsid w:val="00A345C3"/>
    <w:rsid w:val="00A34648"/>
    <w:rsid w:val="00A347FE"/>
    <w:rsid w:val="00A348F3"/>
    <w:rsid w:val="00A34B5D"/>
    <w:rsid w:val="00A34C0D"/>
    <w:rsid w:val="00A34C31"/>
    <w:rsid w:val="00A34C92"/>
    <w:rsid w:val="00A3506C"/>
    <w:rsid w:val="00A352A7"/>
    <w:rsid w:val="00A353A3"/>
    <w:rsid w:val="00A35546"/>
    <w:rsid w:val="00A35594"/>
    <w:rsid w:val="00A355C6"/>
    <w:rsid w:val="00A35693"/>
    <w:rsid w:val="00A358AF"/>
    <w:rsid w:val="00A358F6"/>
    <w:rsid w:val="00A359C1"/>
    <w:rsid w:val="00A35A13"/>
    <w:rsid w:val="00A360B7"/>
    <w:rsid w:val="00A360CC"/>
    <w:rsid w:val="00A361F7"/>
    <w:rsid w:val="00A362FE"/>
    <w:rsid w:val="00A364C5"/>
    <w:rsid w:val="00A364D7"/>
    <w:rsid w:val="00A36A66"/>
    <w:rsid w:val="00A36B1C"/>
    <w:rsid w:val="00A36ECF"/>
    <w:rsid w:val="00A36F06"/>
    <w:rsid w:val="00A37665"/>
    <w:rsid w:val="00A376AA"/>
    <w:rsid w:val="00A378E3"/>
    <w:rsid w:val="00A37A7F"/>
    <w:rsid w:val="00A37AE9"/>
    <w:rsid w:val="00A37BDC"/>
    <w:rsid w:val="00A37C97"/>
    <w:rsid w:val="00A37E2B"/>
    <w:rsid w:val="00A4003F"/>
    <w:rsid w:val="00A4006A"/>
    <w:rsid w:val="00A400AE"/>
    <w:rsid w:val="00A400C4"/>
    <w:rsid w:val="00A400FB"/>
    <w:rsid w:val="00A401C0"/>
    <w:rsid w:val="00A40393"/>
    <w:rsid w:val="00A404E0"/>
    <w:rsid w:val="00A4065D"/>
    <w:rsid w:val="00A40661"/>
    <w:rsid w:val="00A4075C"/>
    <w:rsid w:val="00A40A54"/>
    <w:rsid w:val="00A40A80"/>
    <w:rsid w:val="00A40A8F"/>
    <w:rsid w:val="00A40AAD"/>
    <w:rsid w:val="00A40C7C"/>
    <w:rsid w:val="00A410E1"/>
    <w:rsid w:val="00A41240"/>
    <w:rsid w:val="00A41492"/>
    <w:rsid w:val="00A415B2"/>
    <w:rsid w:val="00A415D8"/>
    <w:rsid w:val="00A41729"/>
    <w:rsid w:val="00A418CB"/>
    <w:rsid w:val="00A41A42"/>
    <w:rsid w:val="00A41AA6"/>
    <w:rsid w:val="00A41C05"/>
    <w:rsid w:val="00A41C16"/>
    <w:rsid w:val="00A41CBF"/>
    <w:rsid w:val="00A41DAD"/>
    <w:rsid w:val="00A41E9B"/>
    <w:rsid w:val="00A41E9D"/>
    <w:rsid w:val="00A41F0C"/>
    <w:rsid w:val="00A41F36"/>
    <w:rsid w:val="00A42029"/>
    <w:rsid w:val="00A420F4"/>
    <w:rsid w:val="00A42231"/>
    <w:rsid w:val="00A4246E"/>
    <w:rsid w:val="00A424B8"/>
    <w:rsid w:val="00A424C7"/>
    <w:rsid w:val="00A42665"/>
    <w:rsid w:val="00A4267B"/>
    <w:rsid w:val="00A428BF"/>
    <w:rsid w:val="00A42927"/>
    <w:rsid w:val="00A42DD1"/>
    <w:rsid w:val="00A4301A"/>
    <w:rsid w:val="00A43052"/>
    <w:rsid w:val="00A4309B"/>
    <w:rsid w:val="00A4314C"/>
    <w:rsid w:val="00A43195"/>
    <w:rsid w:val="00A431B9"/>
    <w:rsid w:val="00A43270"/>
    <w:rsid w:val="00A43995"/>
    <w:rsid w:val="00A43B1D"/>
    <w:rsid w:val="00A43B7A"/>
    <w:rsid w:val="00A43C59"/>
    <w:rsid w:val="00A4410D"/>
    <w:rsid w:val="00A441CD"/>
    <w:rsid w:val="00A441F5"/>
    <w:rsid w:val="00A4433F"/>
    <w:rsid w:val="00A444C6"/>
    <w:rsid w:val="00A44521"/>
    <w:rsid w:val="00A44554"/>
    <w:rsid w:val="00A44685"/>
    <w:rsid w:val="00A4472B"/>
    <w:rsid w:val="00A449D8"/>
    <w:rsid w:val="00A44B52"/>
    <w:rsid w:val="00A44C5A"/>
    <w:rsid w:val="00A44D48"/>
    <w:rsid w:val="00A44DB8"/>
    <w:rsid w:val="00A44DE6"/>
    <w:rsid w:val="00A44F02"/>
    <w:rsid w:val="00A44FC4"/>
    <w:rsid w:val="00A44FCB"/>
    <w:rsid w:val="00A4520B"/>
    <w:rsid w:val="00A45322"/>
    <w:rsid w:val="00A45365"/>
    <w:rsid w:val="00A454FD"/>
    <w:rsid w:val="00A45542"/>
    <w:rsid w:val="00A45847"/>
    <w:rsid w:val="00A45886"/>
    <w:rsid w:val="00A45991"/>
    <w:rsid w:val="00A45A02"/>
    <w:rsid w:val="00A45C13"/>
    <w:rsid w:val="00A45C79"/>
    <w:rsid w:val="00A45D51"/>
    <w:rsid w:val="00A45E21"/>
    <w:rsid w:val="00A45E2C"/>
    <w:rsid w:val="00A46111"/>
    <w:rsid w:val="00A4611D"/>
    <w:rsid w:val="00A4631D"/>
    <w:rsid w:val="00A46475"/>
    <w:rsid w:val="00A464A4"/>
    <w:rsid w:val="00A46567"/>
    <w:rsid w:val="00A466D1"/>
    <w:rsid w:val="00A46844"/>
    <w:rsid w:val="00A4687B"/>
    <w:rsid w:val="00A46C07"/>
    <w:rsid w:val="00A46C2D"/>
    <w:rsid w:val="00A46C85"/>
    <w:rsid w:val="00A46D30"/>
    <w:rsid w:val="00A46DC9"/>
    <w:rsid w:val="00A46E45"/>
    <w:rsid w:val="00A47544"/>
    <w:rsid w:val="00A475BC"/>
    <w:rsid w:val="00A47626"/>
    <w:rsid w:val="00A47638"/>
    <w:rsid w:val="00A476A3"/>
    <w:rsid w:val="00A4778A"/>
    <w:rsid w:val="00A479D0"/>
    <w:rsid w:val="00A47B65"/>
    <w:rsid w:val="00A47D57"/>
    <w:rsid w:val="00A47F3D"/>
    <w:rsid w:val="00A47F87"/>
    <w:rsid w:val="00A47FAC"/>
    <w:rsid w:val="00A502C4"/>
    <w:rsid w:val="00A5034E"/>
    <w:rsid w:val="00A5038D"/>
    <w:rsid w:val="00A504B7"/>
    <w:rsid w:val="00A50587"/>
    <w:rsid w:val="00A505DE"/>
    <w:rsid w:val="00A50701"/>
    <w:rsid w:val="00A50716"/>
    <w:rsid w:val="00A5108F"/>
    <w:rsid w:val="00A513E3"/>
    <w:rsid w:val="00A517F3"/>
    <w:rsid w:val="00A5186C"/>
    <w:rsid w:val="00A51982"/>
    <w:rsid w:val="00A51B14"/>
    <w:rsid w:val="00A51D99"/>
    <w:rsid w:val="00A51FD6"/>
    <w:rsid w:val="00A52423"/>
    <w:rsid w:val="00A52508"/>
    <w:rsid w:val="00A5266B"/>
    <w:rsid w:val="00A5278C"/>
    <w:rsid w:val="00A527FF"/>
    <w:rsid w:val="00A52991"/>
    <w:rsid w:val="00A52BE0"/>
    <w:rsid w:val="00A52DDA"/>
    <w:rsid w:val="00A531BA"/>
    <w:rsid w:val="00A53249"/>
    <w:rsid w:val="00A536DF"/>
    <w:rsid w:val="00A536F5"/>
    <w:rsid w:val="00A53818"/>
    <w:rsid w:val="00A538C8"/>
    <w:rsid w:val="00A53A50"/>
    <w:rsid w:val="00A53A83"/>
    <w:rsid w:val="00A53AC0"/>
    <w:rsid w:val="00A53B27"/>
    <w:rsid w:val="00A53D0A"/>
    <w:rsid w:val="00A53FBB"/>
    <w:rsid w:val="00A54207"/>
    <w:rsid w:val="00A5439C"/>
    <w:rsid w:val="00A54459"/>
    <w:rsid w:val="00A545A1"/>
    <w:rsid w:val="00A546D8"/>
    <w:rsid w:val="00A548F0"/>
    <w:rsid w:val="00A54BF6"/>
    <w:rsid w:val="00A54E29"/>
    <w:rsid w:val="00A54E3C"/>
    <w:rsid w:val="00A54E3D"/>
    <w:rsid w:val="00A54E7F"/>
    <w:rsid w:val="00A54E8C"/>
    <w:rsid w:val="00A55181"/>
    <w:rsid w:val="00A551E8"/>
    <w:rsid w:val="00A553E5"/>
    <w:rsid w:val="00A55469"/>
    <w:rsid w:val="00A55712"/>
    <w:rsid w:val="00A5581A"/>
    <w:rsid w:val="00A55895"/>
    <w:rsid w:val="00A55B81"/>
    <w:rsid w:val="00A55BC3"/>
    <w:rsid w:val="00A55EF2"/>
    <w:rsid w:val="00A560B5"/>
    <w:rsid w:val="00A56485"/>
    <w:rsid w:val="00A567A3"/>
    <w:rsid w:val="00A56964"/>
    <w:rsid w:val="00A56C29"/>
    <w:rsid w:val="00A56CF7"/>
    <w:rsid w:val="00A56DD4"/>
    <w:rsid w:val="00A56E10"/>
    <w:rsid w:val="00A56E24"/>
    <w:rsid w:val="00A56F3B"/>
    <w:rsid w:val="00A57004"/>
    <w:rsid w:val="00A57272"/>
    <w:rsid w:val="00A57382"/>
    <w:rsid w:val="00A57477"/>
    <w:rsid w:val="00A57592"/>
    <w:rsid w:val="00A577AF"/>
    <w:rsid w:val="00A5784E"/>
    <w:rsid w:val="00A5795A"/>
    <w:rsid w:val="00A57993"/>
    <w:rsid w:val="00A57C2F"/>
    <w:rsid w:val="00A57C3E"/>
    <w:rsid w:val="00A57DA6"/>
    <w:rsid w:val="00A57DBF"/>
    <w:rsid w:val="00A57E05"/>
    <w:rsid w:val="00A57E4D"/>
    <w:rsid w:val="00A60386"/>
    <w:rsid w:val="00A604F6"/>
    <w:rsid w:val="00A6059B"/>
    <w:rsid w:val="00A606E7"/>
    <w:rsid w:val="00A608BF"/>
    <w:rsid w:val="00A60C2F"/>
    <w:rsid w:val="00A60D33"/>
    <w:rsid w:val="00A60E1F"/>
    <w:rsid w:val="00A6116D"/>
    <w:rsid w:val="00A614C6"/>
    <w:rsid w:val="00A614EF"/>
    <w:rsid w:val="00A6151C"/>
    <w:rsid w:val="00A615E1"/>
    <w:rsid w:val="00A61755"/>
    <w:rsid w:val="00A61904"/>
    <w:rsid w:val="00A61B12"/>
    <w:rsid w:val="00A61B4A"/>
    <w:rsid w:val="00A61C52"/>
    <w:rsid w:val="00A61E83"/>
    <w:rsid w:val="00A61E9F"/>
    <w:rsid w:val="00A623B8"/>
    <w:rsid w:val="00A62403"/>
    <w:rsid w:val="00A62554"/>
    <w:rsid w:val="00A6277E"/>
    <w:rsid w:val="00A628D6"/>
    <w:rsid w:val="00A62A08"/>
    <w:rsid w:val="00A62AFE"/>
    <w:rsid w:val="00A62D74"/>
    <w:rsid w:val="00A62ECE"/>
    <w:rsid w:val="00A62F07"/>
    <w:rsid w:val="00A63006"/>
    <w:rsid w:val="00A633A2"/>
    <w:rsid w:val="00A6353E"/>
    <w:rsid w:val="00A635BB"/>
    <w:rsid w:val="00A636CD"/>
    <w:rsid w:val="00A63E9D"/>
    <w:rsid w:val="00A63EC7"/>
    <w:rsid w:val="00A642AF"/>
    <w:rsid w:val="00A642FF"/>
    <w:rsid w:val="00A6439D"/>
    <w:rsid w:val="00A64451"/>
    <w:rsid w:val="00A647FA"/>
    <w:rsid w:val="00A648BF"/>
    <w:rsid w:val="00A64909"/>
    <w:rsid w:val="00A64A46"/>
    <w:rsid w:val="00A64DDB"/>
    <w:rsid w:val="00A64E16"/>
    <w:rsid w:val="00A64FF2"/>
    <w:rsid w:val="00A64FF4"/>
    <w:rsid w:val="00A6520A"/>
    <w:rsid w:val="00A6537C"/>
    <w:rsid w:val="00A6556A"/>
    <w:rsid w:val="00A655CE"/>
    <w:rsid w:val="00A658C0"/>
    <w:rsid w:val="00A6590D"/>
    <w:rsid w:val="00A65991"/>
    <w:rsid w:val="00A659F2"/>
    <w:rsid w:val="00A65A4A"/>
    <w:rsid w:val="00A65AC9"/>
    <w:rsid w:val="00A65C90"/>
    <w:rsid w:val="00A65E4E"/>
    <w:rsid w:val="00A65F86"/>
    <w:rsid w:val="00A665D9"/>
    <w:rsid w:val="00A669E6"/>
    <w:rsid w:val="00A66A8A"/>
    <w:rsid w:val="00A66D0D"/>
    <w:rsid w:val="00A66EEE"/>
    <w:rsid w:val="00A670AB"/>
    <w:rsid w:val="00A671BD"/>
    <w:rsid w:val="00A6729B"/>
    <w:rsid w:val="00A674BE"/>
    <w:rsid w:val="00A6759F"/>
    <w:rsid w:val="00A676F5"/>
    <w:rsid w:val="00A67D23"/>
    <w:rsid w:val="00A67D34"/>
    <w:rsid w:val="00A67DBA"/>
    <w:rsid w:val="00A67E83"/>
    <w:rsid w:val="00A67F99"/>
    <w:rsid w:val="00A7006A"/>
    <w:rsid w:val="00A700FE"/>
    <w:rsid w:val="00A704B0"/>
    <w:rsid w:val="00A7070E"/>
    <w:rsid w:val="00A709FB"/>
    <w:rsid w:val="00A70A67"/>
    <w:rsid w:val="00A70B62"/>
    <w:rsid w:val="00A71177"/>
    <w:rsid w:val="00A7124F"/>
    <w:rsid w:val="00A714B5"/>
    <w:rsid w:val="00A715E1"/>
    <w:rsid w:val="00A71780"/>
    <w:rsid w:val="00A7187D"/>
    <w:rsid w:val="00A71911"/>
    <w:rsid w:val="00A71AFF"/>
    <w:rsid w:val="00A71BAE"/>
    <w:rsid w:val="00A71E44"/>
    <w:rsid w:val="00A71FC7"/>
    <w:rsid w:val="00A723B1"/>
    <w:rsid w:val="00A723C5"/>
    <w:rsid w:val="00A727A3"/>
    <w:rsid w:val="00A7283C"/>
    <w:rsid w:val="00A72A08"/>
    <w:rsid w:val="00A72A21"/>
    <w:rsid w:val="00A72A86"/>
    <w:rsid w:val="00A72BDC"/>
    <w:rsid w:val="00A72E75"/>
    <w:rsid w:val="00A72F23"/>
    <w:rsid w:val="00A7308B"/>
    <w:rsid w:val="00A73151"/>
    <w:rsid w:val="00A73156"/>
    <w:rsid w:val="00A732D4"/>
    <w:rsid w:val="00A733F3"/>
    <w:rsid w:val="00A7362B"/>
    <w:rsid w:val="00A73796"/>
    <w:rsid w:val="00A737A4"/>
    <w:rsid w:val="00A737E1"/>
    <w:rsid w:val="00A73948"/>
    <w:rsid w:val="00A74002"/>
    <w:rsid w:val="00A740AE"/>
    <w:rsid w:val="00A7413C"/>
    <w:rsid w:val="00A741D1"/>
    <w:rsid w:val="00A7474F"/>
    <w:rsid w:val="00A7479F"/>
    <w:rsid w:val="00A74824"/>
    <w:rsid w:val="00A74912"/>
    <w:rsid w:val="00A74955"/>
    <w:rsid w:val="00A74A09"/>
    <w:rsid w:val="00A74BB6"/>
    <w:rsid w:val="00A7504E"/>
    <w:rsid w:val="00A75081"/>
    <w:rsid w:val="00A7508A"/>
    <w:rsid w:val="00A75123"/>
    <w:rsid w:val="00A75132"/>
    <w:rsid w:val="00A755BE"/>
    <w:rsid w:val="00A756B3"/>
    <w:rsid w:val="00A756C3"/>
    <w:rsid w:val="00A75739"/>
    <w:rsid w:val="00A75826"/>
    <w:rsid w:val="00A75887"/>
    <w:rsid w:val="00A75A84"/>
    <w:rsid w:val="00A75BF1"/>
    <w:rsid w:val="00A75E10"/>
    <w:rsid w:val="00A7603D"/>
    <w:rsid w:val="00A764DF"/>
    <w:rsid w:val="00A766B8"/>
    <w:rsid w:val="00A766FD"/>
    <w:rsid w:val="00A76A05"/>
    <w:rsid w:val="00A76CE4"/>
    <w:rsid w:val="00A76E48"/>
    <w:rsid w:val="00A76EA5"/>
    <w:rsid w:val="00A772A1"/>
    <w:rsid w:val="00A7735E"/>
    <w:rsid w:val="00A7751A"/>
    <w:rsid w:val="00A775B7"/>
    <w:rsid w:val="00A776A1"/>
    <w:rsid w:val="00A7779C"/>
    <w:rsid w:val="00A77BE2"/>
    <w:rsid w:val="00A77D85"/>
    <w:rsid w:val="00A77DF0"/>
    <w:rsid w:val="00A77ED2"/>
    <w:rsid w:val="00A77FE4"/>
    <w:rsid w:val="00A800F4"/>
    <w:rsid w:val="00A8021C"/>
    <w:rsid w:val="00A80325"/>
    <w:rsid w:val="00A8049E"/>
    <w:rsid w:val="00A80810"/>
    <w:rsid w:val="00A8083C"/>
    <w:rsid w:val="00A808F0"/>
    <w:rsid w:val="00A809E4"/>
    <w:rsid w:val="00A80C73"/>
    <w:rsid w:val="00A80F45"/>
    <w:rsid w:val="00A81109"/>
    <w:rsid w:val="00A81238"/>
    <w:rsid w:val="00A81390"/>
    <w:rsid w:val="00A813AC"/>
    <w:rsid w:val="00A814A1"/>
    <w:rsid w:val="00A816B0"/>
    <w:rsid w:val="00A8197F"/>
    <w:rsid w:val="00A8198F"/>
    <w:rsid w:val="00A81B2E"/>
    <w:rsid w:val="00A81C77"/>
    <w:rsid w:val="00A81DB7"/>
    <w:rsid w:val="00A81DC7"/>
    <w:rsid w:val="00A81E1C"/>
    <w:rsid w:val="00A81E35"/>
    <w:rsid w:val="00A82259"/>
    <w:rsid w:val="00A82263"/>
    <w:rsid w:val="00A827D5"/>
    <w:rsid w:val="00A828E9"/>
    <w:rsid w:val="00A82A2D"/>
    <w:rsid w:val="00A82B7A"/>
    <w:rsid w:val="00A82C85"/>
    <w:rsid w:val="00A82D74"/>
    <w:rsid w:val="00A82F53"/>
    <w:rsid w:val="00A832E9"/>
    <w:rsid w:val="00A83471"/>
    <w:rsid w:val="00A8365B"/>
    <w:rsid w:val="00A837D9"/>
    <w:rsid w:val="00A83A75"/>
    <w:rsid w:val="00A83C04"/>
    <w:rsid w:val="00A83DB7"/>
    <w:rsid w:val="00A83E65"/>
    <w:rsid w:val="00A83EB9"/>
    <w:rsid w:val="00A8400F"/>
    <w:rsid w:val="00A8439B"/>
    <w:rsid w:val="00A844FA"/>
    <w:rsid w:val="00A84951"/>
    <w:rsid w:val="00A849B6"/>
    <w:rsid w:val="00A84A84"/>
    <w:rsid w:val="00A84CBE"/>
    <w:rsid w:val="00A85035"/>
    <w:rsid w:val="00A85301"/>
    <w:rsid w:val="00A85309"/>
    <w:rsid w:val="00A853C6"/>
    <w:rsid w:val="00A8559F"/>
    <w:rsid w:val="00A8566C"/>
    <w:rsid w:val="00A85732"/>
    <w:rsid w:val="00A85D0A"/>
    <w:rsid w:val="00A85FA1"/>
    <w:rsid w:val="00A865C6"/>
    <w:rsid w:val="00A8669E"/>
    <w:rsid w:val="00A86860"/>
    <w:rsid w:val="00A86A1F"/>
    <w:rsid w:val="00A86A89"/>
    <w:rsid w:val="00A86B50"/>
    <w:rsid w:val="00A86BD2"/>
    <w:rsid w:val="00A86C45"/>
    <w:rsid w:val="00A86E27"/>
    <w:rsid w:val="00A86E8B"/>
    <w:rsid w:val="00A87275"/>
    <w:rsid w:val="00A873E8"/>
    <w:rsid w:val="00A873FF"/>
    <w:rsid w:val="00A874F4"/>
    <w:rsid w:val="00A8755A"/>
    <w:rsid w:val="00A876C2"/>
    <w:rsid w:val="00A877AA"/>
    <w:rsid w:val="00A8792E"/>
    <w:rsid w:val="00A8794F"/>
    <w:rsid w:val="00A87B9E"/>
    <w:rsid w:val="00A87CE4"/>
    <w:rsid w:val="00A87FAC"/>
    <w:rsid w:val="00A9012D"/>
    <w:rsid w:val="00A9019B"/>
    <w:rsid w:val="00A901A8"/>
    <w:rsid w:val="00A90294"/>
    <w:rsid w:val="00A90413"/>
    <w:rsid w:val="00A9055B"/>
    <w:rsid w:val="00A90599"/>
    <w:rsid w:val="00A90614"/>
    <w:rsid w:val="00A90716"/>
    <w:rsid w:val="00A907D2"/>
    <w:rsid w:val="00A907F4"/>
    <w:rsid w:val="00A907F6"/>
    <w:rsid w:val="00A9098E"/>
    <w:rsid w:val="00A90C6D"/>
    <w:rsid w:val="00A90FB0"/>
    <w:rsid w:val="00A91032"/>
    <w:rsid w:val="00A9143A"/>
    <w:rsid w:val="00A915A9"/>
    <w:rsid w:val="00A917A4"/>
    <w:rsid w:val="00A918FD"/>
    <w:rsid w:val="00A91988"/>
    <w:rsid w:val="00A919CC"/>
    <w:rsid w:val="00A91A75"/>
    <w:rsid w:val="00A91D5A"/>
    <w:rsid w:val="00A91F05"/>
    <w:rsid w:val="00A91F90"/>
    <w:rsid w:val="00A91F95"/>
    <w:rsid w:val="00A920F1"/>
    <w:rsid w:val="00A92131"/>
    <w:rsid w:val="00A92148"/>
    <w:rsid w:val="00A9265E"/>
    <w:rsid w:val="00A9270D"/>
    <w:rsid w:val="00A92961"/>
    <w:rsid w:val="00A92A6F"/>
    <w:rsid w:val="00A92AE6"/>
    <w:rsid w:val="00A9326C"/>
    <w:rsid w:val="00A93513"/>
    <w:rsid w:val="00A939A5"/>
    <w:rsid w:val="00A93AF5"/>
    <w:rsid w:val="00A93E8F"/>
    <w:rsid w:val="00A93F17"/>
    <w:rsid w:val="00A93F25"/>
    <w:rsid w:val="00A93FAE"/>
    <w:rsid w:val="00A93FB2"/>
    <w:rsid w:val="00A94059"/>
    <w:rsid w:val="00A940FB"/>
    <w:rsid w:val="00A943CE"/>
    <w:rsid w:val="00A94911"/>
    <w:rsid w:val="00A94931"/>
    <w:rsid w:val="00A949B7"/>
    <w:rsid w:val="00A94B24"/>
    <w:rsid w:val="00A94C16"/>
    <w:rsid w:val="00A94FBE"/>
    <w:rsid w:val="00A95065"/>
    <w:rsid w:val="00A9514C"/>
    <w:rsid w:val="00A95168"/>
    <w:rsid w:val="00A95226"/>
    <w:rsid w:val="00A9539C"/>
    <w:rsid w:val="00A95495"/>
    <w:rsid w:val="00A95511"/>
    <w:rsid w:val="00A95515"/>
    <w:rsid w:val="00A95521"/>
    <w:rsid w:val="00A956A7"/>
    <w:rsid w:val="00A956F1"/>
    <w:rsid w:val="00A9599D"/>
    <w:rsid w:val="00A959C5"/>
    <w:rsid w:val="00A95BDB"/>
    <w:rsid w:val="00A95CA8"/>
    <w:rsid w:val="00A95CF9"/>
    <w:rsid w:val="00A95DAC"/>
    <w:rsid w:val="00A96120"/>
    <w:rsid w:val="00A96140"/>
    <w:rsid w:val="00A9627E"/>
    <w:rsid w:val="00A96383"/>
    <w:rsid w:val="00A96389"/>
    <w:rsid w:val="00A964D7"/>
    <w:rsid w:val="00A964FB"/>
    <w:rsid w:val="00A96563"/>
    <w:rsid w:val="00A965C8"/>
    <w:rsid w:val="00A96AB7"/>
    <w:rsid w:val="00A96BB6"/>
    <w:rsid w:val="00A96BF9"/>
    <w:rsid w:val="00A96CF1"/>
    <w:rsid w:val="00A96D5F"/>
    <w:rsid w:val="00A96E26"/>
    <w:rsid w:val="00A96E30"/>
    <w:rsid w:val="00A96E81"/>
    <w:rsid w:val="00A96F82"/>
    <w:rsid w:val="00A970DE"/>
    <w:rsid w:val="00A97111"/>
    <w:rsid w:val="00A9734B"/>
    <w:rsid w:val="00A97548"/>
    <w:rsid w:val="00A97592"/>
    <w:rsid w:val="00A975F9"/>
    <w:rsid w:val="00A97606"/>
    <w:rsid w:val="00A978AD"/>
    <w:rsid w:val="00A9791E"/>
    <w:rsid w:val="00A97E28"/>
    <w:rsid w:val="00A97F5A"/>
    <w:rsid w:val="00AA01F1"/>
    <w:rsid w:val="00AA045C"/>
    <w:rsid w:val="00AA051E"/>
    <w:rsid w:val="00AA05E5"/>
    <w:rsid w:val="00AA07AD"/>
    <w:rsid w:val="00AA07C4"/>
    <w:rsid w:val="00AA0BAA"/>
    <w:rsid w:val="00AA0C54"/>
    <w:rsid w:val="00AA0CD7"/>
    <w:rsid w:val="00AA0DFF"/>
    <w:rsid w:val="00AA10BC"/>
    <w:rsid w:val="00AA112F"/>
    <w:rsid w:val="00AA1198"/>
    <w:rsid w:val="00AA11DC"/>
    <w:rsid w:val="00AA12DF"/>
    <w:rsid w:val="00AA1319"/>
    <w:rsid w:val="00AA154C"/>
    <w:rsid w:val="00AA18A0"/>
    <w:rsid w:val="00AA1BCD"/>
    <w:rsid w:val="00AA1D05"/>
    <w:rsid w:val="00AA1E1E"/>
    <w:rsid w:val="00AA1F94"/>
    <w:rsid w:val="00AA2046"/>
    <w:rsid w:val="00AA20DF"/>
    <w:rsid w:val="00AA2178"/>
    <w:rsid w:val="00AA21F8"/>
    <w:rsid w:val="00AA2714"/>
    <w:rsid w:val="00AA29C2"/>
    <w:rsid w:val="00AA2D8C"/>
    <w:rsid w:val="00AA2DA2"/>
    <w:rsid w:val="00AA2F98"/>
    <w:rsid w:val="00AA300A"/>
    <w:rsid w:val="00AA3030"/>
    <w:rsid w:val="00AA3246"/>
    <w:rsid w:val="00AA3317"/>
    <w:rsid w:val="00AA353D"/>
    <w:rsid w:val="00AA3572"/>
    <w:rsid w:val="00AA3757"/>
    <w:rsid w:val="00AA37EC"/>
    <w:rsid w:val="00AA385E"/>
    <w:rsid w:val="00AA389E"/>
    <w:rsid w:val="00AA39FD"/>
    <w:rsid w:val="00AA3A40"/>
    <w:rsid w:val="00AA3A6D"/>
    <w:rsid w:val="00AA3B45"/>
    <w:rsid w:val="00AA3B53"/>
    <w:rsid w:val="00AA3B7D"/>
    <w:rsid w:val="00AA3CC1"/>
    <w:rsid w:val="00AA3E0C"/>
    <w:rsid w:val="00AA3E87"/>
    <w:rsid w:val="00AA4041"/>
    <w:rsid w:val="00AA40AC"/>
    <w:rsid w:val="00AA45E5"/>
    <w:rsid w:val="00AA4ACD"/>
    <w:rsid w:val="00AA4B1B"/>
    <w:rsid w:val="00AA4C87"/>
    <w:rsid w:val="00AA4D03"/>
    <w:rsid w:val="00AA4D17"/>
    <w:rsid w:val="00AA4E9C"/>
    <w:rsid w:val="00AA501D"/>
    <w:rsid w:val="00AA51EA"/>
    <w:rsid w:val="00AA5683"/>
    <w:rsid w:val="00AA56FD"/>
    <w:rsid w:val="00AA5803"/>
    <w:rsid w:val="00AA589B"/>
    <w:rsid w:val="00AA596C"/>
    <w:rsid w:val="00AA5B03"/>
    <w:rsid w:val="00AA5BC6"/>
    <w:rsid w:val="00AA5C5C"/>
    <w:rsid w:val="00AA5DE4"/>
    <w:rsid w:val="00AA5F69"/>
    <w:rsid w:val="00AA614E"/>
    <w:rsid w:val="00AA6384"/>
    <w:rsid w:val="00AA6556"/>
    <w:rsid w:val="00AA6613"/>
    <w:rsid w:val="00AA67A0"/>
    <w:rsid w:val="00AA6C6D"/>
    <w:rsid w:val="00AA6D02"/>
    <w:rsid w:val="00AA6D5E"/>
    <w:rsid w:val="00AA6F2C"/>
    <w:rsid w:val="00AA6FC5"/>
    <w:rsid w:val="00AA72D1"/>
    <w:rsid w:val="00AA74AA"/>
    <w:rsid w:val="00AA781C"/>
    <w:rsid w:val="00AA7A1F"/>
    <w:rsid w:val="00AA7B97"/>
    <w:rsid w:val="00AA7FF3"/>
    <w:rsid w:val="00AB009C"/>
    <w:rsid w:val="00AB030C"/>
    <w:rsid w:val="00AB035B"/>
    <w:rsid w:val="00AB045E"/>
    <w:rsid w:val="00AB0537"/>
    <w:rsid w:val="00AB062D"/>
    <w:rsid w:val="00AB07E1"/>
    <w:rsid w:val="00AB0935"/>
    <w:rsid w:val="00AB0B3D"/>
    <w:rsid w:val="00AB0C45"/>
    <w:rsid w:val="00AB0C61"/>
    <w:rsid w:val="00AB0D2A"/>
    <w:rsid w:val="00AB0F39"/>
    <w:rsid w:val="00AB0F83"/>
    <w:rsid w:val="00AB11BB"/>
    <w:rsid w:val="00AB1307"/>
    <w:rsid w:val="00AB1824"/>
    <w:rsid w:val="00AB1844"/>
    <w:rsid w:val="00AB1A3E"/>
    <w:rsid w:val="00AB1EBD"/>
    <w:rsid w:val="00AB1EFA"/>
    <w:rsid w:val="00AB2002"/>
    <w:rsid w:val="00AB207E"/>
    <w:rsid w:val="00AB23E0"/>
    <w:rsid w:val="00AB263D"/>
    <w:rsid w:val="00AB2780"/>
    <w:rsid w:val="00AB28AD"/>
    <w:rsid w:val="00AB2C1F"/>
    <w:rsid w:val="00AB2D73"/>
    <w:rsid w:val="00AB2EAC"/>
    <w:rsid w:val="00AB3065"/>
    <w:rsid w:val="00AB3329"/>
    <w:rsid w:val="00AB3516"/>
    <w:rsid w:val="00AB35F8"/>
    <w:rsid w:val="00AB3945"/>
    <w:rsid w:val="00AB414B"/>
    <w:rsid w:val="00AB4286"/>
    <w:rsid w:val="00AB441F"/>
    <w:rsid w:val="00AB4464"/>
    <w:rsid w:val="00AB4567"/>
    <w:rsid w:val="00AB45D8"/>
    <w:rsid w:val="00AB4657"/>
    <w:rsid w:val="00AB46A6"/>
    <w:rsid w:val="00AB47B2"/>
    <w:rsid w:val="00AB47CD"/>
    <w:rsid w:val="00AB49B3"/>
    <w:rsid w:val="00AB49DD"/>
    <w:rsid w:val="00AB4C40"/>
    <w:rsid w:val="00AB4EB7"/>
    <w:rsid w:val="00AB4F59"/>
    <w:rsid w:val="00AB55B8"/>
    <w:rsid w:val="00AB5750"/>
    <w:rsid w:val="00AB589E"/>
    <w:rsid w:val="00AB58E0"/>
    <w:rsid w:val="00AB5AF4"/>
    <w:rsid w:val="00AB5D52"/>
    <w:rsid w:val="00AB62B2"/>
    <w:rsid w:val="00AB65D2"/>
    <w:rsid w:val="00AB697D"/>
    <w:rsid w:val="00AB6A73"/>
    <w:rsid w:val="00AB6BFF"/>
    <w:rsid w:val="00AB6C25"/>
    <w:rsid w:val="00AB6E63"/>
    <w:rsid w:val="00AB6F2E"/>
    <w:rsid w:val="00AB6F2F"/>
    <w:rsid w:val="00AB6F6F"/>
    <w:rsid w:val="00AB6F70"/>
    <w:rsid w:val="00AB7029"/>
    <w:rsid w:val="00AB7051"/>
    <w:rsid w:val="00AB7215"/>
    <w:rsid w:val="00AB7248"/>
    <w:rsid w:val="00AB763E"/>
    <w:rsid w:val="00AB775D"/>
    <w:rsid w:val="00AB7875"/>
    <w:rsid w:val="00AB7A3D"/>
    <w:rsid w:val="00AB7AA4"/>
    <w:rsid w:val="00AB7B05"/>
    <w:rsid w:val="00AB7CA6"/>
    <w:rsid w:val="00AB7D49"/>
    <w:rsid w:val="00AB7DE1"/>
    <w:rsid w:val="00AB7E6E"/>
    <w:rsid w:val="00AB7FB4"/>
    <w:rsid w:val="00AC00F7"/>
    <w:rsid w:val="00AC013E"/>
    <w:rsid w:val="00AC01E7"/>
    <w:rsid w:val="00AC0201"/>
    <w:rsid w:val="00AC057A"/>
    <w:rsid w:val="00AC0DD9"/>
    <w:rsid w:val="00AC11B8"/>
    <w:rsid w:val="00AC1349"/>
    <w:rsid w:val="00AC19E7"/>
    <w:rsid w:val="00AC1E0F"/>
    <w:rsid w:val="00AC213F"/>
    <w:rsid w:val="00AC2287"/>
    <w:rsid w:val="00AC233D"/>
    <w:rsid w:val="00AC263D"/>
    <w:rsid w:val="00AC2728"/>
    <w:rsid w:val="00AC2A9F"/>
    <w:rsid w:val="00AC2AE7"/>
    <w:rsid w:val="00AC2BF5"/>
    <w:rsid w:val="00AC2CAB"/>
    <w:rsid w:val="00AC2DD7"/>
    <w:rsid w:val="00AC3053"/>
    <w:rsid w:val="00AC31D4"/>
    <w:rsid w:val="00AC3221"/>
    <w:rsid w:val="00AC3238"/>
    <w:rsid w:val="00AC325D"/>
    <w:rsid w:val="00AC32F0"/>
    <w:rsid w:val="00AC3780"/>
    <w:rsid w:val="00AC37BE"/>
    <w:rsid w:val="00AC382A"/>
    <w:rsid w:val="00AC3FEA"/>
    <w:rsid w:val="00AC3FFB"/>
    <w:rsid w:val="00AC4065"/>
    <w:rsid w:val="00AC412D"/>
    <w:rsid w:val="00AC435B"/>
    <w:rsid w:val="00AC44EC"/>
    <w:rsid w:val="00AC4639"/>
    <w:rsid w:val="00AC4642"/>
    <w:rsid w:val="00AC4896"/>
    <w:rsid w:val="00AC489C"/>
    <w:rsid w:val="00AC4C09"/>
    <w:rsid w:val="00AC4FC2"/>
    <w:rsid w:val="00AC522A"/>
    <w:rsid w:val="00AC5849"/>
    <w:rsid w:val="00AC584F"/>
    <w:rsid w:val="00AC59F8"/>
    <w:rsid w:val="00AC5A2B"/>
    <w:rsid w:val="00AC5B8F"/>
    <w:rsid w:val="00AC5C93"/>
    <w:rsid w:val="00AC5D5B"/>
    <w:rsid w:val="00AC6175"/>
    <w:rsid w:val="00AC6265"/>
    <w:rsid w:val="00AC635E"/>
    <w:rsid w:val="00AC6363"/>
    <w:rsid w:val="00AC663B"/>
    <w:rsid w:val="00AC6731"/>
    <w:rsid w:val="00AC685A"/>
    <w:rsid w:val="00AC6D64"/>
    <w:rsid w:val="00AC6E0C"/>
    <w:rsid w:val="00AC6FB8"/>
    <w:rsid w:val="00AC7005"/>
    <w:rsid w:val="00AC7060"/>
    <w:rsid w:val="00AC715E"/>
    <w:rsid w:val="00AC7323"/>
    <w:rsid w:val="00AC7577"/>
    <w:rsid w:val="00AC7756"/>
    <w:rsid w:val="00AC7807"/>
    <w:rsid w:val="00AC7834"/>
    <w:rsid w:val="00AC7861"/>
    <w:rsid w:val="00AC79D4"/>
    <w:rsid w:val="00AC7A81"/>
    <w:rsid w:val="00AC7AC8"/>
    <w:rsid w:val="00AD002A"/>
    <w:rsid w:val="00AD0047"/>
    <w:rsid w:val="00AD0111"/>
    <w:rsid w:val="00AD01EE"/>
    <w:rsid w:val="00AD06E8"/>
    <w:rsid w:val="00AD06ED"/>
    <w:rsid w:val="00AD0C4E"/>
    <w:rsid w:val="00AD0CA4"/>
    <w:rsid w:val="00AD0EB8"/>
    <w:rsid w:val="00AD0F6E"/>
    <w:rsid w:val="00AD0F7B"/>
    <w:rsid w:val="00AD111F"/>
    <w:rsid w:val="00AD11AF"/>
    <w:rsid w:val="00AD12FE"/>
    <w:rsid w:val="00AD1304"/>
    <w:rsid w:val="00AD14F1"/>
    <w:rsid w:val="00AD150F"/>
    <w:rsid w:val="00AD1544"/>
    <w:rsid w:val="00AD16C8"/>
    <w:rsid w:val="00AD172C"/>
    <w:rsid w:val="00AD18EA"/>
    <w:rsid w:val="00AD1927"/>
    <w:rsid w:val="00AD1A6C"/>
    <w:rsid w:val="00AD1E1A"/>
    <w:rsid w:val="00AD20CE"/>
    <w:rsid w:val="00AD220D"/>
    <w:rsid w:val="00AD2355"/>
    <w:rsid w:val="00AD2543"/>
    <w:rsid w:val="00AD27EF"/>
    <w:rsid w:val="00AD285C"/>
    <w:rsid w:val="00AD2888"/>
    <w:rsid w:val="00AD2A31"/>
    <w:rsid w:val="00AD2B63"/>
    <w:rsid w:val="00AD2D4F"/>
    <w:rsid w:val="00AD2F72"/>
    <w:rsid w:val="00AD2F99"/>
    <w:rsid w:val="00AD3166"/>
    <w:rsid w:val="00AD32EA"/>
    <w:rsid w:val="00AD344C"/>
    <w:rsid w:val="00AD379A"/>
    <w:rsid w:val="00AD37EF"/>
    <w:rsid w:val="00AD380A"/>
    <w:rsid w:val="00AD3886"/>
    <w:rsid w:val="00AD3B4B"/>
    <w:rsid w:val="00AD3CBE"/>
    <w:rsid w:val="00AD3FED"/>
    <w:rsid w:val="00AD4108"/>
    <w:rsid w:val="00AD41BF"/>
    <w:rsid w:val="00AD42A4"/>
    <w:rsid w:val="00AD4356"/>
    <w:rsid w:val="00AD4402"/>
    <w:rsid w:val="00AD493F"/>
    <w:rsid w:val="00AD4A75"/>
    <w:rsid w:val="00AD4A7E"/>
    <w:rsid w:val="00AD4BB5"/>
    <w:rsid w:val="00AD4CE0"/>
    <w:rsid w:val="00AD4E2D"/>
    <w:rsid w:val="00AD4EBA"/>
    <w:rsid w:val="00AD4F03"/>
    <w:rsid w:val="00AD4F85"/>
    <w:rsid w:val="00AD5113"/>
    <w:rsid w:val="00AD52BE"/>
    <w:rsid w:val="00AD53FF"/>
    <w:rsid w:val="00AD5412"/>
    <w:rsid w:val="00AD55B2"/>
    <w:rsid w:val="00AD567B"/>
    <w:rsid w:val="00AD57CD"/>
    <w:rsid w:val="00AD582C"/>
    <w:rsid w:val="00AD5A3A"/>
    <w:rsid w:val="00AD5AEA"/>
    <w:rsid w:val="00AD5AEF"/>
    <w:rsid w:val="00AD5B82"/>
    <w:rsid w:val="00AD5D3A"/>
    <w:rsid w:val="00AD5EFB"/>
    <w:rsid w:val="00AD6485"/>
    <w:rsid w:val="00AD6555"/>
    <w:rsid w:val="00AD6589"/>
    <w:rsid w:val="00AD65BC"/>
    <w:rsid w:val="00AD65D9"/>
    <w:rsid w:val="00AD6914"/>
    <w:rsid w:val="00AD6A84"/>
    <w:rsid w:val="00AD6B92"/>
    <w:rsid w:val="00AD6C1D"/>
    <w:rsid w:val="00AD6C70"/>
    <w:rsid w:val="00AD6F45"/>
    <w:rsid w:val="00AD6F7E"/>
    <w:rsid w:val="00AD72A5"/>
    <w:rsid w:val="00AD732B"/>
    <w:rsid w:val="00AD76A7"/>
    <w:rsid w:val="00AD783F"/>
    <w:rsid w:val="00AD785B"/>
    <w:rsid w:val="00AD7AFC"/>
    <w:rsid w:val="00AD7C09"/>
    <w:rsid w:val="00AD7E9A"/>
    <w:rsid w:val="00AD7F7C"/>
    <w:rsid w:val="00AE0019"/>
    <w:rsid w:val="00AE0174"/>
    <w:rsid w:val="00AE0212"/>
    <w:rsid w:val="00AE036A"/>
    <w:rsid w:val="00AE04C0"/>
    <w:rsid w:val="00AE050A"/>
    <w:rsid w:val="00AE06E6"/>
    <w:rsid w:val="00AE0760"/>
    <w:rsid w:val="00AE07CE"/>
    <w:rsid w:val="00AE08E9"/>
    <w:rsid w:val="00AE0901"/>
    <w:rsid w:val="00AE0B1D"/>
    <w:rsid w:val="00AE0C1F"/>
    <w:rsid w:val="00AE0E5A"/>
    <w:rsid w:val="00AE0F60"/>
    <w:rsid w:val="00AE124F"/>
    <w:rsid w:val="00AE13C3"/>
    <w:rsid w:val="00AE14A3"/>
    <w:rsid w:val="00AE1588"/>
    <w:rsid w:val="00AE1624"/>
    <w:rsid w:val="00AE1663"/>
    <w:rsid w:val="00AE1677"/>
    <w:rsid w:val="00AE180C"/>
    <w:rsid w:val="00AE1A20"/>
    <w:rsid w:val="00AE1B9B"/>
    <w:rsid w:val="00AE1D0A"/>
    <w:rsid w:val="00AE20F4"/>
    <w:rsid w:val="00AE210A"/>
    <w:rsid w:val="00AE2174"/>
    <w:rsid w:val="00AE2183"/>
    <w:rsid w:val="00AE21E1"/>
    <w:rsid w:val="00AE2543"/>
    <w:rsid w:val="00AE2831"/>
    <w:rsid w:val="00AE288E"/>
    <w:rsid w:val="00AE2B31"/>
    <w:rsid w:val="00AE2EAC"/>
    <w:rsid w:val="00AE3026"/>
    <w:rsid w:val="00AE3601"/>
    <w:rsid w:val="00AE3612"/>
    <w:rsid w:val="00AE38D6"/>
    <w:rsid w:val="00AE3900"/>
    <w:rsid w:val="00AE39F2"/>
    <w:rsid w:val="00AE3A02"/>
    <w:rsid w:val="00AE3A10"/>
    <w:rsid w:val="00AE3C98"/>
    <w:rsid w:val="00AE4115"/>
    <w:rsid w:val="00AE4139"/>
    <w:rsid w:val="00AE417B"/>
    <w:rsid w:val="00AE424C"/>
    <w:rsid w:val="00AE4354"/>
    <w:rsid w:val="00AE45E9"/>
    <w:rsid w:val="00AE48C6"/>
    <w:rsid w:val="00AE4937"/>
    <w:rsid w:val="00AE4959"/>
    <w:rsid w:val="00AE4980"/>
    <w:rsid w:val="00AE49B2"/>
    <w:rsid w:val="00AE4B6D"/>
    <w:rsid w:val="00AE4DAE"/>
    <w:rsid w:val="00AE514D"/>
    <w:rsid w:val="00AE522B"/>
    <w:rsid w:val="00AE53CD"/>
    <w:rsid w:val="00AE56F2"/>
    <w:rsid w:val="00AE5A7C"/>
    <w:rsid w:val="00AE5FFE"/>
    <w:rsid w:val="00AE6203"/>
    <w:rsid w:val="00AE6581"/>
    <w:rsid w:val="00AE66BC"/>
    <w:rsid w:val="00AE6990"/>
    <w:rsid w:val="00AE69AC"/>
    <w:rsid w:val="00AE6A62"/>
    <w:rsid w:val="00AE6ACC"/>
    <w:rsid w:val="00AE6C45"/>
    <w:rsid w:val="00AE6CB3"/>
    <w:rsid w:val="00AE6D57"/>
    <w:rsid w:val="00AE6DAF"/>
    <w:rsid w:val="00AE6EA5"/>
    <w:rsid w:val="00AE6F75"/>
    <w:rsid w:val="00AE72D0"/>
    <w:rsid w:val="00AE7304"/>
    <w:rsid w:val="00AE735A"/>
    <w:rsid w:val="00AE73BA"/>
    <w:rsid w:val="00AE7561"/>
    <w:rsid w:val="00AE7596"/>
    <w:rsid w:val="00AE75C1"/>
    <w:rsid w:val="00AE76CC"/>
    <w:rsid w:val="00AE7706"/>
    <w:rsid w:val="00AE7A44"/>
    <w:rsid w:val="00AE7CF6"/>
    <w:rsid w:val="00AE7E5E"/>
    <w:rsid w:val="00AF047D"/>
    <w:rsid w:val="00AF055B"/>
    <w:rsid w:val="00AF0711"/>
    <w:rsid w:val="00AF0AC5"/>
    <w:rsid w:val="00AF0B23"/>
    <w:rsid w:val="00AF0F72"/>
    <w:rsid w:val="00AF1047"/>
    <w:rsid w:val="00AF10EF"/>
    <w:rsid w:val="00AF114D"/>
    <w:rsid w:val="00AF12E3"/>
    <w:rsid w:val="00AF1521"/>
    <w:rsid w:val="00AF15E5"/>
    <w:rsid w:val="00AF1655"/>
    <w:rsid w:val="00AF17D4"/>
    <w:rsid w:val="00AF184C"/>
    <w:rsid w:val="00AF191C"/>
    <w:rsid w:val="00AF197C"/>
    <w:rsid w:val="00AF198C"/>
    <w:rsid w:val="00AF19DE"/>
    <w:rsid w:val="00AF1C64"/>
    <w:rsid w:val="00AF1E76"/>
    <w:rsid w:val="00AF1FBC"/>
    <w:rsid w:val="00AF1FD3"/>
    <w:rsid w:val="00AF2255"/>
    <w:rsid w:val="00AF24FF"/>
    <w:rsid w:val="00AF2653"/>
    <w:rsid w:val="00AF26C8"/>
    <w:rsid w:val="00AF298E"/>
    <w:rsid w:val="00AF2B87"/>
    <w:rsid w:val="00AF2BEB"/>
    <w:rsid w:val="00AF2C87"/>
    <w:rsid w:val="00AF2D69"/>
    <w:rsid w:val="00AF2D6A"/>
    <w:rsid w:val="00AF30AF"/>
    <w:rsid w:val="00AF3117"/>
    <w:rsid w:val="00AF3267"/>
    <w:rsid w:val="00AF34F5"/>
    <w:rsid w:val="00AF3615"/>
    <w:rsid w:val="00AF378E"/>
    <w:rsid w:val="00AF3821"/>
    <w:rsid w:val="00AF387A"/>
    <w:rsid w:val="00AF3888"/>
    <w:rsid w:val="00AF3DE6"/>
    <w:rsid w:val="00AF4016"/>
    <w:rsid w:val="00AF4683"/>
    <w:rsid w:val="00AF47D9"/>
    <w:rsid w:val="00AF489A"/>
    <w:rsid w:val="00AF4B78"/>
    <w:rsid w:val="00AF4C59"/>
    <w:rsid w:val="00AF4EB7"/>
    <w:rsid w:val="00AF4FE4"/>
    <w:rsid w:val="00AF51B7"/>
    <w:rsid w:val="00AF5223"/>
    <w:rsid w:val="00AF5466"/>
    <w:rsid w:val="00AF5659"/>
    <w:rsid w:val="00AF58D5"/>
    <w:rsid w:val="00AF5B47"/>
    <w:rsid w:val="00AF5C1D"/>
    <w:rsid w:val="00AF5E00"/>
    <w:rsid w:val="00AF5EF7"/>
    <w:rsid w:val="00AF62DA"/>
    <w:rsid w:val="00AF62E7"/>
    <w:rsid w:val="00AF6318"/>
    <w:rsid w:val="00AF64C8"/>
    <w:rsid w:val="00AF6723"/>
    <w:rsid w:val="00AF6931"/>
    <w:rsid w:val="00AF6A8E"/>
    <w:rsid w:val="00AF6AFD"/>
    <w:rsid w:val="00AF6B41"/>
    <w:rsid w:val="00AF6DE3"/>
    <w:rsid w:val="00AF6FF3"/>
    <w:rsid w:val="00AF71B9"/>
    <w:rsid w:val="00AF7474"/>
    <w:rsid w:val="00AF758F"/>
    <w:rsid w:val="00AF773D"/>
    <w:rsid w:val="00AF7938"/>
    <w:rsid w:val="00AF7981"/>
    <w:rsid w:val="00AF7999"/>
    <w:rsid w:val="00AF7C4C"/>
    <w:rsid w:val="00AF7C76"/>
    <w:rsid w:val="00AF7CCC"/>
    <w:rsid w:val="00AF7DB4"/>
    <w:rsid w:val="00AF7F05"/>
    <w:rsid w:val="00B005B7"/>
    <w:rsid w:val="00B005ED"/>
    <w:rsid w:val="00B0067C"/>
    <w:rsid w:val="00B0078F"/>
    <w:rsid w:val="00B00953"/>
    <w:rsid w:val="00B00A38"/>
    <w:rsid w:val="00B00B0C"/>
    <w:rsid w:val="00B00DB7"/>
    <w:rsid w:val="00B00E7E"/>
    <w:rsid w:val="00B00EC6"/>
    <w:rsid w:val="00B00F08"/>
    <w:rsid w:val="00B00F0B"/>
    <w:rsid w:val="00B00F77"/>
    <w:rsid w:val="00B0135A"/>
    <w:rsid w:val="00B0163E"/>
    <w:rsid w:val="00B016B9"/>
    <w:rsid w:val="00B01721"/>
    <w:rsid w:val="00B0175C"/>
    <w:rsid w:val="00B017E5"/>
    <w:rsid w:val="00B018BA"/>
    <w:rsid w:val="00B018D9"/>
    <w:rsid w:val="00B0191A"/>
    <w:rsid w:val="00B01A06"/>
    <w:rsid w:val="00B01AD3"/>
    <w:rsid w:val="00B01B5A"/>
    <w:rsid w:val="00B01D5B"/>
    <w:rsid w:val="00B02131"/>
    <w:rsid w:val="00B023ED"/>
    <w:rsid w:val="00B02517"/>
    <w:rsid w:val="00B0272E"/>
    <w:rsid w:val="00B02842"/>
    <w:rsid w:val="00B028BC"/>
    <w:rsid w:val="00B02905"/>
    <w:rsid w:val="00B0297E"/>
    <w:rsid w:val="00B02C50"/>
    <w:rsid w:val="00B02F44"/>
    <w:rsid w:val="00B03000"/>
    <w:rsid w:val="00B030FE"/>
    <w:rsid w:val="00B032B6"/>
    <w:rsid w:val="00B03785"/>
    <w:rsid w:val="00B03802"/>
    <w:rsid w:val="00B0386B"/>
    <w:rsid w:val="00B038FE"/>
    <w:rsid w:val="00B03CB5"/>
    <w:rsid w:val="00B03CD2"/>
    <w:rsid w:val="00B03FCA"/>
    <w:rsid w:val="00B04050"/>
    <w:rsid w:val="00B041D4"/>
    <w:rsid w:val="00B042D0"/>
    <w:rsid w:val="00B04472"/>
    <w:rsid w:val="00B044FF"/>
    <w:rsid w:val="00B046EB"/>
    <w:rsid w:val="00B04820"/>
    <w:rsid w:val="00B048FC"/>
    <w:rsid w:val="00B04950"/>
    <w:rsid w:val="00B04AD2"/>
    <w:rsid w:val="00B04CDD"/>
    <w:rsid w:val="00B04F8A"/>
    <w:rsid w:val="00B05020"/>
    <w:rsid w:val="00B0530E"/>
    <w:rsid w:val="00B05491"/>
    <w:rsid w:val="00B054DA"/>
    <w:rsid w:val="00B05534"/>
    <w:rsid w:val="00B055A6"/>
    <w:rsid w:val="00B05731"/>
    <w:rsid w:val="00B05B8F"/>
    <w:rsid w:val="00B05C9C"/>
    <w:rsid w:val="00B05CEF"/>
    <w:rsid w:val="00B05DFC"/>
    <w:rsid w:val="00B060CA"/>
    <w:rsid w:val="00B062B8"/>
    <w:rsid w:val="00B0654C"/>
    <w:rsid w:val="00B06559"/>
    <w:rsid w:val="00B0663F"/>
    <w:rsid w:val="00B06B4F"/>
    <w:rsid w:val="00B06C11"/>
    <w:rsid w:val="00B06EA9"/>
    <w:rsid w:val="00B075FA"/>
    <w:rsid w:val="00B0784F"/>
    <w:rsid w:val="00B07880"/>
    <w:rsid w:val="00B07887"/>
    <w:rsid w:val="00B07A81"/>
    <w:rsid w:val="00B07BD0"/>
    <w:rsid w:val="00B07C64"/>
    <w:rsid w:val="00B07E67"/>
    <w:rsid w:val="00B104BB"/>
    <w:rsid w:val="00B1073F"/>
    <w:rsid w:val="00B10880"/>
    <w:rsid w:val="00B108E8"/>
    <w:rsid w:val="00B10AB9"/>
    <w:rsid w:val="00B10B7F"/>
    <w:rsid w:val="00B10BE7"/>
    <w:rsid w:val="00B10CE5"/>
    <w:rsid w:val="00B10D19"/>
    <w:rsid w:val="00B10F78"/>
    <w:rsid w:val="00B11025"/>
    <w:rsid w:val="00B111A0"/>
    <w:rsid w:val="00B111C1"/>
    <w:rsid w:val="00B1130D"/>
    <w:rsid w:val="00B1136E"/>
    <w:rsid w:val="00B11465"/>
    <w:rsid w:val="00B11539"/>
    <w:rsid w:val="00B11680"/>
    <w:rsid w:val="00B11807"/>
    <w:rsid w:val="00B118C4"/>
    <w:rsid w:val="00B118D5"/>
    <w:rsid w:val="00B118FE"/>
    <w:rsid w:val="00B11B8D"/>
    <w:rsid w:val="00B11C1F"/>
    <w:rsid w:val="00B11ECB"/>
    <w:rsid w:val="00B11F37"/>
    <w:rsid w:val="00B120BB"/>
    <w:rsid w:val="00B12111"/>
    <w:rsid w:val="00B121C5"/>
    <w:rsid w:val="00B12329"/>
    <w:rsid w:val="00B12339"/>
    <w:rsid w:val="00B12488"/>
    <w:rsid w:val="00B128AC"/>
    <w:rsid w:val="00B12969"/>
    <w:rsid w:val="00B12CDF"/>
    <w:rsid w:val="00B12F8D"/>
    <w:rsid w:val="00B12FB9"/>
    <w:rsid w:val="00B132A6"/>
    <w:rsid w:val="00B134C4"/>
    <w:rsid w:val="00B13535"/>
    <w:rsid w:val="00B1369F"/>
    <w:rsid w:val="00B136B5"/>
    <w:rsid w:val="00B136D1"/>
    <w:rsid w:val="00B136F0"/>
    <w:rsid w:val="00B13749"/>
    <w:rsid w:val="00B138BC"/>
    <w:rsid w:val="00B13DE7"/>
    <w:rsid w:val="00B13E59"/>
    <w:rsid w:val="00B142D4"/>
    <w:rsid w:val="00B14640"/>
    <w:rsid w:val="00B146C9"/>
    <w:rsid w:val="00B1473D"/>
    <w:rsid w:val="00B148C6"/>
    <w:rsid w:val="00B14956"/>
    <w:rsid w:val="00B1497E"/>
    <w:rsid w:val="00B14994"/>
    <w:rsid w:val="00B14B2B"/>
    <w:rsid w:val="00B14D68"/>
    <w:rsid w:val="00B14ED8"/>
    <w:rsid w:val="00B14FD7"/>
    <w:rsid w:val="00B150CB"/>
    <w:rsid w:val="00B151F4"/>
    <w:rsid w:val="00B15372"/>
    <w:rsid w:val="00B15572"/>
    <w:rsid w:val="00B155A5"/>
    <w:rsid w:val="00B15860"/>
    <w:rsid w:val="00B15A13"/>
    <w:rsid w:val="00B15A6B"/>
    <w:rsid w:val="00B15BEF"/>
    <w:rsid w:val="00B15C00"/>
    <w:rsid w:val="00B15DB8"/>
    <w:rsid w:val="00B15E57"/>
    <w:rsid w:val="00B15F44"/>
    <w:rsid w:val="00B16565"/>
    <w:rsid w:val="00B16A71"/>
    <w:rsid w:val="00B17076"/>
    <w:rsid w:val="00B170C7"/>
    <w:rsid w:val="00B17153"/>
    <w:rsid w:val="00B17182"/>
    <w:rsid w:val="00B1739E"/>
    <w:rsid w:val="00B17446"/>
    <w:rsid w:val="00B17666"/>
    <w:rsid w:val="00B1767C"/>
    <w:rsid w:val="00B17722"/>
    <w:rsid w:val="00B179A7"/>
    <w:rsid w:val="00B17C1B"/>
    <w:rsid w:val="00B17E14"/>
    <w:rsid w:val="00B17ED2"/>
    <w:rsid w:val="00B20236"/>
    <w:rsid w:val="00B2023B"/>
    <w:rsid w:val="00B2035A"/>
    <w:rsid w:val="00B204F9"/>
    <w:rsid w:val="00B20603"/>
    <w:rsid w:val="00B20638"/>
    <w:rsid w:val="00B207B5"/>
    <w:rsid w:val="00B209DF"/>
    <w:rsid w:val="00B20DF3"/>
    <w:rsid w:val="00B21241"/>
    <w:rsid w:val="00B212E3"/>
    <w:rsid w:val="00B21444"/>
    <w:rsid w:val="00B21594"/>
    <w:rsid w:val="00B217A4"/>
    <w:rsid w:val="00B217B8"/>
    <w:rsid w:val="00B2184D"/>
    <w:rsid w:val="00B218F9"/>
    <w:rsid w:val="00B219A6"/>
    <w:rsid w:val="00B219D0"/>
    <w:rsid w:val="00B21D57"/>
    <w:rsid w:val="00B21F8B"/>
    <w:rsid w:val="00B221B1"/>
    <w:rsid w:val="00B221C8"/>
    <w:rsid w:val="00B2224F"/>
    <w:rsid w:val="00B22296"/>
    <w:rsid w:val="00B22791"/>
    <w:rsid w:val="00B22AC3"/>
    <w:rsid w:val="00B22CB9"/>
    <w:rsid w:val="00B22D10"/>
    <w:rsid w:val="00B22D12"/>
    <w:rsid w:val="00B22D78"/>
    <w:rsid w:val="00B22D96"/>
    <w:rsid w:val="00B22E4D"/>
    <w:rsid w:val="00B22E87"/>
    <w:rsid w:val="00B22F99"/>
    <w:rsid w:val="00B23064"/>
    <w:rsid w:val="00B230D5"/>
    <w:rsid w:val="00B23268"/>
    <w:rsid w:val="00B233FB"/>
    <w:rsid w:val="00B234EB"/>
    <w:rsid w:val="00B2350D"/>
    <w:rsid w:val="00B2353D"/>
    <w:rsid w:val="00B23563"/>
    <w:rsid w:val="00B23753"/>
    <w:rsid w:val="00B23827"/>
    <w:rsid w:val="00B23946"/>
    <w:rsid w:val="00B239CD"/>
    <w:rsid w:val="00B23A6F"/>
    <w:rsid w:val="00B23AB7"/>
    <w:rsid w:val="00B23D49"/>
    <w:rsid w:val="00B2426A"/>
    <w:rsid w:val="00B242EB"/>
    <w:rsid w:val="00B243BF"/>
    <w:rsid w:val="00B24510"/>
    <w:rsid w:val="00B245FC"/>
    <w:rsid w:val="00B247E9"/>
    <w:rsid w:val="00B248B6"/>
    <w:rsid w:val="00B2496E"/>
    <w:rsid w:val="00B24AE8"/>
    <w:rsid w:val="00B24C29"/>
    <w:rsid w:val="00B24C3C"/>
    <w:rsid w:val="00B24C9F"/>
    <w:rsid w:val="00B24D63"/>
    <w:rsid w:val="00B24EBD"/>
    <w:rsid w:val="00B24F10"/>
    <w:rsid w:val="00B2522C"/>
    <w:rsid w:val="00B25275"/>
    <w:rsid w:val="00B25499"/>
    <w:rsid w:val="00B25523"/>
    <w:rsid w:val="00B25801"/>
    <w:rsid w:val="00B259FC"/>
    <w:rsid w:val="00B25BD5"/>
    <w:rsid w:val="00B25C8E"/>
    <w:rsid w:val="00B25D17"/>
    <w:rsid w:val="00B25F94"/>
    <w:rsid w:val="00B26215"/>
    <w:rsid w:val="00B26281"/>
    <w:rsid w:val="00B26320"/>
    <w:rsid w:val="00B263F0"/>
    <w:rsid w:val="00B2654A"/>
    <w:rsid w:val="00B26728"/>
    <w:rsid w:val="00B269FA"/>
    <w:rsid w:val="00B26A43"/>
    <w:rsid w:val="00B26B3B"/>
    <w:rsid w:val="00B26B5C"/>
    <w:rsid w:val="00B26E19"/>
    <w:rsid w:val="00B2700B"/>
    <w:rsid w:val="00B2707C"/>
    <w:rsid w:val="00B2720C"/>
    <w:rsid w:val="00B2771E"/>
    <w:rsid w:val="00B2799B"/>
    <w:rsid w:val="00B27CF0"/>
    <w:rsid w:val="00B27F17"/>
    <w:rsid w:val="00B300EB"/>
    <w:rsid w:val="00B30320"/>
    <w:rsid w:val="00B303FD"/>
    <w:rsid w:val="00B304B1"/>
    <w:rsid w:val="00B3063C"/>
    <w:rsid w:val="00B306C2"/>
    <w:rsid w:val="00B3094B"/>
    <w:rsid w:val="00B30B95"/>
    <w:rsid w:val="00B30BAE"/>
    <w:rsid w:val="00B30C4B"/>
    <w:rsid w:val="00B30D7F"/>
    <w:rsid w:val="00B310A3"/>
    <w:rsid w:val="00B31399"/>
    <w:rsid w:val="00B313BD"/>
    <w:rsid w:val="00B313C7"/>
    <w:rsid w:val="00B31613"/>
    <w:rsid w:val="00B318CC"/>
    <w:rsid w:val="00B318ED"/>
    <w:rsid w:val="00B31926"/>
    <w:rsid w:val="00B31B25"/>
    <w:rsid w:val="00B31E33"/>
    <w:rsid w:val="00B31F4C"/>
    <w:rsid w:val="00B32084"/>
    <w:rsid w:val="00B320DD"/>
    <w:rsid w:val="00B321A9"/>
    <w:rsid w:val="00B325B6"/>
    <w:rsid w:val="00B32611"/>
    <w:rsid w:val="00B326A1"/>
    <w:rsid w:val="00B3271F"/>
    <w:rsid w:val="00B32E08"/>
    <w:rsid w:val="00B32E84"/>
    <w:rsid w:val="00B330B4"/>
    <w:rsid w:val="00B3313F"/>
    <w:rsid w:val="00B33571"/>
    <w:rsid w:val="00B33B88"/>
    <w:rsid w:val="00B33C56"/>
    <w:rsid w:val="00B340C3"/>
    <w:rsid w:val="00B3417B"/>
    <w:rsid w:val="00B34204"/>
    <w:rsid w:val="00B34217"/>
    <w:rsid w:val="00B34346"/>
    <w:rsid w:val="00B34545"/>
    <w:rsid w:val="00B3460B"/>
    <w:rsid w:val="00B346DD"/>
    <w:rsid w:val="00B347B0"/>
    <w:rsid w:val="00B34985"/>
    <w:rsid w:val="00B34A30"/>
    <w:rsid w:val="00B34B83"/>
    <w:rsid w:val="00B34C36"/>
    <w:rsid w:val="00B34E9B"/>
    <w:rsid w:val="00B34FB4"/>
    <w:rsid w:val="00B35054"/>
    <w:rsid w:val="00B355C4"/>
    <w:rsid w:val="00B356B5"/>
    <w:rsid w:val="00B35A00"/>
    <w:rsid w:val="00B35AC5"/>
    <w:rsid w:val="00B35B68"/>
    <w:rsid w:val="00B35B83"/>
    <w:rsid w:val="00B35F26"/>
    <w:rsid w:val="00B35F3C"/>
    <w:rsid w:val="00B36177"/>
    <w:rsid w:val="00B364EB"/>
    <w:rsid w:val="00B3667C"/>
    <w:rsid w:val="00B3669B"/>
    <w:rsid w:val="00B3674F"/>
    <w:rsid w:val="00B367CA"/>
    <w:rsid w:val="00B36874"/>
    <w:rsid w:val="00B36A8A"/>
    <w:rsid w:val="00B36AEE"/>
    <w:rsid w:val="00B36CE1"/>
    <w:rsid w:val="00B36CF2"/>
    <w:rsid w:val="00B36D58"/>
    <w:rsid w:val="00B36DD1"/>
    <w:rsid w:val="00B36F8D"/>
    <w:rsid w:val="00B373F8"/>
    <w:rsid w:val="00B376CD"/>
    <w:rsid w:val="00B37878"/>
    <w:rsid w:val="00B37982"/>
    <w:rsid w:val="00B37993"/>
    <w:rsid w:val="00B37AFE"/>
    <w:rsid w:val="00B37C46"/>
    <w:rsid w:val="00B37D11"/>
    <w:rsid w:val="00B37EC4"/>
    <w:rsid w:val="00B37F09"/>
    <w:rsid w:val="00B37F8B"/>
    <w:rsid w:val="00B40014"/>
    <w:rsid w:val="00B40358"/>
    <w:rsid w:val="00B403E5"/>
    <w:rsid w:val="00B405A6"/>
    <w:rsid w:val="00B407DB"/>
    <w:rsid w:val="00B408DC"/>
    <w:rsid w:val="00B40AC8"/>
    <w:rsid w:val="00B40B54"/>
    <w:rsid w:val="00B40C6D"/>
    <w:rsid w:val="00B40CEF"/>
    <w:rsid w:val="00B40E58"/>
    <w:rsid w:val="00B40E60"/>
    <w:rsid w:val="00B40F51"/>
    <w:rsid w:val="00B410C9"/>
    <w:rsid w:val="00B411A9"/>
    <w:rsid w:val="00B4123C"/>
    <w:rsid w:val="00B41832"/>
    <w:rsid w:val="00B41883"/>
    <w:rsid w:val="00B418D3"/>
    <w:rsid w:val="00B41A80"/>
    <w:rsid w:val="00B41E35"/>
    <w:rsid w:val="00B41FCE"/>
    <w:rsid w:val="00B421B6"/>
    <w:rsid w:val="00B421BE"/>
    <w:rsid w:val="00B4228C"/>
    <w:rsid w:val="00B423B2"/>
    <w:rsid w:val="00B4258A"/>
    <w:rsid w:val="00B4284D"/>
    <w:rsid w:val="00B428C3"/>
    <w:rsid w:val="00B42D72"/>
    <w:rsid w:val="00B42ED4"/>
    <w:rsid w:val="00B4332A"/>
    <w:rsid w:val="00B43696"/>
    <w:rsid w:val="00B436B8"/>
    <w:rsid w:val="00B436DB"/>
    <w:rsid w:val="00B43844"/>
    <w:rsid w:val="00B438E5"/>
    <w:rsid w:val="00B43948"/>
    <w:rsid w:val="00B43968"/>
    <w:rsid w:val="00B43D99"/>
    <w:rsid w:val="00B43E3F"/>
    <w:rsid w:val="00B43EA7"/>
    <w:rsid w:val="00B43F8E"/>
    <w:rsid w:val="00B43FA7"/>
    <w:rsid w:val="00B44129"/>
    <w:rsid w:val="00B4416D"/>
    <w:rsid w:val="00B4424A"/>
    <w:rsid w:val="00B443CB"/>
    <w:rsid w:val="00B443DC"/>
    <w:rsid w:val="00B444FA"/>
    <w:rsid w:val="00B44516"/>
    <w:rsid w:val="00B44591"/>
    <w:rsid w:val="00B44618"/>
    <w:rsid w:val="00B4465D"/>
    <w:rsid w:val="00B446EA"/>
    <w:rsid w:val="00B4486C"/>
    <w:rsid w:val="00B4490D"/>
    <w:rsid w:val="00B449C8"/>
    <w:rsid w:val="00B44A53"/>
    <w:rsid w:val="00B44AF6"/>
    <w:rsid w:val="00B44BE3"/>
    <w:rsid w:val="00B44C88"/>
    <w:rsid w:val="00B44C95"/>
    <w:rsid w:val="00B451B6"/>
    <w:rsid w:val="00B4520E"/>
    <w:rsid w:val="00B455D0"/>
    <w:rsid w:val="00B455D4"/>
    <w:rsid w:val="00B455D6"/>
    <w:rsid w:val="00B45895"/>
    <w:rsid w:val="00B4593E"/>
    <w:rsid w:val="00B45C14"/>
    <w:rsid w:val="00B45E0A"/>
    <w:rsid w:val="00B46253"/>
    <w:rsid w:val="00B46284"/>
    <w:rsid w:val="00B4640E"/>
    <w:rsid w:val="00B46458"/>
    <w:rsid w:val="00B466E0"/>
    <w:rsid w:val="00B4670D"/>
    <w:rsid w:val="00B4679E"/>
    <w:rsid w:val="00B467F1"/>
    <w:rsid w:val="00B46929"/>
    <w:rsid w:val="00B4698A"/>
    <w:rsid w:val="00B46A3A"/>
    <w:rsid w:val="00B46B6A"/>
    <w:rsid w:val="00B46C94"/>
    <w:rsid w:val="00B46DE5"/>
    <w:rsid w:val="00B470E5"/>
    <w:rsid w:val="00B47254"/>
    <w:rsid w:val="00B4727B"/>
    <w:rsid w:val="00B473DA"/>
    <w:rsid w:val="00B47437"/>
    <w:rsid w:val="00B475EA"/>
    <w:rsid w:val="00B47799"/>
    <w:rsid w:val="00B477CB"/>
    <w:rsid w:val="00B47B65"/>
    <w:rsid w:val="00B47C6A"/>
    <w:rsid w:val="00B47E46"/>
    <w:rsid w:val="00B502A0"/>
    <w:rsid w:val="00B5064D"/>
    <w:rsid w:val="00B50780"/>
    <w:rsid w:val="00B50B60"/>
    <w:rsid w:val="00B50BCD"/>
    <w:rsid w:val="00B50D00"/>
    <w:rsid w:val="00B50D6B"/>
    <w:rsid w:val="00B50E12"/>
    <w:rsid w:val="00B513A7"/>
    <w:rsid w:val="00B51587"/>
    <w:rsid w:val="00B515D7"/>
    <w:rsid w:val="00B51743"/>
    <w:rsid w:val="00B51AEC"/>
    <w:rsid w:val="00B51BA0"/>
    <w:rsid w:val="00B51C6D"/>
    <w:rsid w:val="00B51F40"/>
    <w:rsid w:val="00B5202A"/>
    <w:rsid w:val="00B524B4"/>
    <w:rsid w:val="00B52613"/>
    <w:rsid w:val="00B5262B"/>
    <w:rsid w:val="00B52CC0"/>
    <w:rsid w:val="00B52D07"/>
    <w:rsid w:val="00B52DB4"/>
    <w:rsid w:val="00B52EB9"/>
    <w:rsid w:val="00B52F99"/>
    <w:rsid w:val="00B53277"/>
    <w:rsid w:val="00B5336B"/>
    <w:rsid w:val="00B5373F"/>
    <w:rsid w:val="00B5380F"/>
    <w:rsid w:val="00B5387D"/>
    <w:rsid w:val="00B53AD9"/>
    <w:rsid w:val="00B53CCE"/>
    <w:rsid w:val="00B5401D"/>
    <w:rsid w:val="00B542D9"/>
    <w:rsid w:val="00B54360"/>
    <w:rsid w:val="00B54372"/>
    <w:rsid w:val="00B544DC"/>
    <w:rsid w:val="00B54797"/>
    <w:rsid w:val="00B5486B"/>
    <w:rsid w:val="00B54E05"/>
    <w:rsid w:val="00B54F0A"/>
    <w:rsid w:val="00B55005"/>
    <w:rsid w:val="00B55029"/>
    <w:rsid w:val="00B5505A"/>
    <w:rsid w:val="00B551D5"/>
    <w:rsid w:val="00B553BE"/>
    <w:rsid w:val="00B55430"/>
    <w:rsid w:val="00B5548D"/>
    <w:rsid w:val="00B55636"/>
    <w:rsid w:val="00B557EF"/>
    <w:rsid w:val="00B557F1"/>
    <w:rsid w:val="00B5582E"/>
    <w:rsid w:val="00B55830"/>
    <w:rsid w:val="00B558AB"/>
    <w:rsid w:val="00B55AD5"/>
    <w:rsid w:val="00B55BC2"/>
    <w:rsid w:val="00B55D35"/>
    <w:rsid w:val="00B55E60"/>
    <w:rsid w:val="00B5619B"/>
    <w:rsid w:val="00B5623D"/>
    <w:rsid w:val="00B563E7"/>
    <w:rsid w:val="00B564E7"/>
    <w:rsid w:val="00B56873"/>
    <w:rsid w:val="00B568D9"/>
    <w:rsid w:val="00B56A24"/>
    <w:rsid w:val="00B56B61"/>
    <w:rsid w:val="00B56C05"/>
    <w:rsid w:val="00B56C90"/>
    <w:rsid w:val="00B56F39"/>
    <w:rsid w:val="00B57000"/>
    <w:rsid w:val="00B57042"/>
    <w:rsid w:val="00B5723E"/>
    <w:rsid w:val="00B5737E"/>
    <w:rsid w:val="00B57437"/>
    <w:rsid w:val="00B57459"/>
    <w:rsid w:val="00B57579"/>
    <w:rsid w:val="00B577FE"/>
    <w:rsid w:val="00B579C3"/>
    <w:rsid w:val="00B57D5C"/>
    <w:rsid w:val="00B6002B"/>
    <w:rsid w:val="00B601DB"/>
    <w:rsid w:val="00B6029A"/>
    <w:rsid w:val="00B60448"/>
    <w:rsid w:val="00B607E6"/>
    <w:rsid w:val="00B60A2E"/>
    <w:rsid w:val="00B60B82"/>
    <w:rsid w:val="00B60BD4"/>
    <w:rsid w:val="00B60F79"/>
    <w:rsid w:val="00B610D0"/>
    <w:rsid w:val="00B612CF"/>
    <w:rsid w:val="00B61373"/>
    <w:rsid w:val="00B613DF"/>
    <w:rsid w:val="00B61499"/>
    <w:rsid w:val="00B6159F"/>
    <w:rsid w:val="00B618F4"/>
    <w:rsid w:val="00B61946"/>
    <w:rsid w:val="00B61A76"/>
    <w:rsid w:val="00B61B3C"/>
    <w:rsid w:val="00B61BDD"/>
    <w:rsid w:val="00B61C53"/>
    <w:rsid w:val="00B61E84"/>
    <w:rsid w:val="00B61E8D"/>
    <w:rsid w:val="00B61EE2"/>
    <w:rsid w:val="00B61F34"/>
    <w:rsid w:val="00B61FE5"/>
    <w:rsid w:val="00B62044"/>
    <w:rsid w:val="00B623E0"/>
    <w:rsid w:val="00B6254A"/>
    <w:rsid w:val="00B6260D"/>
    <w:rsid w:val="00B626CD"/>
    <w:rsid w:val="00B6298B"/>
    <w:rsid w:val="00B62A97"/>
    <w:rsid w:val="00B62D55"/>
    <w:rsid w:val="00B62DBF"/>
    <w:rsid w:val="00B62E0A"/>
    <w:rsid w:val="00B63073"/>
    <w:rsid w:val="00B6329A"/>
    <w:rsid w:val="00B633D7"/>
    <w:rsid w:val="00B634C3"/>
    <w:rsid w:val="00B635A0"/>
    <w:rsid w:val="00B63672"/>
    <w:rsid w:val="00B63779"/>
    <w:rsid w:val="00B637C8"/>
    <w:rsid w:val="00B637D0"/>
    <w:rsid w:val="00B638C2"/>
    <w:rsid w:val="00B63956"/>
    <w:rsid w:val="00B63B8D"/>
    <w:rsid w:val="00B63C0A"/>
    <w:rsid w:val="00B63E71"/>
    <w:rsid w:val="00B63EC4"/>
    <w:rsid w:val="00B63F8F"/>
    <w:rsid w:val="00B6412E"/>
    <w:rsid w:val="00B64167"/>
    <w:rsid w:val="00B641A8"/>
    <w:rsid w:val="00B64543"/>
    <w:rsid w:val="00B6465F"/>
    <w:rsid w:val="00B64715"/>
    <w:rsid w:val="00B647C9"/>
    <w:rsid w:val="00B649BF"/>
    <w:rsid w:val="00B64B4D"/>
    <w:rsid w:val="00B64C08"/>
    <w:rsid w:val="00B64E5C"/>
    <w:rsid w:val="00B64F18"/>
    <w:rsid w:val="00B64F36"/>
    <w:rsid w:val="00B65455"/>
    <w:rsid w:val="00B655B5"/>
    <w:rsid w:val="00B657FE"/>
    <w:rsid w:val="00B65883"/>
    <w:rsid w:val="00B6595B"/>
    <w:rsid w:val="00B659BF"/>
    <w:rsid w:val="00B65A92"/>
    <w:rsid w:val="00B65B6B"/>
    <w:rsid w:val="00B65BF1"/>
    <w:rsid w:val="00B65EB1"/>
    <w:rsid w:val="00B662AE"/>
    <w:rsid w:val="00B662B8"/>
    <w:rsid w:val="00B66397"/>
    <w:rsid w:val="00B66469"/>
    <w:rsid w:val="00B665F2"/>
    <w:rsid w:val="00B667AF"/>
    <w:rsid w:val="00B66A1B"/>
    <w:rsid w:val="00B66DA9"/>
    <w:rsid w:val="00B67045"/>
    <w:rsid w:val="00B671A0"/>
    <w:rsid w:val="00B6737E"/>
    <w:rsid w:val="00B673F9"/>
    <w:rsid w:val="00B67963"/>
    <w:rsid w:val="00B67966"/>
    <w:rsid w:val="00B679DA"/>
    <w:rsid w:val="00B67E49"/>
    <w:rsid w:val="00B67E75"/>
    <w:rsid w:val="00B67F5C"/>
    <w:rsid w:val="00B67FC3"/>
    <w:rsid w:val="00B70129"/>
    <w:rsid w:val="00B70313"/>
    <w:rsid w:val="00B70824"/>
    <w:rsid w:val="00B708CE"/>
    <w:rsid w:val="00B70EAD"/>
    <w:rsid w:val="00B70FAC"/>
    <w:rsid w:val="00B7104C"/>
    <w:rsid w:val="00B710B8"/>
    <w:rsid w:val="00B7134D"/>
    <w:rsid w:val="00B71509"/>
    <w:rsid w:val="00B717E2"/>
    <w:rsid w:val="00B7181D"/>
    <w:rsid w:val="00B71A62"/>
    <w:rsid w:val="00B71AF6"/>
    <w:rsid w:val="00B71B30"/>
    <w:rsid w:val="00B71E1B"/>
    <w:rsid w:val="00B71F8A"/>
    <w:rsid w:val="00B722B2"/>
    <w:rsid w:val="00B722FB"/>
    <w:rsid w:val="00B72317"/>
    <w:rsid w:val="00B72320"/>
    <w:rsid w:val="00B726B2"/>
    <w:rsid w:val="00B72714"/>
    <w:rsid w:val="00B72861"/>
    <w:rsid w:val="00B728DD"/>
    <w:rsid w:val="00B72A52"/>
    <w:rsid w:val="00B72BAA"/>
    <w:rsid w:val="00B72C99"/>
    <w:rsid w:val="00B72D29"/>
    <w:rsid w:val="00B72DB8"/>
    <w:rsid w:val="00B72DEA"/>
    <w:rsid w:val="00B72DF5"/>
    <w:rsid w:val="00B72EC4"/>
    <w:rsid w:val="00B73159"/>
    <w:rsid w:val="00B732F8"/>
    <w:rsid w:val="00B736AE"/>
    <w:rsid w:val="00B737AB"/>
    <w:rsid w:val="00B737C5"/>
    <w:rsid w:val="00B737E8"/>
    <w:rsid w:val="00B7395D"/>
    <w:rsid w:val="00B73AC8"/>
    <w:rsid w:val="00B73DC2"/>
    <w:rsid w:val="00B73E00"/>
    <w:rsid w:val="00B73E54"/>
    <w:rsid w:val="00B73EE5"/>
    <w:rsid w:val="00B74022"/>
    <w:rsid w:val="00B741F8"/>
    <w:rsid w:val="00B742D0"/>
    <w:rsid w:val="00B74836"/>
    <w:rsid w:val="00B748A2"/>
    <w:rsid w:val="00B74909"/>
    <w:rsid w:val="00B74A7E"/>
    <w:rsid w:val="00B74C85"/>
    <w:rsid w:val="00B74E57"/>
    <w:rsid w:val="00B74E86"/>
    <w:rsid w:val="00B74FCC"/>
    <w:rsid w:val="00B7530B"/>
    <w:rsid w:val="00B754F4"/>
    <w:rsid w:val="00B75582"/>
    <w:rsid w:val="00B755BF"/>
    <w:rsid w:val="00B755F3"/>
    <w:rsid w:val="00B7565A"/>
    <w:rsid w:val="00B75C08"/>
    <w:rsid w:val="00B75CE7"/>
    <w:rsid w:val="00B76058"/>
    <w:rsid w:val="00B76408"/>
    <w:rsid w:val="00B764F6"/>
    <w:rsid w:val="00B76515"/>
    <w:rsid w:val="00B76593"/>
    <w:rsid w:val="00B7660A"/>
    <w:rsid w:val="00B76667"/>
    <w:rsid w:val="00B766CF"/>
    <w:rsid w:val="00B7677D"/>
    <w:rsid w:val="00B767A0"/>
    <w:rsid w:val="00B76A74"/>
    <w:rsid w:val="00B76C97"/>
    <w:rsid w:val="00B76E88"/>
    <w:rsid w:val="00B77036"/>
    <w:rsid w:val="00B771EC"/>
    <w:rsid w:val="00B773FD"/>
    <w:rsid w:val="00B774B1"/>
    <w:rsid w:val="00B7757B"/>
    <w:rsid w:val="00B775FC"/>
    <w:rsid w:val="00B77634"/>
    <w:rsid w:val="00B7768D"/>
    <w:rsid w:val="00B77AD2"/>
    <w:rsid w:val="00B77D3C"/>
    <w:rsid w:val="00B77F3E"/>
    <w:rsid w:val="00B77FCF"/>
    <w:rsid w:val="00B8044D"/>
    <w:rsid w:val="00B8068F"/>
    <w:rsid w:val="00B80864"/>
    <w:rsid w:val="00B80879"/>
    <w:rsid w:val="00B808B0"/>
    <w:rsid w:val="00B80B41"/>
    <w:rsid w:val="00B80D71"/>
    <w:rsid w:val="00B80DB2"/>
    <w:rsid w:val="00B80E01"/>
    <w:rsid w:val="00B81108"/>
    <w:rsid w:val="00B8117D"/>
    <w:rsid w:val="00B8133F"/>
    <w:rsid w:val="00B81362"/>
    <w:rsid w:val="00B813C0"/>
    <w:rsid w:val="00B81504"/>
    <w:rsid w:val="00B815CE"/>
    <w:rsid w:val="00B816A5"/>
    <w:rsid w:val="00B8177E"/>
    <w:rsid w:val="00B817A3"/>
    <w:rsid w:val="00B81BF7"/>
    <w:rsid w:val="00B81C0E"/>
    <w:rsid w:val="00B81D74"/>
    <w:rsid w:val="00B82220"/>
    <w:rsid w:val="00B82447"/>
    <w:rsid w:val="00B82611"/>
    <w:rsid w:val="00B82707"/>
    <w:rsid w:val="00B82746"/>
    <w:rsid w:val="00B828BC"/>
    <w:rsid w:val="00B8299D"/>
    <w:rsid w:val="00B82AC8"/>
    <w:rsid w:val="00B82B55"/>
    <w:rsid w:val="00B82B92"/>
    <w:rsid w:val="00B82BE7"/>
    <w:rsid w:val="00B82BFA"/>
    <w:rsid w:val="00B830BF"/>
    <w:rsid w:val="00B833B9"/>
    <w:rsid w:val="00B834D1"/>
    <w:rsid w:val="00B83528"/>
    <w:rsid w:val="00B836FD"/>
    <w:rsid w:val="00B838E5"/>
    <w:rsid w:val="00B83A14"/>
    <w:rsid w:val="00B83DB9"/>
    <w:rsid w:val="00B83F91"/>
    <w:rsid w:val="00B8420B"/>
    <w:rsid w:val="00B8435C"/>
    <w:rsid w:val="00B84388"/>
    <w:rsid w:val="00B844F8"/>
    <w:rsid w:val="00B846BD"/>
    <w:rsid w:val="00B8474C"/>
    <w:rsid w:val="00B84843"/>
    <w:rsid w:val="00B848F5"/>
    <w:rsid w:val="00B84969"/>
    <w:rsid w:val="00B84A8D"/>
    <w:rsid w:val="00B84B15"/>
    <w:rsid w:val="00B84B57"/>
    <w:rsid w:val="00B84B76"/>
    <w:rsid w:val="00B84D7F"/>
    <w:rsid w:val="00B84E08"/>
    <w:rsid w:val="00B84F92"/>
    <w:rsid w:val="00B84FF5"/>
    <w:rsid w:val="00B85224"/>
    <w:rsid w:val="00B8551D"/>
    <w:rsid w:val="00B85590"/>
    <w:rsid w:val="00B855C6"/>
    <w:rsid w:val="00B856F9"/>
    <w:rsid w:val="00B8580E"/>
    <w:rsid w:val="00B8586F"/>
    <w:rsid w:val="00B85910"/>
    <w:rsid w:val="00B85978"/>
    <w:rsid w:val="00B859F1"/>
    <w:rsid w:val="00B85CD0"/>
    <w:rsid w:val="00B85D3C"/>
    <w:rsid w:val="00B85ECC"/>
    <w:rsid w:val="00B860C3"/>
    <w:rsid w:val="00B861C2"/>
    <w:rsid w:val="00B86370"/>
    <w:rsid w:val="00B86454"/>
    <w:rsid w:val="00B86775"/>
    <w:rsid w:val="00B86C8C"/>
    <w:rsid w:val="00B86D5A"/>
    <w:rsid w:val="00B86EFD"/>
    <w:rsid w:val="00B86F84"/>
    <w:rsid w:val="00B87424"/>
    <w:rsid w:val="00B8762A"/>
    <w:rsid w:val="00B877B2"/>
    <w:rsid w:val="00B878D9"/>
    <w:rsid w:val="00B879D0"/>
    <w:rsid w:val="00B87BA9"/>
    <w:rsid w:val="00B87E2C"/>
    <w:rsid w:val="00B87E3D"/>
    <w:rsid w:val="00B87F04"/>
    <w:rsid w:val="00B9001B"/>
    <w:rsid w:val="00B9001E"/>
    <w:rsid w:val="00B9028C"/>
    <w:rsid w:val="00B902BF"/>
    <w:rsid w:val="00B9047B"/>
    <w:rsid w:val="00B904B7"/>
    <w:rsid w:val="00B905D8"/>
    <w:rsid w:val="00B9067F"/>
    <w:rsid w:val="00B906BE"/>
    <w:rsid w:val="00B90AF5"/>
    <w:rsid w:val="00B90B48"/>
    <w:rsid w:val="00B90C0F"/>
    <w:rsid w:val="00B90C7D"/>
    <w:rsid w:val="00B90D55"/>
    <w:rsid w:val="00B90F2E"/>
    <w:rsid w:val="00B910E4"/>
    <w:rsid w:val="00B91269"/>
    <w:rsid w:val="00B91296"/>
    <w:rsid w:val="00B91318"/>
    <w:rsid w:val="00B917DD"/>
    <w:rsid w:val="00B917E3"/>
    <w:rsid w:val="00B9193F"/>
    <w:rsid w:val="00B91B8B"/>
    <w:rsid w:val="00B91EDE"/>
    <w:rsid w:val="00B922B7"/>
    <w:rsid w:val="00B923ED"/>
    <w:rsid w:val="00B925CE"/>
    <w:rsid w:val="00B927CA"/>
    <w:rsid w:val="00B927EE"/>
    <w:rsid w:val="00B92825"/>
    <w:rsid w:val="00B929BC"/>
    <w:rsid w:val="00B92A3B"/>
    <w:rsid w:val="00B92B7D"/>
    <w:rsid w:val="00B92BB6"/>
    <w:rsid w:val="00B92E6B"/>
    <w:rsid w:val="00B92E9D"/>
    <w:rsid w:val="00B92F74"/>
    <w:rsid w:val="00B9304C"/>
    <w:rsid w:val="00B9322F"/>
    <w:rsid w:val="00B93447"/>
    <w:rsid w:val="00B934EF"/>
    <w:rsid w:val="00B93A8D"/>
    <w:rsid w:val="00B93BAB"/>
    <w:rsid w:val="00B93BC4"/>
    <w:rsid w:val="00B94026"/>
    <w:rsid w:val="00B9409C"/>
    <w:rsid w:val="00B940AE"/>
    <w:rsid w:val="00B9420D"/>
    <w:rsid w:val="00B944DC"/>
    <w:rsid w:val="00B9453C"/>
    <w:rsid w:val="00B9460A"/>
    <w:rsid w:val="00B94618"/>
    <w:rsid w:val="00B9468A"/>
    <w:rsid w:val="00B94962"/>
    <w:rsid w:val="00B94ACC"/>
    <w:rsid w:val="00B94B15"/>
    <w:rsid w:val="00B94C10"/>
    <w:rsid w:val="00B94CDF"/>
    <w:rsid w:val="00B952FF"/>
    <w:rsid w:val="00B954D1"/>
    <w:rsid w:val="00B95A22"/>
    <w:rsid w:val="00B95D08"/>
    <w:rsid w:val="00B95DF8"/>
    <w:rsid w:val="00B95F15"/>
    <w:rsid w:val="00B960C6"/>
    <w:rsid w:val="00B9626C"/>
    <w:rsid w:val="00B96285"/>
    <w:rsid w:val="00B96287"/>
    <w:rsid w:val="00B962BA"/>
    <w:rsid w:val="00B962F3"/>
    <w:rsid w:val="00B963EE"/>
    <w:rsid w:val="00B963F3"/>
    <w:rsid w:val="00B96446"/>
    <w:rsid w:val="00B9646D"/>
    <w:rsid w:val="00B9666B"/>
    <w:rsid w:val="00B96D4B"/>
    <w:rsid w:val="00B96EAE"/>
    <w:rsid w:val="00B96F31"/>
    <w:rsid w:val="00B97057"/>
    <w:rsid w:val="00B97444"/>
    <w:rsid w:val="00B978A5"/>
    <w:rsid w:val="00B97A7B"/>
    <w:rsid w:val="00B97A9D"/>
    <w:rsid w:val="00B97AD7"/>
    <w:rsid w:val="00B97AE7"/>
    <w:rsid w:val="00B97B64"/>
    <w:rsid w:val="00B97C2B"/>
    <w:rsid w:val="00B97CFE"/>
    <w:rsid w:val="00B97D94"/>
    <w:rsid w:val="00B97DBF"/>
    <w:rsid w:val="00B97E08"/>
    <w:rsid w:val="00BA00EE"/>
    <w:rsid w:val="00BA01DA"/>
    <w:rsid w:val="00BA0202"/>
    <w:rsid w:val="00BA02BC"/>
    <w:rsid w:val="00BA0509"/>
    <w:rsid w:val="00BA0807"/>
    <w:rsid w:val="00BA0968"/>
    <w:rsid w:val="00BA0979"/>
    <w:rsid w:val="00BA0994"/>
    <w:rsid w:val="00BA0A66"/>
    <w:rsid w:val="00BA0B95"/>
    <w:rsid w:val="00BA0E8B"/>
    <w:rsid w:val="00BA0F3E"/>
    <w:rsid w:val="00BA120A"/>
    <w:rsid w:val="00BA1220"/>
    <w:rsid w:val="00BA129B"/>
    <w:rsid w:val="00BA13A6"/>
    <w:rsid w:val="00BA1446"/>
    <w:rsid w:val="00BA146F"/>
    <w:rsid w:val="00BA1503"/>
    <w:rsid w:val="00BA164B"/>
    <w:rsid w:val="00BA1691"/>
    <w:rsid w:val="00BA16EF"/>
    <w:rsid w:val="00BA170B"/>
    <w:rsid w:val="00BA1804"/>
    <w:rsid w:val="00BA18ED"/>
    <w:rsid w:val="00BA193A"/>
    <w:rsid w:val="00BA1987"/>
    <w:rsid w:val="00BA1AC4"/>
    <w:rsid w:val="00BA1C7D"/>
    <w:rsid w:val="00BA1C8C"/>
    <w:rsid w:val="00BA1D5C"/>
    <w:rsid w:val="00BA1EE0"/>
    <w:rsid w:val="00BA1F8E"/>
    <w:rsid w:val="00BA1FC4"/>
    <w:rsid w:val="00BA20C9"/>
    <w:rsid w:val="00BA212F"/>
    <w:rsid w:val="00BA215B"/>
    <w:rsid w:val="00BA2401"/>
    <w:rsid w:val="00BA2546"/>
    <w:rsid w:val="00BA2809"/>
    <w:rsid w:val="00BA2C55"/>
    <w:rsid w:val="00BA2DC0"/>
    <w:rsid w:val="00BA2E1B"/>
    <w:rsid w:val="00BA2E37"/>
    <w:rsid w:val="00BA2F19"/>
    <w:rsid w:val="00BA30D2"/>
    <w:rsid w:val="00BA3158"/>
    <w:rsid w:val="00BA316C"/>
    <w:rsid w:val="00BA31B8"/>
    <w:rsid w:val="00BA3376"/>
    <w:rsid w:val="00BA354F"/>
    <w:rsid w:val="00BA38B4"/>
    <w:rsid w:val="00BA3A72"/>
    <w:rsid w:val="00BA3C52"/>
    <w:rsid w:val="00BA3CC4"/>
    <w:rsid w:val="00BA3F33"/>
    <w:rsid w:val="00BA43C5"/>
    <w:rsid w:val="00BA470E"/>
    <w:rsid w:val="00BA481B"/>
    <w:rsid w:val="00BA495F"/>
    <w:rsid w:val="00BA498D"/>
    <w:rsid w:val="00BA4AAA"/>
    <w:rsid w:val="00BA4AD0"/>
    <w:rsid w:val="00BA4CA3"/>
    <w:rsid w:val="00BA4D30"/>
    <w:rsid w:val="00BA5299"/>
    <w:rsid w:val="00BA52E2"/>
    <w:rsid w:val="00BA5518"/>
    <w:rsid w:val="00BA553A"/>
    <w:rsid w:val="00BA5BEB"/>
    <w:rsid w:val="00BA5E91"/>
    <w:rsid w:val="00BA607A"/>
    <w:rsid w:val="00BA61E6"/>
    <w:rsid w:val="00BA64A9"/>
    <w:rsid w:val="00BA67CB"/>
    <w:rsid w:val="00BA6818"/>
    <w:rsid w:val="00BA69CA"/>
    <w:rsid w:val="00BA6D00"/>
    <w:rsid w:val="00BA6D4B"/>
    <w:rsid w:val="00BA7203"/>
    <w:rsid w:val="00BA74FE"/>
    <w:rsid w:val="00BA7958"/>
    <w:rsid w:val="00BA7969"/>
    <w:rsid w:val="00BA79A7"/>
    <w:rsid w:val="00BA7B3D"/>
    <w:rsid w:val="00BA7B55"/>
    <w:rsid w:val="00BA7C1F"/>
    <w:rsid w:val="00BA7C32"/>
    <w:rsid w:val="00BB002F"/>
    <w:rsid w:val="00BB009C"/>
    <w:rsid w:val="00BB028C"/>
    <w:rsid w:val="00BB02A5"/>
    <w:rsid w:val="00BB0379"/>
    <w:rsid w:val="00BB0520"/>
    <w:rsid w:val="00BB069E"/>
    <w:rsid w:val="00BB0965"/>
    <w:rsid w:val="00BB0D79"/>
    <w:rsid w:val="00BB1390"/>
    <w:rsid w:val="00BB1432"/>
    <w:rsid w:val="00BB165B"/>
    <w:rsid w:val="00BB1962"/>
    <w:rsid w:val="00BB1A5C"/>
    <w:rsid w:val="00BB1A77"/>
    <w:rsid w:val="00BB1CA2"/>
    <w:rsid w:val="00BB1D02"/>
    <w:rsid w:val="00BB1D61"/>
    <w:rsid w:val="00BB1DA9"/>
    <w:rsid w:val="00BB233D"/>
    <w:rsid w:val="00BB237C"/>
    <w:rsid w:val="00BB24C2"/>
    <w:rsid w:val="00BB24C9"/>
    <w:rsid w:val="00BB259D"/>
    <w:rsid w:val="00BB2654"/>
    <w:rsid w:val="00BB26E9"/>
    <w:rsid w:val="00BB26FA"/>
    <w:rsid w:val="00BB2838"/>
    <w:rsid w:val="00BB2981"/>
    <w:rsid w:val="00BB2A2C"/>
    <w:rsid w:val="00BB2B3E"/>
    <w:rsid w:val="00BB2C0E"/>
    <w:rsid w:val="00BB2D5E"/>
    <w:rsid w:val="00BB2E7D"/>
    <w:rsid w:val="00BB2EEF"/>
    <w:rsid w:val="00BB2F1C"/>
    <w:rsid w:val="00BB2FEC"/>
    <w:rsid w:val="00BB3109"/>
    <w:rsid w:val="00BB31E5"/>
    <w:rsid w:val="00BB332B"/>
    <w:rsid w:val="00BB3396"/>
    <w:rsid w:val="00BB344F"/>
    <w:rsid w:val="00BB34C3"/>
    <w:rsid w:val="00BB3577"/>
    <w:rsid w:val="00BB3718"/>
    <w:rsid w:val="00BB3972"/>
    <w:rsid w:val="00BB3B23"/>
    <w:rsid w:val="00BB3D4A"/>
    <w:rsid w:val="00BB3E2D"/>
    <w:rsid w:val="00BB3EF7"/>
    <w:rsid w:val="00BB3F2D"/>
    <w:rsid w:val="00BB3FAC"/>
    <w:rsid w:val="00BB4014"/>
    <w:rsid w:val="00BB42C1"/>
    <w:rsid w:val="00BB43DA"/>
    <w:rsid w:val="00BB4506"/>
    <w:rsid w:val="00BB451B"/>
    <w:rsid w:val="00BB4586"/>
    <w:rsid w:val="00BB49D5"/>
    <w:rsid w:val="00BB4A1C"/>
    <w:rsid w:val="00BB4AA1"/>
    <w:rsid w:val="00BB51D8"/>
    <w:rsid w:val="00BB5230"/>
    <w:rsid w:val="00BB5346"/>
    <w:rsid w:val="00BB54D6"/>
    <w:rsid w:val="00BB5631"/>
    <w:rsid w:val="00BB57DB"/>
    <w:rsid w:val="00BB5860"/>
    <w:rsid w:val="00BB5A8B"/>
    <w:rsid w:val="00BB5D3B"/>
    <w:rsid w:val="00BB6012"/>
    <w:rsid w:val="00BB6092"/>
    <w:rsid w:val="00BB6197"/>
    <w:rsid w:val="00BB6277"/>
    <w:rsid w:val="00BB6586"/>
    <w:rsid w:val="00BB667A"/>
    <w:rsid w:val="00BB68F3"/>
    <w:rsid w:val="00BB692F"/>
    <w:rsid w:val="00BB6B92"/>
    <w:rsid w:val="00BB6D1E"/>
    <w:rsid w:val="00BB6D83"/>
    <w:rsid w:val="00BB6E67"/>
    <w:rsid w:val="00BB6F36"/>
    <w:rsid w:val="00BB6FB2"/>
    <w:rsid w:val="00BB71B8"/>
    <w:rsid w:val="00BB71CD"/>
    <w:rsid w:val="00BB7242"/>
    <w:rsid w:val="00BB73CE"/>
    <w:rsid w:val="00BB73F0"/>
    <w:rsid w:val="00BB7512"/>
    <w:rsid w:val="00BB75CD"/>
    <w:rsid w:val="00BB75FE"/>
    <w:rsid w:val="00BB7A87"/>
    <w:rsid w:val="00BB7C6D"/>
    <w:rsid w:val="00BB7E0A"/>
    <w:rsid w:val="00BB7E1D"/>
    <w:rsid w:val="00BB7F42"/>
    <w:rsid w:val="00BB7F65"/>
    <w:rsid w:val="00BB7F9A"/>
    <w:rsid w:val="00BC0065"/>
    <w:rsid w:val="00BC0089"/>
    <w:rsid w:val="00BC017E"/>
    <w:rsid w:val="00BC0188"/>
    <w:rsid w:val="00BC0569"/>
    <w:rsid w:val="00BC0666"/>
    <w:rsid w:val="00BC0776"/>
    <w:rsid w:val="00BC07C3"/>
    <w:rsid w:val="00BC0CE2"/>
    <w:rsid w:val="00BC0E96"/>
    <w:rsid w:val="00BC0FD6"/>
    <w:rsid w:val="00BC12A6"/>
    <w:rsid w:val="00BC12C8"/>
    <w:rsid w:val="00BC12D1"/>
    <w:rsid w:val="00BC1300"/>
    <w:rsid w:val="00BC16D8"/>
    <w:rsid w:val="00BC1831"/>
    <w:rsid w:val="00BC1E38"/>
    <w:rsid w:val="00BC203E"/>
    <w:rsid w:val="00BC218A"/>
    <w:rsid w:val="00BC2205"/>
    <w:rsid w:val="00BC241F"/>
    <w:rsid w:val="00BC2540"/>
    <w:rsid w:val="00BC2681"/>
    <w:rsid w:val="00BC2847"/>
    <w:rsid w:val="00BC292B"/>
    <w:rsid w:val="00BC2A0C"/>
    <w:rsid w:val="00BC2CD8"/>
    <w:rsid w:val="00BC2E00"/>
    <w:rsid w:val="00BC2FD4"/>
    <w:rsid w:val="00BC30AF"/>
    <w:rsid w:val="00BC31E9"/>
    <w:rsid w:val="00BC3203"/>
    <w:rsid w:val="00BC3283"/>
    <w:rsid w:val="00BC34AD"/>
    <w:rsid w:val="00BC36F0"/>
    <w:rsid w:val="00BC3741"/>
    <w:rsid w:val="00BC3903"/>
    <w:rsid w:val="00BC3924"/>
    <w:rsid w:val="00BC3C06"/>
    <w:rsid w:val="00BC3DE5"/>
    <w:rsid w:val="00BC4020"/>
    <w:rsid w:val="00BC4052"/>
    <w:rsid w:val="00BC408F"/>
    <w:rsid w:val="00BC40B6"/>
    <w:rsid w:val="00BC41E2"/>
    <w:rsid w:val="00BC42A4"/>
    <w:rsid w:val="00BC45D9"/>
    <w:rsid w:val="00BC4904"/>
    <w:rsid w:val="00BC4C00"/>
    <w:rsid w:val="00BC4CBB"/>
    <w:rsid w:val="00BC4E1D"/>
    <w:rsid w:val="00BC4E43"/>
    <w:rsid w:val="00BC4EAC"/>
    <w:rsid w:val="00BC4F61"/>
    <w:rsid w:val="00BC4F7B"/>
    <w:rsid w:val="00BC4FAE"/>
    <w:rsid w:val="00BC524B"/>
    <w:rsid w:val="00BC525A"/>
    <w:rsid w:val="00BC54B2"/>
    <w:rsid w:val="00BC562C"/>
    <w:rsid w:val="00BC5810"/>
    <w:rsid w:val="00BC5926"/>
    <w:rsid w:val="00BC5BA0"/>
    <w:rsid w:val="00BC5BB5"/>
    <w:rsid w:val="00BC5C6D"/>
    <w:rsid w:val="00BC5EA7"/>
    <w:rsid w:val="00BC5EBB"/>
    <w:rsid w:val="00BC5F5D"/>
    <w:rsid w:val="00BC6184"/>
    <w:rsid w:val="00BC667B"/>
    <w:rsid w:val="00BC667C"/>
    <w:rsid w:val="00BC681A"/>
    <w:rsid w:val="00BC68B2"/>
    <w:rsid w:val="00BC68D9"/>
    <w:rsid w:val="00BC6ACB"/>
    <w:rsid w:val="00BC6AF6"/>
    <w:rsid w:val="00BC6BC4"/>
    <w:rsid w:val="00BC6C2E"/>
    <w:rsid w:val="00BC6C31"/>
    <w:rsid w:val="00BC6E89"/>
    <w:rsid w:val="00BC708E"/>
    <w:rsid w:val="00BC7213"/>
    <w:rsid w:val="00BC72B7"/>
    <w:rsid w:val="00BC760C"/>
    <w:rsid w:val="00BC7629"/>
    <w:rsid w:val="00BC7759"/>
    <w:rsid w:val="00BC7779"/>
    <w:rsid w:val="00BC77D7"/>
    <w:rsid w:val="00BC7A01"/>
    <w:rsid w:val="00BC7BE2"/>
    <w:rsid w:val="00BC7CE3"/>
    <w:rsid w:val="00BC7EDF"/>
    <w:rsid w:val="00BC7F47"/>
    <w:rsid w:val="00BD0044"/>
    <w:rsid w:val="00BD01A2"/>
    <w:rsid w:val="00BD0448"/>
    <w:rsid w:val="00BD0498"/>
    <w:rsid w:val="00BD068D"/>
    <w:rsid w:val="00BD0725"/>
    <w:rsid w:val="00BD087C"/>
    <w:rsid w:val="00BD0BF1"/>
    <w:rsid w:val="00BD0D41"/>
    <w:rsid w:val="00BD0D84"/>
    <w:rsid w:val="00BD10C2"/>
    <w:rsid w:val="00BD116D"/>
    <w:rsid w:val="00BD164B"/>
    <w:rsid w:val="00BD1BE6"/>
    <w:rsid w:val="00BD1CE8"/>
    <w:rsid w:val="00BD1DC9"/>
    <w:rsid w:val="00BD1F61"/>
    <w:rsid w:val="00BD2041"/>
    <w:rsid w:val="00BD2067"/>
    <w:rsid w:val="00BD217E"/>
    <w:rsid w:val="00BD2560"/>
    <w:rsid w:val="00BD2B1A"/>
    <w:rsid w:val="00BD2C36"/>
    <w:rsid w:val="00BD2E24"/>
    <w:rsid w:val="00BD2E7C"/>
    <w:rsid w:val="00BD2FA4"/>
    <w:rsid w:val="00BD3133"/>
    <w:rsid w:val="00BD33C8"/>
    <w:rsid w:val="00BD35DF"/>
    <w:rsid w:val="00BD3608"/>
    <w:rsid w:val="00BD3641"/>
    <w:rsid w:val="00BD36B4"/>
    <w:rsid w:val="00BD36D4"/>
    <w:rsid w:val="00BD3AD0"/>
    <w:rsid w:val="00BD3C42"/>
    <w:rsid w:val="00BD3DC5"/>
    <w:rsid w:val="00BD3F7A"/>
    <w:rsid w:val="00BD3FA2"/>
    <w:rsid w:val="00BD42D5"/>
    <w:rsid w:val="00BD43F7"/>
    <w:rsid w:val="00BD45AB"/>
    <w:rsid w:val="00BD4600"/>
    <w:rsid w:val="00BD4625"/>
    <w:rsid w:val="00BD4851"/>
    <w:rsid w:val="00BD4AE0"/>
    <w:rsid w:val="00BD4BC2"/>
    <w:rsid w:val="00BD4C64"/>
    <w:rsid w:val="00BD4C99"/>
    <w:rsid w:val="00BD4CF7"/>
    <w:rsid w:val="00BD4E5C"/>
    <w:rsid w:val="00BD4F8C"/>
    <w:rsid w:val="00BD5046"/>
    <w:rsid w:val="00BD510D"/>
    <w:rsid w:val="00BD529A"/>
    <w:rsid w:val="00BD530E"/>
    <w:rsid w:val="00BD53D9"/>
    <w:rsid w:val="00BD55E4"/>
    <w:rsid w:val="00BD56D0"/>
    <w:rsid w:val="00BD590D"/>
    <w:rsid w:val="00BD5A95"/>
    <w:rsid w:val="00BD5BB7"/>
    <w:rsid w:val="00BD5CDD"/>
    <w:rsid w:val="00BD5F21"/>
    <w:rsid w:val="00BD60E8"/>
    <w:rsid w:val="00BD6237"/>
    <w:rsid w:val="00BD6558"/>
    <w:rsid w:val="00BD65D2"/>
    <w:rsid w:val="00BD6602"/>
    <w:rsid w:val="00BD664B"/>
    <w:rsid w:val="00BD66EA"/>
    <w:rsid w:val="00BD6A99"/>
    <w:rsid w:val="00BD6F6B"/>
    <w:rsid w:val="00BD7028"/>
    <w:rsid w:val="00BD73D7"/>
    <w:rsid w:val="00BD780E"/>
    <w:rsid w:val="00BD7818"/>
    <w:rsid w:val="00BD7898"/>
    <w:rsid w:val="00BD7A42"/>
    <w:rsid w:val="00BD7B3A"/>
    <w:rsid w:val="00BD7EA0"/>
    <w:rsid w:val="00BD7F40"/>
    <w:rsid w:val="00BE0024"/>
    <w:rsid w:val="00BE0235"/>
    <w:rsid w:val="00BE0448"/>
    <w:rsid w:val="00BE0492"/>
    <w:rsid w:val="00BE04A8"/>
    <w:rsid w:val="00BE04B5"/>
    <w:rsid w:val="00BE073B"/>
    <w:rsid w:val="00BE08EF"/>
    <w:rsid w:val="00BE0CB3"/>
    <w:rsid w:val="00BE0D6D"/>
    <w:rsid w:val="00BE0DDD"/>
    <w:rsid w:val="00BE0E3C"/>
    <w:rsid w:val="00BE0FD0"/>
    <w:rsid w:val="00BE10BF"/>
    <w:rsid w:val="00BE11F4"/>
    <w:rsid w:val="00BE12B9"/>
    <w:rsid w:val="00BE146E"/>
    <w:rsid w:val="00BE15C3"/>
    <w:rsid w:val="00BE18C7"/>
    <w:rsid w:val="00BE19A4"/>
    <w:rsid w:val="00BE19D8"/>
    <w:rsid w:val="00BE1A43"/>
    <w:rsid w:val="00BE1F4F"/>
    <w:rsid w:val="00BE21CC"/>
    <w:rsid w:val="00BE26D1"/>
    <w:rsid w:val="00BE278A"/>
    <w:rsid w:val="00BE2AA7"/>
    <w:rsid w:val="00BE2B4A"/>
    <w:rsid w:val="00BE2BE0"/>
    <w:rsid w:val="00BE2D8E"/>
    <w:rsid w:val="00BE2FCD"/>
    <w:rsid w:val="00BE3003"/>
    <w:rsid w:val="00BE3154"/>
    <w:rsid w:val="00BE332F"/>
    <w:rsid w:val="00BE370E"/>
    <w:rsid w:val="00BE3853"/>
    <w:rsid w:val="00BE38B9"/>
    <w:rsid w:val="00BE3A07"/>
    <w:rsid w:val="00BE3A87"/>
    <w:rsid w:val="00BE3B50"/>
    <w:rsid w:val="00BE3CA1"/>
    <w:rsid w:val="00BE3CC6"/>
    <w:rsid w:val="00BE3CD7"/>
    <w:rsid w:val="00BE3ED9"/>
    <w:rsid w:val="00BE40FB"/>
    <w:rsid w:val="00BE4146"/>
    <w:rsid w:val="00BE449E"/>
    <w:rsid w:val="00BE44CE"/>
    <w:rsid w:val="00BE4572"/>
    <w:rsid w:val="00BE4698"/>
    <w:rsid w:val="00BE4777"/>
    <w:rsid w:val="00BE4880"/>
    <w:rsid w:val="00BE4A94"/>
    <w:rsid w:val="00BE4BF5"/>
    <w:rsid w:val="00BE4C85"/>
    <w:rsid w:val="00BE4EC6"/>
    <w:rsid w:val="00BE4F6C"/>
    <w:rsid w:val="00BE4FC0"/>
    <w:rsid w:val="00BE5009"/>
    <w:rsid w:val="00BE5120"/>
    <w:rsid w:val="00BE51E5"/>
    <w:rsid w:val="00BE53AA"/>
    <w:rsid w:val="00BE5781"/>
    <w:rsid w:val="00BE5874"/>
    <w:rsid w:val="00BE58F4"/>
    <w:rsid w:val="00BE58FF"/>
    <w:rsid w:val="00BE5922"/>
    <w:rsid w:val="00BE5946"/>
    <w:rsid w:val="00BE59C3"/>
    <w:rsid w:val="00BE5A3F"/>
    <w:rsid w:val="00BE5B98"/>
    <w:rsid w:val="00BE5BB7"/>
    <w:rsid w:val="00BE5BF7"/>
    <w:rsid w:val="00BE5C93"/>
    <w:rsid w:val="00BE5CAE"/>
    <w:rsid w:val="00BE61EF"/>
    <w:rsid w:val="00BE6251"/>
    <w:rsid w:val="00BE62DA"/>
    <w:rsid w:val="00BE6412"/>
    <w:rsid w:val="00BE6483"/>
    <w:rsid w:val="00BE6507"/>
    <w:rsid w:val="00BE6648"/>
    <w:rsid w:val="00BE6A72"/>
    <w:rsid w:val="00BE6E2C"/>
    <w:rsid w:val="00BE6F01"/>
    <w:rsid w:val="00BE6F04"/>
    <w:rsid w:val="00BE6FD5"/>
    <w:rsid w:val="00BE7093"/>
    <w:rsid w:val="00BE70BE"/>
    <w:rsid w:val="00BE7119"/>
    <w:rsid w:val="00BE7194"/>
    <w:rsid w:val="00BE7300"/>
    <w:rsid w:val="00BE7525"/>
    <w:rsid w:val="00BE76ED"/>
    <w:rsid w:val="00BE7896"/>
    <w:rsid w:val="00BE7BA2"/>
    <w:rsid w:val="00BE7BB3"/>
    <w:rsid w:val="00BE7C12"/>
    <w:rsid w:val="00BE7CBB"/>
    <w:rsid w:val="00BE7D1F"/>
    <w:rsid w:val="00BE7F57"/>
    <w:rsid w:val="00BE7FC8"/>
    <w:rsid w:val="00BF00A5"/>
    <w:rsid w:val="00BF0108"/>
    <w:rsid w:val="00BF0112"/>
    <w:rsid w:val="00BF04DD"/>
    <w:rsid w:val="00BF054A"/>
    <w:rsid w:val="00BF0579"/>
    <w:rsid w:val="00BF0609"/>
    <w:rsid w:val="00BF063D"/>
    <w:rsid w:val="00BF09D2"/>
    <w:rsid w:val="00BF0AD4"/>
    <w:rsid w:val="00BF0CEB"/>
    <w:rsid w:val="00BF0CF4"/>
    <w:rsid w:val="00BF0EA0"/>
    <w:rsid w:val="00BF0EAF"/>
    <w:rsid w:val="00BF0ECC"/>
    <w:rsid w:val="00BF100B"/>
    <w:rsid w:val="00BF116D"/>
    <w:rsid w:val="00BF11E2"/>
    <w:rsid w:val="00BF131B"/>
    <w:rsid w:val="00BF13A4"/>
    <w:rsid w:val="00BF147B"/>
    <w:rsid w:val="00BF18EA"/>
    <w:rsid w:val="00BF1930"/>
    <w:rsid w:val="00BF1C78"/>
    <w:rsid w:val="00BF1EE8"/>
    <w:rsid w:val="00BF1F5B"/>
    <w:rsid w:val="00BF2009"/>
    <w:rsid w:val="00BF21AC"/>
    <w:rsid w:val="00BF230F"/>
    <w:rsid w:val="00BF23E3"/>
    <w:rsid w:val="00BF2651"/>
    <w:rsid w:val="00BF2673"/>
    <w:rsid w:val="00BF289B"/>
    <w:rsid w:val="00BF3238"/>
    <w:rsid w:val="00BF352B"/>
    <w:rsid w:val="00BF3556"/>
    <w:rsid w:val="00BF35AC"/>
    <w:rsid w:val="00BF367F"/>
    <w:rsid w:val="00BF376A"/>
    <w:rsid w:val="00BF3807"/>
    <w:rsid w:val="00BF39E3"/>
    <w:rsid w:val="00BF3A0D"/>
    <w:rsid w:val="00BF3A67"/>
    <w:rsid w:val="00BF3B7E"/>
    <w:rsid w:val="00BF3BC0"/>
    <w:rsid w:val="00BF3C66"/>
    <w:rsid w:val="00BF40C5"/>
    <w:rsid w:val="00BF40C8"/>
    <w:rsid w:val="00BF42E6"/>
    <w:rsid w:val="00BF469C"/>
    <w:rsid w:val="00BF47D2"/>
    <w:rsid w:val="00BF4883"/>
    <w:rsid w:val="00BF4A6D"/>
    <w:rsid w:val="00BF4B15"/>
    <w:rsid w:val="00BF4D4C"/>
    <w:rsid w:val="00BF502C"/>
    <w:rsid w:val="00BF50A2"/>
    <w:rsid w:val="00BF535B"/>
    <w:rsid w:val="00BF54E8"/>
    <w:rsid w:val="00BF54EB"/>
    <w:rsid w:val="00BF553F"/>
    <w:rsid w:val="00BF55D9"/>
    <w:rsid w:val="00BF566D"/>
    <w:rsid w:val="00BF58F1"/>
    <w:rsid w:val="00BF5A10"/>
    <w:rsid w:val="00BF5BD5"/>
    <w:rsid w:val="00BF5BFD"/>
    <w:rsid w:val="00BF5C2C"/>
    <w:rsid w:val="00BF5C7C"/>
    <w:rsid w:val="00BF5CE3"/>
    <w:rsid w:val="00BF5CF2"/>
    <w:rsid w:val="00BF5D0A"/>
    <w:rsid w:val="00BF5E08"/>
    <w:rsid w:val="00BF6209"/>
    <w:rsid w:val="00BF6224"/>
    <w:rsid w:val="00BF638D"/>
    <w:rsid w:val="00BF64B3"/>
    <w:rsid w:val="00BF64DA"/>
    <w:rsid w:val="00BF6801"/>
    <w:rsid w:val="00BF6A8D"/>
    <w:rsid w:val="00BF6D98"/>
    <w:rsid w:val="00BF6F59"/>
    <w:rsid w:val="00BF712E"/>
    <w:rsid w:val="00BF7547"/>
    <w:rsid w:val="00BF758F"/>
    <w:rsid w:val="00BF76CE"/>
    <w:rsid w:val="00BF77FE"/>
    <w:rsid w:val="00BF7C10"/>
    <w:rsid w:val="00BF7E5F"/>
    <w:rsid w:val="00BF7E60"/>
    <w:rsid w:val="00BF7F45"/>
    <w:rsid w:val="00BF7FE0"/>
    <w:rsid w:val="00C0014D"/>
    <w:rsid w:val="00C00308"/>
    <w:rsid w:val="00C00513"/>
    <w:rsid w:val="00C00676"/>
    <w:rsid w:val="00C006B5"/>
    <w:rsid w:val="00C0086E"/>
    <w:rsid w:val="00C00AFE"/>
    <w:rsid w:val="00C00CB8"/>
    <w:rsid w:val="00C00DA5"/>
    <w:rsid w:val="00C00E86"/>
    <w:rsid w:val="00C01318"/>
    <w:rsid w:val="00C01494"/>
    <w:rsid w:val="00C014EC"/>
    <w:rsid w:val="00C0153F"/>
    <w:rsid w:val="00C01672"/>
    <w:rsid w:val="00C01A93"/>
    <w:rsid w:val="00C01A95"/>
    <w:rsid w:val="00C01F9B"/>
    <w:rsid w:val="00C02109"/>
    <w:rsid w:val="00C021F3"/>
    <w:rsid w:val="00C02446"/>
    <w:rsid w:val="00C025E3"/>
    <w:rsid w:val="00C027AE"/>
    <w:rsid w:val="00C027B1"/>
    <w:rsid w:val="00C02823"/>
    <w:rsid w:val="00C0287B"/>
    <w:rsid w:val="00C02939"/>
    <w:rsid w:val="00C02943"/>
    <w:rsid w:val="00C0299C"/>
    <w:rsid w:val="00C029E1"/>
    <w:rsid w:val="00C02A99"/>
    <w:rsid w:val="00C02AA9"/>
    <w:rsid w:val="00C02D81"/>
    <w:rsid w:val="00C02DCE"/>
    <w:rsid w:val="00C03017"/>
    <w:rsid w:val="00C03022"/>
    <w:rsid w:val="00C03288"/>
    <w:rsid w:val="00C0336D"/>
    <w:rsid w:val="00C03373"/>
    <w:rsid w:val="00C0341A"/>
    <w:rsid w:val="00C0350B"/>
    <w:rsid w:val="00C03522"/>
    <w:rsid w:val="00C0361B"/>
    <w:rsid w:val="00C03675"/>
    <w:rsid w:val="00C036F5"/>
    <w:rsid w:val="00C03A0C"/>
    <w:rsid w:val="00C03A4F"/>
    <w:rsid w:val="00C03B16"/>
    <w:rsid w:val="00C03F91"/>
    <w:rsid w:val="00C040E6"/>
    <w:rsid w:val="00C0419B"/>
    <w:rsid w:val="00C0446A"/>
    <w:rsid w:val="00C045F8"/>
    <w:rsid w:val="00C04631"/>
    <w:rsid w:val="00C0481D"/>
    <w:rsid w:val="00C04861"/>
    <w:rsid w:val="00C0493B"/>
    <w:rsid w:val="00C049E5"/>
    <w:rsid w:val="00C04D4C"/>
    <w:rsid w:val="00C04DD6"/>
    <w:rsid w:val="00C04EEB"/>
    <w:rsid w:val="00C052D3"/>
    <w:rsid w:val="00C05465"/>
    <w:rsid w:val="00C0549D"/>
    <w:rsid w:val="00C054D6"/>
    <w:rsid w:val="00C05584"/>
    <w:rsid w:val="00C0562F"/>
    <w:rsid w:val="00C0570A"/>
    <w:rsid w:val="00C057F0"/>
    <w:rsid w:val="00C05823"/>
    <w:rsid w:val="00C0587E"/>
    <w:rsid w:val="00C058BF"/>
    <w:rsid w:val="00C059F6"/>
    <w:rsid w:val="00C05C02"/>
    <w:rsid w:val="00C05EE7"/>
    <w:rsid w:val="00C06086"/>
    <w:rsid w:val="00C060C8"/>
    <w:rsid w:val="00C06415"/>
    <w:rsid w:val="00C06BC4"/>
    <w:rsid w:val="00C06C98"/>
    <w:rsid w:val="00C06CFC"/>
    <w:rsid w:val="00C06D5E"/>
    <w:rsid w:val="00C07090"/>
    <w:rsid w:val="00C071EA"/>
    <w:rsid w:val="00C072AD"/>
    <w:rsid w:val="00C0733E"/>
    <w:rsid w:val="00C074D4"/>
    <w:rsid w:val="00C100DA"/>
    <w:rsid w:val="00C101E1"/>
    <w:rsid w:val="00C10427"/>
    <w:rsid w:val="00C1042E"/>
    <w:rsid w:val="00C104E7"/>
    <w:rsid w:val="00C1056B"/>
    <w:rsid w:val="00C108D8"/>
    <w:rsid w:val="00C10972"/>
    <w:rsid w:val="00C10A3C"/>
    <w:rsid w:val="00C10DDD"/>
    <w:rsid w:val="00C115D5"/>
    <w:rsid w:val="00C1168E"/>
    <w:rsid w:val="00C1178C"/>
    <w:rsid w:val="00C1181A"/>
    <w:rsid w:val="00C11993"/>
    <w:rsid w:val="00C119FF"/>
    <w:rsid w:val="00C11BDE"/>
    <w:rsid w:val="00C11CA3"/>
    <w:rsid w:val="00C11FE1"/>
    <w:rsid w:val="00C12208"/>
    <w:rsid w:val="00C12291"/>
    <w:rsid w:val="00C122F1"/>
    <w:rsid w:val="00C123A7"/>
    <w:rsid w:val="00C124D1"/>
    <w:rsid w:val="00C12545"/>
    <w:rsid w:val="00C1255D"/>
    <w:rsid w:val="00C12631"/>
    <w:rsid w:val="00C12647"/>
    <w:rsid w:val="00C12892"/>
    <w:rsid w:val="00C12BDB"/>
    <w:rsid w:val="00C12D15"/>
    <w:rsid w:val="00C12E21"/>
    <w:rsid w:val="00C12FF2"/>
    <w:rsid w:val="00C13016"/>
    <w:rsid w:val="00C13272"/>
    <w:rsid w:val="00C13510"/>
    <w:rsid w:val="00C135C4"/>
    <w:rsid w:val="00C1380C"/>
    <w:rsid w:val="00C13942"/>
    <w:rsid w:val="00C13A44"/>
    <w:rsid w:val="00C13E13"/>
    <w:rsid w:val="00C13E53"/>
    <w:rsid w:val="00C141A9"/>
    <w:rsid w:val="00C14260"/>
    <w:rsid w:val="00C1427F"/>
    <w:rsid w:val="00C14392"/>
    <w:rsid w:val="00C143BE"/>
    <w:rsid w:val="00C14514"/>
    <w:rsid w:val="00C14647"/>
    <w:rsid w:val="00C14721"/>
    <w:rsid w:val="00C14748"/>
    <w:rsid w:val="00C1491B"/>
    <w:rsid w:val="00C14A67"/>
    <w:rsid w:val="00C15127"/>
    <w:rsid w:val="00C1515E"/>
    <w:rsid w:val="00C153AE"/>
    <w:rsid w:val="00C15563"/>
    <w:rsid w:val="00C157B1"/>
    <w:rsid w:val="00C1581D"/>
    <w:rsid w:val="00C15919"/>
    <w:rsid w:val="00C15A1C"/>
    <w:rsid w:val="00C15A7B"/>
    <w:rsid w:val="00C15A82"/>
    <w:rsid w:val="00C15B89"/>
    <w:rsid w:val="00C15B93"/>
    <w:rsid w:val="00C15BAC"/>
    <w:rsid w:val="00C15C07"/>
    <w:rsid w:val="00C15DBA"/>
    <w:rsid w:val="00C15EBC"/>
    <w:rsid w:val="00C16001"/>
    <w:rsid w:val="00C16288"/>
    <w:rsid w:val="00C1628A"/>
    <w:rsid w:val="00C16308"/>
    <w:rsid w:val="00C163F3"/>
    <w:rsid w:val="00C166D1"/>
    <w:rsid w:val="00C1685D"/>
    <w:rsid w:val="00C168DA"/>
    <w:rsid w:val="00C16B88"/>
    <w:rsid w:val="00C16E54"/>
    <w:rsid w:val="00C17047"/>
    <w:rsid w:val="00C1711F"/>
    <w:rsid w:val="00C17172"/>
    <w:rsid w:val="00C177F3"/>
    <w:rsid w:val="00C17906"/>
    <w:rsid w:val="00C17A2D"/>
    <w:rsid w:val="00C17A93"/>
    <w:rsid w:val="00C17BB7"/>
    <w:rsid w:val="00C17BD7"/>
    <w:rsid w:val="00C17C40"/>
    <w:rsid w:val="00C17E6D"/>
    <w:rsid w:val="00C17F69"/>
    <w:rsid w:val="00C17FF1"/>
    <w:rsid w:val="00C20778"/>
    <w:rsid w:val="00C20A78"/>
    <w:rsid w:val="00C20B62"/>
    <w:rsid w:val="00C20CD9"/>
    <w:rsid w:val="00C20D97"/>
    <w:rsid w:val="00C20DA1"/>
    <w:rsid w:val="00C20F1F"/>
    <w:rsid w:val="00C212F1"/>
    <w:rsid w:val="00C2146A"/>
    <w:rsid w:val="00C21784"/>
    <w:rsid w:val="00C2184C"/>
    <w:rsid w:val="00C2206A"/>
    <w:rsid w:val="00C22554"/>
    <w:rsid w:val="00C227A4"/>
    <w:rsid w:val="00C22809"/>
    <w:rsid w:val="00C22A8E"/>
    <w:rsid w:val="00C22ADC"/>
    <w:rsid w:val="00C22D16"/>
    <w:rsid w:val="00C22E73"/>
    <w:rsid w:val="00C22EFD"/>
    <w:rsid w:val="00C22F73"/>
    <w:rsid w:val="00C22FEF"/>
    <w:rsid w:val="00C23015"/>
    <w:rsid w:val="00C230E6"/>
    <w:rsid w:val="00C23364"/>
    <w:rsid w:val="00C2354C"/>
    <w:rsid w:val="00C23687"/>
    <w:rsid w:val="00C23A87"/>
    <w:rsid w:val="00C24080"/>
    <w:rsid w:val="00C2410F"/>
    <w:rsid w:val="00C24344"/>
    <w:rsid w:val="00C24441"/>
    <w:rsid w:val="00C2448B"/>
    <w:rsid w:val="00C24935"/>
    <w:rsid w:val="00C24A9E"/>
    <w:rsid w:val="00C24F91"/>
    <w:rsid w:val="00C24FE2"/>
    <w:rsid w:val="00C2521B"/>
    <w:rsid w:val="00C25293"/>
    <w:rsid w:val="00C255FA"/>
    <w:rsid w:val="00C25725"/>
    <w:rsid w:val="00C258D2"/>
    <w:rsid w:val="00C25998"/>
    <w:rsid w:val="00C25C57"/>
    <w:rsid w:val="00C25F06"/>
    <w:rsid w:val="00C25F6D"/>
    <w:rsid w:val="00C25F98"/>
    <w:rsid w:val="00C26DA5"/>
    <w:rsid w:val="00C26F6F"/>
    <w:rsid w:val="00C26FD8"/>
    <w:rsid w:val="00C2730E"/>
    <w:rsid w:val="00C27405"/>
    <w:rsid w:val="00C27602"/>
    <w:rsid w:val="00C27678"/>
    <w:rsid w:val="00C27982"/>
    <w:rsid w:val="00C27E1E"/>
    <w:rsid w:val="00C300A4"/>
    <w:rsid w:val="00C3052A"/>
    <w:rsid w:val="00C3081B"/>
    <w:rsid w:val="00C30B41"/>
    <w:rsid w:val="00C30C46"/>
    <w:rsid w:val="00C31079"/>
    <w:rsid w:val="00C3118B"/>
    <w:rsid w:val="00C313A6"/>
    <w:rsid w:val="00C313E3"/>
    <w:rsid w:val="00C314F8"/>
    <w:rsid w:val="00C316D7"/>
    <w:rsid w:val="00C31950"/>
    <w:rsid w:val="00C31A24"/>
    <w:rsid w:val="00C31A9B"/>
    <w:rsid w:val="00C31D31"/>
    <w:rsid w:val="00C31E0B"/>
    <w:rsid w:val="00C31F29"/>
    <w:rsid w:val="00C31FC6"/>
    <w:rsid w:val="00C320ED"/>
    <w:rsid w:val="00C323BA"/>
    <w:rsid w:val="00C32536"/>
    <w:rsid w:val="00C325D8"/>
    <w:rsid w:val="00C32631"/>
    <w:rsid w:val="00C326CC"/>
    <w:rsid w:val="00C3285C"/>
    <w:rsid w:val="00C3294B"/>
    <w:rsid w:val="00C32985"/>
    <w:rsid w:val="00C3298C"/>
    <w:rsid w:val="00C32A91"/>
    <w:rsid w:val="00C32BC0"/>
    <w:rsid w:val="00C32C63"/>
    <w:rsid w:val="00C32CFA"/>
    <w:rsid w:val="00C32DED"/>
    <w:rsid w:val="00C33106"/>
    <w:rsid w:val="00C33139"/>
    <w:rsid w:val="00C33198"/>
    <w:rsid w:val="00C331C9"/>
    <w:rsid w:val="00C331F7"/>
    <w:rsid w:val="00C33430"/>
    <w:rsid w:val="00C334BD"/>
    <w:rsid w:val="00C33814"/>
    <w:rsid w:val="00C33B6D"/>
    <w:rsid w:val="00C33BC0"/>
    <w:rsid w:val="00C33C26"/>
    <w:rsid w:val="00C33C45"/>
    <w:rsid w:val="00C3405F"/>
    <w:rsid w:val="00C341D6"/>
    <w:rsid w:val="00C3484A"/>
    <w:rsid w:val="00C348B3"/>
    <w:rsid w:val="00C3493F"/>
    <w:rsid w:val="00C349D1"/>
    <w:rsid w:val="00C34A95"/>
    <w:rsid w:val="00C34BAF"/>
    <w:rsid w:val="00C3505B"/>
    <w:rsid w:val="00C3505D"/>
    <w:rsid w:val="00C35073"/>
    <w:rsid w:val="00C350FE"/>
    <w:rsid w:val="00C351DB"/>
    <w:rsid w:val="00C35ACA"/>
    <w:rsid w:val="00C35DFC"/>
    <w:rsid w:val="00C35F6E"/>
    <w:rsid w:val="00C360F8"/>
    <w:rsid w:val="00C363D6"/>
    <w:rsid w:val="00C365C7"/>
    <w:rsid w:val="00C3663B"/>
    <w:rsid w:val="00C3663E"/>
    <w:rsid w:val="00C36BBB"/>
    <w:rsid w:val="00C36CD7"/>
    <w:rsid w:val="00C36F0A"/>
    <w:rsid w:val="00C37306"/>
    <w:rsid w:val="00C373B7"/>
    <w:rsid w:val="00C37879"/>
    <w:rsid w:val="00C379DE"/>
    <w:rsid w:val="00C37A03"/>
    <w:rsid w:val="00C37A18"/>
    <w:rsid w:val="00C37B27"/>
    <w:rsid w:val="00C37C28"/>
    <w:rsid w:val="00C37D95"/>
    <w:rsid w:val="00C401F4"/>
    <w:rsid w:val="00C4032C"/>
    <w:rsid w:val="00C40455"/>
    <w:rsid w:val="00C405EC"/>
    <w:rsid w:val="00C406A8"/>
    <w:rsid w:val="00C40732"/>
    <w:rsid w:val="00C4082C"/>
    <w:rsid w:val="00C4087B"/>
    <w:rsid w:val="00C40B10"/>
    <w:rsid w:val="00C40B74"/>
    <w:rsid w:val="00C40C6C"/>
    <w:rsid w:val="00C40DAE"/>
    <w:rsid w:val="00C40EA4"/>
    <w:rsid w:val="00C40EF5"/>
    <w:rsid w:val="00C410A4"/>
    <w:rsid w:val="00C41134"/>
    <w:rsid w:val="00C411D7"/>
    <w:rsid w:val="00C415B8"/>
    <w:rsid w:val="00C417CA"/>
    <w:rsid w:val="00C41819"/>
    <w:rsid w:val="00C41A6E"/>
    <w:rsid w:val="00C41B4D"/>
    <w:rsid w:val="00C41BCE"/>
    <w:rsid w:val="00C41C37"/>
    <w:rsid w:val="00C42037"/>
    <w:rsid w:val="00C420F0"/>
    <w:rsid w:val="00C420F5"/>
    <w:rsid w:val="00C42171"/>
    <w:rsid w:val="00C42292"/>
    <w:rsid w:val="00C4245F"/>
    <w:rsid w:val="00C42521"/>
    <w:rsid w:val="00C4259F"/>
    <w:rsid w:val="00C42728"/>
    <w:rsid w:val="00C4274E"/>
    <w:rsid w:val="00C42A94"/>
    <w:rsid w:val="00C42B10"/>
    <w:rsid w:val="00C42BBA"/>
    <w:rsid w:val="00C42E7C"/>
    <w:rsid w:val="00C431B4"/>
    <w:rsid w:val="00C431C0"/>
    <w:rsid w:val="00C43869"/>
    <w:rsid w:val="00C438C2"/>
    <w:rsid w:val="00C438FD"/>
    <w:rsid w:val="00C43A5C"/>
    <w:rsid w:val="00C43A86"/>
    <w:rsid w:val="00C43CAB"/>
    <w:rsid w:val="00C43CE2"/>
    <w:rsid w:val="00C4420C"/>
    <w:rsid w:val="00C442AC"/>
    <w:rsid w:val="00C44435"/>
    <w:rsid w:val="00C449DB"/>
    <w:rsid w:val="00C44FD7"/>
    <w:rsid w:val="00C4513F"/>
    <w:rsid w:val="00C4530C"/>
    <w:rsid w:val="00C454F6"/>
    <w:rsid w:val="00C459B8"/>
    <w:rsid w:val="00C45B20"/>
    <w:rsid w:val="00C45C26"/>
    <w:rsid w:val="00C45D50"/>
    <w:rsid w:val="00C45E1D"/>
    <w:rsid w:val="00C45E42"/>
    <w:rsid w:val="00C4612D"/>
    <w:rsid w:val="00C4629D"/>
    <w:rsid w:val="00C466E7"/>
    <w:rsid w:val="00C4672B"/>
    <w:rsid w:val="00C46BAB"/>
    <w:rsid w:val="00C46CF9"/>
    <w:rsid w:val="00C46E1B"/>
    <w:rsid w:val="00C4703F"/>
    <w:rsid w:val="00C470F4"/>
    <w:rsid w:val="00C47405"/>
    <w:rsid w:val="00C476AD"/>
    <w:rsid w:val="00C47810"/>
    <w:rsid w:val="00C47939"/>
    <w:rsid w:val="00C47BB9"/>
    <w:rsid w:val="00C47E04"/>
    <w:rsid w:val="00C47EE3"/>
    <w:rsid w:val="00C50090"/>
    <w:rsid w:val="00C5015E"/>
    <w:rsid w:val="00C5016D"/>
    <w:rsid w:val="00C50412"/>
    <w:rsid w:val="00C50562"/>
    <w:rsid w:val="00C50763"/>
    <w:rsid w:val="00C50A18"/>
    <w:rsid w:val="00C50D3E"/>
    <w:rsid w:val="00C50DF1"/>
    <w:rsid w:val="00C50E06"/>
    <w:rsid w:val="00C5133B"/>
    <w:rsid w:val="00C51360"/>
    <w:rsid w:val="00C51415"/>
    <w:rsid w:val="00C51435"/>
    <w:rsid w:val="00C51456"/>
    <w:rsid w:val="00C5158A"/>
    <w:rsid w:val="00C51653"/>
    <w:rsid w:val="00C516D2"/>
    <w:rsid w:val="00C517A6"/>
    <w:rsid w:val="00C517F0"/>
    <w:rsid w:val="00C51814"/>
    <w:rsid w:val="00C519F3"/>
    <w:rsid w:val="00C51AE1"/>
    <w:rsid w:val="00C51CD4"/>
    <w:rsid w:val="00C51EDE"/>
    <w:rsid w:val="00C51FB9"/>
    <w:rsid w:val="00C5212D"/>
    <w:rsid w:val="00C5215E"/>
    <w:rsid w:val="00C52638"/>
    <w:rsid w:val="00C5281E"/>
    <w:rsid w:val="00C52885"/>
    <w:rsid w:val="00C5289E"/>
    <w:rsid w:val="00C528A6"/>
    <w:rsid w:val="00C52A12"/>
    <w:rsid w:val="00C52A3F"/>
    <w:rsid w:val="00C52A5E"/>
    <w:rsid w:val="00C52B56"/>
    <w:rsid w:val="00C52C09"/>
    <w:rsid w:val="00C52C19"/>
    <w:rsid w:val="00C52E14"/>
    <w:rsid w:val="00C52F2D"/>
    <w:rsid w:val="00C53107"/>
    <w:rsid w:val="00C5358B"/>
    <w:rsid w:val="00C535C8"/>
    <w:rsid w:val="00C538F8"/>
    <w:rsid w:val="00C53E70"/>
    <w:rsid w:val="00C53EAB"/>
    <w:rsid w:val="00C540D0"/>
    <w:rsid w:val="00C542C3"/>
    <w:rsid w:val="00C543FC"/>
    <w:rsid w:val="00C544F8"/>
    <w:rsid w:val="00C54544"/>
    <w:rsid w:val="00C54866"/>
    <w:rsid w:val="00C548D1"/>
    <w:rsid w:val="00C5491D"/>
    <w:rsid w:val="00C54AF5"/>
    <w:rsid w:val="00C54E50"/>
    <w:rsid w:val="00C5509D"/>
    <w:rsid w:val="00C550EC"/>
    <w:rsid w:val="00C55125"/>
    <w:rsid w:val="00C5515E"/>
    <w:rsid w:val="00C552B0"/>
    <w:rsid w:val="00C552C8"/>
    <w:rsid w:val="00C554FB"/>
    <w:rsid w:val="00C55667"/>
    <w:rsid w:val="00C55743"/>
    <w:rsid w:val="00C5592D"/>
    <w:rsid w:val="00C55AD8"/>
    <w:rsid w:val="00C55C8D"/>
    <w:rsid w:val="00C55CA6"/>
    <w:rsid w:val="00C55F31"/>
    <w:rsid w:val="00C560AE"/>
    <w:rsid w:val="00C566BD"/>
    <w:rsid w:val="00C56752"/>
    <w:rsid w:val="00C567AD"/>
    <w:rsid w:val="00C56958"/>
    <w:rsid w:val="00C56DDF"/>
    <w:rsid w:val="00C56E15"/>
    <w:rsid w:val="00C56E54"/>
    <w:rsid w:val="00C56F88"/>
    <w:rsid w:val="00C572C5"/>
    <w:rsid w:val="00C57436"/>
    <w:rsid w:val="00C5749C"/>
    <w:rsid w:val="00C5764E"/>
    <w:rsid w:val="00C577C0"/>
    <w:rsid w:val="00C5798C"/>
    <w:rsid w:val="00C57B67"/>
    <w:rsid w:val="00C57DA3"/>
    <w:rsid w:val="00C57E73"/>
    <w:rsid w:val="00C601EA"/>
    <w:rsid w:val="00C60274"/>
    <w:rsid w:val="00C60470"/>
    <w:rsid w:val="00C605CE"/>
    <w:rsid w:val="00C606CE"/>
    <w:rsid w:val="00C608E6"/>
    <w:rsid w:val="00C60992"/>
    <w:rsid w:val="00C60B96"/>
    <w:rsid w:val="00C60BFC"/>
    <w:rsid w:val="00C60C32"/>
    <w:rsid w:val="00C60CAF"/>
    <w:rsid w:val="00C60D34"/>
    <w:rsid w:val="00C612A5"/>
    <w:rsid w:val="00C612F8"/>
    <w:rsid w:val="00C61483"/>
    <w:rsid w:val="00C6152E"/>
    <w:rsid w:val="00C61893"/>
    <w:rsid w:val="00C618C7"/>
    <w:rsid w:val="00C61923"/>
    <w:rsid w:val="00C61952"/>
    <w:rsid w:val="00C61C1B"/>
    <w:rsid w:val="00C61EF5"/>
    <w:rsid w:val="00C6203A"/>
    <w:rsid w:val="00C62252"/>
    <w:rsid w:val="00C626E5"/>
    <w:rsid w:val="00C62781"/>
    <w:rsid w:val="00C6294A"/>
    <w:rsid w:val="00C629D1"/>
    <w:rsid w:val="00C62BED"/>
    <w:rsid w:val="00C62D37"/>
    <w:rsid w:val="00C62D69"/>
    <w:rsid w:val="00C62DD1"/>
    <w:rsid w:val="00C63117"/>
    <w:rsid w:val="00C632BD"/>
    <w:rsid w:val="00C6363B"/>
    <w:rsid w:val="00C6367F"/>
    <w:rsid w:val="00C638A5"/>
    <w:rsid w:val="00C63ABC"/>
    <w:rsid w:val="00C63C6E"/>
    <w:rsid w:val="00C63E86"/>
    <w:rsid w:val="00C63FC9"/>
    <w:rsid w:val="00C63FDA"/>
    <w:rsid w:val="00C6438F"/>
    <w:rsid w:val="00C6439B"/>
    <w:rsid w:val="00C643F4"/>
    <w:rsid w:val="00C64571"/>
    <w:rsid w:val="00C64648"/>
    <w:rsid w:val="00C64689"/>
    <w:rsid w:val="00C64B98"/>
    <w:rsid w:val="00C64BD2"/>
    <w:rsid w:val="00C64C15"/>
    <w:rsid w:val="00C64D0C"/>
    <w:rsid w:val="00C64D28"/>
    <w:rsid w:val="00C64D40"/>
    <w:rsid w:val="00C64E27"/>
    <w:rsid w:val="00C64F4A"/>
    <w:rsid w:val="00C64F76"/>
    <w:rsid w:val="00C64FAE"/>
    <w:rsid w:val="00C64FAF"/>
    <w:rsid w:val="00C64FF5"/>
    <w:rsid w:val="00C65117"/>
    <w:rsid w:val="00C651B1"/>
    <w:rsid w:val="00C652AF"/>
    <w:rsid w:val="00C65418"/>
    <w:rsid w:val="00C6582F"/>
    <w:rsid w:val="00C659A4"/>
    <w:rsid w:val="00C65A56"/>
    <w:rsid w:val="00C65A77"/>
    <w:rsid w:val="00C65B69"/>
    <w:rsid w:val="00C65CA0"/>
    <w:rsid w:val="00C65D93"/>
    <w:rsid w:val="00C65E46"/>
    <w:rsid w:val="00C65E97"/>
    <w:rsid w:val="00C65ED0"/>
    <w:rsid w:val="00C65F56"/>
    <w:rsid w:val="00C65F6B"/>
    <w:rsid w:val="00C660F2"/>
    <w:rsid w:val="00C661EF"/>
    <w:rsid w:val="00C662AB"/>
    <w:rsid w:val="00C66407"/>
    <w:rsid w:val="00C66424"/>
    <w:rsid w:val="00C66B7B"/>
    <w:rsid w:val="00C66BF8"/>
    <w:rsid w:val="00C66C28"/>
    <w:rsid w:val="00C66D98"/>
    <w:rsid w:val="00C671D4"/>
    <w:rsid w:val="00C671EE"/>
    <w:rsid w:val="00C673E9"/>
    <w:rsid w:val="00C674F0"/>
    <w:rsid w:val="00C675D1"/>
    <w:rsid w:val="00C67625"/>
    <w:rsid w:val="00C6797C"/>
    <w:rsid w:val="00C679CE"/>
    <w:rsid w:val="00C67BBE"/>
    <w:rsid w:val="00C67BDD"/>
    <w:rsid w:val="00C67C9A"/>
    <w:rsid w:val="00C67CD5"/>
    <w:rsid w:val="00C67DC1"/>
    <w:rsid w:val="00C67DE1"/>
    <w:rsid w:val="00C700C7"/>
    <w:rsid w:val="00C701DB"/>
    <w:rsid w:val="00C70341"/>
    <w:rsid w:val="00C704AF"/>
    <w:rsid w:val="00C70539"/>
    <w:rsid w:val="00C705D8"/>
    <w:rsid w:val="00C7063E"/>
    <w:rsid w:val="00C706D7"/>
    <w:rsid w:val="00C70863"/>
    <w:rsid w:val="00C70876"/>
    <w:rsid w:val="00C70B72"/>
    <w:rsid w:val="00C70C07"/>
    <w:rsid w:val="00C70D16"/>
    <w:rsid w:val="00C70F54"/>
    <w:rsid w:val="00C70FCC"/>
    <w:rsid w:val="00C71027"/>
    <w:rsid w:val="00C7107E"/>
    <w:rsid w:val="00C71112"/>
    <w:rsid w:val="00C715CB"/>
    <w:rsid w:val="00C71786"/>
    <w:rsid w:val="00C7181C"/>
    <w:rsid w:val="00C7186C"/>
    <w:rsid w:val="00C71AFF"/>
    <w:rsid w:val="00C71B6D"/>
    <w:rsid w:val="00C71D6F"/>
    <w:rsid w:val="00C71E0B"/>
    <w:rsid w:val="00C71E6B"/>
    <w:rsid w:val="00C72080"/>
    <w:rsid w:val="00C7276E"/>
    <w:rsid w:val="00C72C7C"/>
    <w:rsid w:val="00C72C7E"/>
    <w:rsid w:val="00C72D1D"/>
    <w:rsid w:val="00C72F52"/>
    <w:rsid w:val="00C73437"/>
    <w:rsid w:val="00C73459"/>
    <w:rsid w:val="00C73593"/>
    <w:rsid w:val="00C7368B"/>
    <w:rsid w:val="00C73A2B"/>
    <w:rsid w:val="00C73F9D"/>
    <w:rsid w:val="00C74146"/>
    <w:rsid w:val="00C741D6"/>
    <w:rsid w:val="00C7428F"/>
    <w:rsid w:val="00C74298"/>
    <w:rsid w:val="00C742AC"/>
    <w:rsid w:val="00C74361"/>
    <w:rsid w:val="00C74845"/>
    <w:rsid w:val="00C74BDC"/>
    <w:rsid w:val="00C74EC8"/>
    <w:rsid w:val="00C7501A"/>
    <w:rsid w:val="00C751DE"/>
    <w:rsid w:val="00C752E6"/>
    <w:rsid w:val="00C7547D"/>
    <w:rsid w:val="00C75515"/>
    <w:rsid w:val="00C75742"/>
    <w:rsid w:val="00C75824"/>
    <w:rsid w:val="00C75833"/>
    <w:rsid w:val="00C75932"/>
    <w:rsid w:val="00C75A4B"/>
    <w:rsid w:val="00C75A62"/>
    <w:rsid w:val="00C75B95"/>
    <w:rsid w:val="00C761D6"/>
    <w:rsid w:val="00C761FF"/>
    <w:rsid w:val="00C76579"/>
    <w:rsid w:val="00C765B2"/>
    <w:rsid w:val="00C765C9"/>
    <w:rsid w:val="00C76743"/>
    <w:rsid w:val="00C767CD"/>
    <w:rsid w:val="00C769AB"/>
    <w:rsid w:val="00C76B05"/>
    <w:rsid w:val="00C76B0E"/>
    <w:rsid w:val="00C76C03"/>
    <w:rsid w:val="00C76C35"/>
    <w:rsid w:val="00C76E1E"/>
    <w:rsid w:val="00C76EE2"/>
    <w:rsid w:val="00C77394"/>
    <w:rsid w:val="00C773C6"/>
    <w:rsid w:val="00C77954"/>
    <w:rsid w:val="00C779B2"/>
    <w:rsid w:val="00C77AEE"/>
    <w:rsid w:val="00C77D13"/>
    <w:rsid w:val="00C77D25"/>
    <w:rsid w:val="00C77D56"/>
    <w:rsid w:val="00C77D5E"/>
    <w:rsid w:val="00C77DD1"/>
    <w:rsid w:val="00C77F01"/>
    <w:rsid w:val="00C77F22"/>
    <w:rsid w:val="00C77FE4"/>
    <w:rsid w:val="00C80112"/>
    <w:rsid w:val="00C8023B"/>
    <w:rsid w:val="00C804B2"/>
    <w:rsid w:val="00C80501"/>
    <w:rsid w:val="00C807DC"/>
    <w:rsid w:val="00C8096A"/>
    <w:rsid w:val="00C80981"/>
    <w:rsid w:val="00C80A74"/>
    <w:rsid w:val="00C80BFD"/>
    <w:rsid w:val="00C80C30"/>
    <w:rsid w:val="00C80E3B"/>
    <w:rsid w:val="00C80F94"/>
    <w:rsid w:val="00C8126A"/>
    <w:rsid w:val="00C81288"/>
    <w:rsid w:val="00C81407"/>
    <w:rsid w:val="00C815C4"/>
    <w:rsid w:val="00C81650"/>
    <w:rsid w:val="00C816A8"/>
    <w:rsid w:val="00C81BFE"/>
    <w:rsid w:val="00C81CCA"/>
    <w:rsid w:val="00C81EB6"/>
    <w:rsid w:val="00C81FB2"/>
    <w:rsid w:val="00C8207B"/>
    <w:rsid w:val="00C82107"/>
    <w:rsid w:val="00C8246A"/>
    <w:rsid w:val="00C82580"/>
    <w:rsid w:val="00C828C4"/>
    <w:rsid w:val="00C8294D"/>
    <w:rsid w:val="00C82969"/>
    <w:rsid w:val="00C8297E"/>
    <w:rsid w:val="00C82B23"/>
    <w:rsid w:val="00C82C0B"/>
    <w:rsid w:val="00C82DEE"/>
    <w:rsid w:val="00C83051"/>
    <w:rsid w:val="00C83070"/>
    <w:rsid w:val="00C83343"/>
    <w:rsid w:val="00C8341E"/>
    <w:rsid w:val="00C837BD"/>
    <w:rsid w:val="00C839BD"/>
    <w:rsid w:val="00C83A25"/>
    <w:rsid w:val="00C83A4C"/>
    <w:rsid w:val="00C83DC8"/>
    <w:rsid w:val="00C83E43"/>
    <w:rsid w:val="00C83F0A"/>
    <w:rsid w:val="00C83F54"/>
    <w:rsid w:val="00C83F89"/>
    <w:rsid w:val="00C84038"/>
    <w:rsid w:val="00C84237"/>
    <w:rsid w:val="00C84333"/>
    <w:rsid w:val="00C84400"/>
    <w:rsid w:val="00C84413"/>
    <w:rsid w:val="00C84442"/>
    <w:rsid w:val="00C844DF"/>
    <w:rsid w:val="00C845C4"/>
    <w:rsid w:val="00C84C43"/>
    <w:rsid w:val="00C84C5E"/>
    <w:rsid w:val="00C84D7B"/>
    <w:rsid w:val="00C84DED"/>
    <w:rsid w:val="00C85139"/>
    <w:rsid w:val="00C852A5"/>
    <w:rsid w:val="00C8530A"/>
    <w:rsid w:val="00C8550F"/>
    <w:rsid w:val="00C856E1"/>
    <w:rsid w:val="00C85747"/>
    <w:rsid w:val="00C858C0"/>
    <w:rsid w:val="00C85AAF"/>
    <w:rsid w:val="00C85CA0"/>
    <w:rsid w:val="00C85D24"/>
    <w:rsid w:val="00C85D74"/>
    <w:rsid w:val="00C85D8E"/>
    <w:rsid w:val="00C862BA"/>
    <w:rsid w:val="00C865CB"/>
    <w:rsid w:val="00C867A1"/>
    <w:rsid w:val="00C86979"/>
    <w:rsid w:val="00C86A76"/>
    <w:rsid w:val="00C86B12"/>
    <w:rsid w:val="00C86B2D"/>
    <w:rsid w:val="00C86CB3"/>
    <w:rsid w:val="00C87049"/>
    <w:rsid w:val="00C87090"/>
    <w:rsid w:val="00C87099"/>
    <w:rsid w:val="00C8716E"/>
    <w:rsid w:val="00C87333"/>
    <w:rsid w:val="00C873E3"/>
    <w:rsid w:val="00C8740D"/>
    <w:rsid w:val="00C8747E"/>
    <w:rsid w:val="00C874A8"/>
    <w:rsid w:val="00C877D7"/>
    <w:rsid w:val="00C87A80"/>
    <w:rsid w:val="00C87A8C"/>
    <w:rsid w:val="00C87D13"/>
    <w:rsid w:val="00C87E3F"/>
    <w:rsid w:val="00C87EBE"/>
    <w:rsid w:val="00C902F5"/>
    <w:rsid w:val="00C905DB"/>
    <w:rsid w:val="00C90644"/>
    <w:rsid w:val="00C906FF"/>
    <w:rsid w:val="00C907D3"/>
    <w:rsid w:val="00C908F6"/>
    <w:rsid w:val="00C90A4A"/>
    <w:rsid w:val="00C90ACC"/>
    <w:rsid w:val="00C90BBE"/>
    <w:rsid w:val="00C90CFB"/>
    <w:rsid w:val="00C90E70"/>
    <w:rsid w:val="00C90F95"/>
    <w:rsid w:val="00C9108F"/>
    <w:rsid w:val="00C910E6"/>
    <w:rsid w:val="00C91160"/>
    <w:rsid w:val="00C91281"/>
    <w:rsid w:val="00C9128B"/>
    <w:rsid w:val="00C91381"/>
    <w:rsid w:val="00C914C5"/>
    <w:rsid w:val="00C9192E"/>
    <w:rsid w:val="00C91B3C"/>
    <w:rsid w:val="00C91CB6"/>
    <w:rsid w:val="00C91D22"/>
    <w:rsid w:val="00C91E25"/>
    <w:rsid w:val="00C92033"/>
    <w:rsid w:val="00C9244B"/>
    <w:rsid w:val="00C925D5"/>
    <w:rsid w:val="00C9290D"/>
    <w:rsid w:val="00C92942"/>
    <w:rsid w:val="00C92A2F"/>
    <w:rsid w:val="00C92A94"/>
    <w:rsid w:val="00C92BBE"/>
    <w:rsid w:val="00C92C44"/>
    <w:rsid w:val="00C92CDD"/>
    <w:rsid w:val="00C92CEE"/>
    <w:rsid w:val="00C92D0F"/>
    <w:rsid w:val="00C93139"/>
    <w:rsid w:val="00C934B1"/>
    <w:rsid w:val="00C937CF"/>
    <w:rsid w:val="00C9390F"/>
    <w:rsid w:val="00C93A27"/>
    <w:rsid w:val="00C93DA2"/>
    <w:rsid w:val="00C93F4F"/>
    <w:rsid w:val="00C93FD9"/>
    <w:rsid w:val="00C9403E"/>
    <w:rsid w:val="00C94057"/>
    <w:rsid w:val="00C942EF"/>
    <w:rsid w:val="00C94407"/>
    <w:rsid w:val="00C94442"/>
    <w:rsid w:val="00C94444"/>
    <w:rsid w:val="00C945EB"/>
    <w:rsid w:val="00C9476B"/>
    <w:rsid w:val="00C94790"/>
    <w:rsid w:val="00C94828"/>
    <w:rsid w:val="00C94836"/>
    <w:rsid w:val="00C948DE"/>
    <w:rsid w:val="00C94970"/>
    <w:rsid w:val="00C94A1C"/>
    <w:rsid w:val="00C94C49"/>
    <w:rsid w:val="00C94F40"/>
    <w:rsid w:val="00C94F5A"/>
    <w:rsid w:val="00C950D7"/>
    <w:rsid w:val="00C951DA"/>
    <w:rsid w:val="00C95234"/>
    <w:rsid w:val="00C9531D"/>
    <w:rsid w:val="00C95704"/>
    <w:rsid w:val="00C9575D"/>
    <w:rsid w:val="00C95ADF"/>
    <w:rsid w:val="00C95DDD"/>
    <w:rsid w:val="00C95F7E"/>
    <w:rsid w:val="00C95F80"/>
    <w:rsid w:val="00C961A9"/>
    <w:rsid w:val="00C961CC"/>
    <w:rsid w:val="00C96637"/>
    <w:rsid w:val="00C9675B"/>
    <w:rsid w:val="00C9675D"/>
    <w:rsid w:val="00C96876"/>
    <w:rsid w:val="00C969B9"/>
    <w:rsid w:val="00C96B3C"/>
    <w:rsid w:val="00C96E02"/>
    <w:rsid w:val="00C96E5E"/>
    <w:rsid w:val="00C96EB6"/>
    <w:rsid w:val="00C971F9"/>
    <w:rsid w:val="00C97771"/>
    <w:rsid w:val="00C978B7"/>
    <w:rsid w:val="00C97A13"/>
    <w:rsid w:val="00C97C13"/>
    <w:rsid w:val="00CA0140"/>
    <w:rsid w:val="00CA01AA"/>
    <w:rsid w:val="00CA0344"/>
    <w:rsid w:val="00CA03A8"/>
    <w:rsid w:val="00CA06B3"/>
    <w:rsid w:val="00CA076F"/>
    <w:rsid w:val="00CA0A39"/>
    <w:rsid w:val="00CA0C0F"/>
    <w:rsid w:val="00CA0FEB"/>
    <w:rsid w:val="00CA1037"/>
    <w:rsid w:val="00CA107C"/>
    <w:rsid w:val="00CA1449"/>
    <w:rsid w:val="00CA1777"/>
    <w:rsid w:val="00CA1B45"/>
    <w:rsid w:val="00CA1B54"/>
    <w:rsid w:val="00CA1E30"/>
    <w:rsid w:val="00CA1EE4"/>
    <w:rsid w:val="00CA200E"/>
    <w:rsid w:val="00CA21F7"/>
    <w:rsid w:val="00CA22DD"/>
    <w:rsid w:val="00CA22EC"/>
    <w:rsid w:val="00CA287D"/>
    <w:rsid w:val="00CA289B"/>
    <w:rsid w:val="00CA29E1"/>
    <w:rsid w:val="00CA2A3B"/>
    <w:rsid w:val="00CA2A42"/>
    <w:rsid w:val="00CA2D7D"/>
    <w:rsid w:val="00CA2F1D"/>
    <w:rsid w:val="00CA2F7A"/>
    <w:rsid w:val="00CA3294"/>
    <w:rsid w:val="00CA3410"/>
    <w:rsid w:val="00CA345E"/>
    <w:rsid w:val="00CA34A3"/>
    <w:rsid w:val="00CA3500"/>
    <w:rsid w:val="00CA3582"/>
    <w:rsid w:val="00CA378B"/>
    <w:rsid w:val="00CA382B"/>
    <w:rsid w:val="00CA3B31"/>
    <w:rsid w:val="00CA3BA5"/>
    <w:rsid w:val="00CA3C8F"/>
    <w:rsid w:val="00CA3DAE"/>
    <w:rsid w:val="00CA3E96"/>
    <w:rsid w:val="00CA42DC"/>
    <w:rsid w:val="00CA45E1"/>
    <w:rsid w:val="00CA464B"/>
    <w:rsid w:val="00CA4672"/>
    <w:rsid w:val="00CA46B8"/>
    <w:rsid w:val="00CA4A8F"/>
    <w:rsid w:val="00CA4C83"/>
    <w:rsid w:val="00CA4D52"/>
    <w:rsid w:val="00CA4D75"/>
    <w:rsid w:val="00CA4E72"/>
    <w:rsid w:val="00CA5022"/>
    <w:rsid w:val="00CA509B"/>
    <w:rsid w:val="00CA5133"/>
    <w:rsid w:val="00CA5212"/>
    <w:rsid w:val="00CA5266"/>
    <w:rsid w:val="00CA527D"/>
    <w:rsid w:val="00CA52D1"/>
    <w:rsid w:val="00CA53A2"/>
    <w:rsid w:val="00CA53A5"/>
    <w:rsid w:val="00CA5691"/>
    <w:rsid w:val="00CA57AA"/>
    <w:rsid w:val="00CA5A43"/>
    <w:rsid w:val="00CA5AA2"/>
    <w:rsid w:val="00CA5C2C"/>
    <w:rsid w:val="00CA5DA6"/>
    <w:rsid w:val="00CA633B"/>
    <w:rsid w:val="00CA6341"/>
    <w:rsid w:val="00CA64C6"/>
    <w:rsid w:val="00CA6548"/>
    <w:rsid w:val="00CA686D"/>
    <w:rsid w:val="00CA6C8E"/>
    <w:rsid w:val="00CA6DF7"/>
    <w:rsid w:val="00CA713A"/>
    <w:rsid w:val="00CA73A6"/>
    <w:rsid w:val="00CA7423"/>
    <w:rsid w:val="00CA7463"/>
    <w:rsid w:val="00CA7518"/>
    <w:rsid w:val="00CA7767"/>
    <w:rsid w:val="00CA79F9"/>
    <w:rsid w:val="00CA7A11"/>
    <w:rsid w:val="00CA7E4C"/>
    <w:rsid w:val="00CB012C"/>
    <w:rsid w:val="00CB0209"/>
    <w:rsid w:val="00CB0239"/>
    <w:rsid w:val="00CB02CD"/>
    <w:rsid w:val="00CB03D9"/>
    <w:rsid w:val="00CB0482"/>
    <w:rsid w:val="00CB04BB"/>
    <w:rsid w:val="00CB04C3"/>
    <w:rsid w:val="00CB051D"/>
    <w:rsid w:val="00CB05CE"/>
    <w:rsid w:val="00CB0607"/>
    <w:rsid w:val="00CB0863"/>
    <w:rsid w:val="00CB08AA"/>
    <w:rsid w:val="00CB0E97"/>
    <w:rsid w:val="00CB10F7"/>
    <w:rsid w:val="00CB10FB"/>
    <w:rsid w:val="00CB1600"/>
    <w:rsid w:val="00CB1633"/>
    <w:rsid w:val="00CB174E"/>
    <w:rsid w:val="00CB18FC"/>
    <w:rsid w:val="00CB1A13"/>
    <w:rsid w:val="00CB1B07"/>
    <w:rsid w:val="00CB1B4D"/>
    <w:rsid w:val="00CB1E59"/>
    <w:rsid w:val="00CB1EAA"/>
    <w:rsid w:val="00CB1F72"/>
    <w:rsid w:val="00CB1F75"/>
    <w:rsid w:val="00CB2007"/>
    <w:rsid w:val="00CB20F8"/>
    <w:rsid w:val="00CB2264"/>
    <w:rsid w:val="00CB233B"/>
    <w:rsid w:val="00CB233F"/>
    <w:rsid w:val="00CB27A6"/>
    <w:rsid w:val="00CB2956"/>
    <w:rsid w:val="00CB2B3A"/>
    <w:rsid w:val="00CB2B56"/>
    <w:rsid w:val="00CB2D32"/>
    <w:rsid w:val="00CB2D65"/>
    <w:rsid w:val="00CB320F"/>
    <w:rsid w:val="00CB323C"/>
    <w:rsid w:val="00CB332F"/>
    <w:rsid w:val="00CB3360"/>
    <w:rsid w:val="00CB3383"/>
    <w:rsid w:val="00CB3430"/>
    <w:rsid w:val="00CB346B"/>
    <w:rsid w:val="00CB35AC"/>
    <w:rsid w:val="00CB35DD"/>
    <w:rsid w:val="00CB3654"/>
    <w:rsid w:val="00CB37BD"/>
    <w:rsid w:val="00CB38C2"/>
    <w:rsid w:val="00CB38FA"/>
    <w:rsid w:val="00CB3ACE"/>
    <w:rsid w:val="00CB3B4E"/>
    <w:rsid w:val="00CB3E3E"/>
    <w:rsid w:val="00CB3FC1"/>
    <w:rsid w:val="00CB408A"/>
    <w:rsid w:val="00CB442A"/>
    <w:rsid w:val="00CB4518"/>
    <w:rsid w:val="00CB4530"/>
    <w:rsid w:val="00CB4739"/>
    <w:rsid w:val="00CB479C"/>
    <w:rsid w:val="00CB4991"/>
    <w:rsid w:val="00CB49CB"/>
    <w:rsid w:val="00CB4A89"/>
    <w:rsid w:val="00CB4AC6"/>
    <w:rsid w:val="00CB4BCB"/>
    <w:rsid w:val="00CB4BD6"/>
    <w:rsid w:val="00CB4C12"/>
    <w:rsid w:val="00CB4D25"/>
    <w:rsid w:val="00CB5057"/>
    <w:rsid w:val="00CB5248"/>
    <w:rsid w:val="00CB55F9"/>
    <w:rsid w:val="00CB563A"/>
    <w:rsid w:val="00CB5978"/>
    <w:rsid w:val="00CB5ABB"/>
    <w:rsid w:val="00CB5BBF"/>
    <w:rsid w:val="00CB5BDD"/>
    <w:rsid w:val="00CB5CC5"/>
    <w:rsid w:val="00CB5F9B"/>
    <w:rsid w:val="00CB619D"/>
    <w:rsid w:val="00CB628C"/>
    <w:rsid w:val="00CB62DA"/>
    <w:rsid w:val="00CB669B"/>
    <w:rsid w:val="00CB68B5"/>
    <w:rsid w:val="00CB6927"/>
    <w:rsid w:val="00CB6A04"/>
    <w:rsid w:val="00CB6AC9"/>
    <w:rsid w:val="00CB6EC2"/>
    <w:rsid w:val="00CB719F"/>
    <w:rsid w:val="00CB71E1"/>
    <w:rsid w:val="00CB762A"/>
    <w:rsid w:val="00CB7721"/>
    <w:rsid w:val="00CB77F5"/>
    <w:rsid w:val="00CB7C85"/>
    <w:rsid w:val="00CB7CE8"/>
    <w:rsid w:val="00CB7E09"/>
    <w:rsid w:val="00CB7F64"/>
    <w:rsid w:val="00CB7FB9"/>
    <w:rsid w:val="00CC00E9"/>
    <w:rsid w:val="00CC0220"/>
    <w:rsid w:val="00CC038D"/>
    <w:rsid w:val="00CC049F"/>
    <w:rsid w:val="00CC05F9"/>
    <w:rsid w:val="00CC077F"/>
    <w:rsid w:val="00CC08F8"/>
    <w:rsid w:val="00CC08FB"/>
    <w:rsid w:val="00CC09AD"/>
    <w:rsid w:val="00CC0AFC"/>
    <w:rsid w:val="00CC0C3F"/>
    <w:rsid w:val="00CC0D48"/>
    <w:rsid w:val="00CC0FC2"/>
    <w:rsid w:val="00CC11C3"/>
    <w:rsid w:val="00CC1481"/>
    <w:rsid w:val="00CC1A5C"/>
    <w:rsid w:val="00CC1BF1"/>
    <w:rsid w:val="00CC1C3A"/>
    <w:rsid w:val="00CC1C3F"/>
    <w:rsid w:val="00CC1CA5"/>
    <w:rsid w:val="00CC1DB8"/>
    <w:rsid w:val="00CC20AE"/>
    <w:rsid w:val="00CC20CB"/>
    <w:rsid w:val="00CC213F"/>
    <w:rsid w:val="00CC2473"/>
    <w:rsid w:val="00CC2769"/>
    <w:rsid w:val="00CC2846"/>
    <w:rsid w:val="00CC2944"/>
    <w:rsid w:val="00CC294B"/>
    <w:rsid w:val="00CC2A61"/>
    <w:rsid w:val="00CC2F0F"/>
    <w:rsid w:val="00CC3070"/>
    <w:rsid w:val="00CC31A6"/>
    <w:rsid w:val="00CC31E1"/>
    <w:rsid w:val="00CC3285"/>
    <w:rsid w:val="00CC335C"/>
    <w:rsid w:val="00CC3663"/>
    <w:rsid w:val="00CC39A3"/>
    <w:rsid w:val="00CC3A66"/>
    <w:rsid w:val="00CC3C29"/>
    <w:rsid w:val="00CC3DCF"/>
    <w:rsid w:val="00CC3FD0"/>
    <w:rsid w:val="00CC4004"/>
    <w:rsid w:val="00CC403C"/>
    <w:rsid w:val="00CC405D"/>
    <w:rsid w:val="00CC414D"/>
    <w:rsid w:val="00CC4267"/>
    <w:rsid w:val="00CC4287"/>
    <w:rsid w:val="00CC4341"/>
    <w:rsid w:val="00CC49FC"/>
    <w:rsid w:val="00CC4AD6"/>
    <w:rsid w:val="00CC4CAF"/>
    <w:rsid w:val="00CC50BD"/>
    <w:rsid w:val="00CC51A5"/>
    <w:rsid w:val="00CC51CC"/>
    <w:rsid w:val="00CC53E5"/>
    <w:rsid w:val="00CC5B9D"/>
    <w:rsid w:val="00CC5D3C"/>
    <w:rsid w:val="00CC5D6B"/>
    <w:rsid w:val="00CC5DBE"/>
    <w:rsid w:val="00CC5DE6"/>
    <w:rsid w:val="00CC5FEA"/>
    <w:rsid w:val="00CC61C1"/>
    <w:rsid w:val="00CC61F3"/>
    <w:rsid w:val="00CC6258"/>
    <w:rsid w:val="00CC62C1"/>
    <w:rsid w:val="00CC6713"/>
    <w:rsid w:val="00CC675A"/>
    <w:rsid w:val="00CC6815"/>
    <w:rsid w:val="00CC6A60"/>
    <w:rsid w:val="00CC6B51"/>
    <w:rsid w:val="00CC6BE9"/>
    <w:rsid w:val="00CC6FA1"/>
    <w:rsid w:val="00CC6FF3"/>
    <w:rsid w:val="00CC6FF5"/>
    <w:rsid w:val="00CC7138"/>
    <w:rsid w:val="00CC78B2"/>
    <w:rsid w:val="00CC7AF2"/>
    <w:rsid w:val="00CC7CA6"/>
    <w:rsid w:val="00CC7D90"/>
    <w:rsid w:val="00CD0243"/>
    <w:rsid w:val="00CD02F2"/>
    <w:rsid w:val="00CD0355"/>
    <w:rsid w:val="00CD044E"/>
    <w:rsid w:val="00CD050A"/>
    <w:rsid w:val="00CD0581"/>
    <w:rsid w:val="00CD0734"/>
    <w:rsid w:val="00CD0B6B"/>
    <w:rsid w:val="00CD0B8A"/>
    <w:rsid w:val="00CD0BDB"/>
    <w:rsid w:val="00CD0CFD"/>
    <w:rsid w:val="00CD0D29"/>
    <w:rsid w:val="00CD0D7E"/>
    <w:rsid w:val="00CD0E6D"/>
    <w:rsid w:val="00CD0F36"/>
    <w:rsid w:val="00CD1076"/>
    <w:rsid w:val="00CD11BA"/>
    <w:rsid w:val="00CD1455"/>
    <w:rsid w:val="00CD1892"/>
    <w:rsid w:val="00CD19D3"/>
    <w:rsid w:val="00CD1C9C"/>
    <w:rsid w:val="00CD1E34"/>
    <w:rsid w:val="00CD1EC3"/>
    <w:rsid w:val="00CD1F84"/>
    <w:rsid w:val="00CD21EB"/>
    <w:rsid w:val="00CD21F1"/>
    <w:rsid w:val="00CD2234"/>
    <w:rsid w:val="00CD2364"/>
    <w:rsid w:val="00CD2553"/>
    <w:rsid w:val="00CD2675"/>
    <w:rsid w:val="00CD2809"/>
    <w:rsid w:val="00CD29D8"/>
    <w:rsid w:val="00CD2AFC"/>
    <w:rsid w:val="00CD2B67"/>
    <w:rsid w:val="00CD2C1F"/>
    <w:rsid w:val="00CD2CBC"/>
    <w:rsid w:val="00CD2DDF"/>
    <w:rsid w:val="00CD2DE0"/>
    <w:rsid w:val="00CD2EEC"/>
    <w:rsid w:val="00CD2EFD"/>
    <w:rsid w:val="00CD2FF6"/>
    <w:rsid w:val="00CD3107"/>
    <w:rsid w:val="00CD3166"/>
    <w:rsid w:val="00CD3232"/>
    <w:rsid w:val="00CD323E"/>
    <w:rsid w:val="00CD324B"/>
    <w:rsid w:val="00CD356D"/>
    <w:rsid w:val="00CD36C6"/>
    <w:rsid w:val="00CD36CF"/>
    <w:rsid w:val="00CD3734"/>
    <w:rsid w:val="00CD3745"/>
    <w:rsid w:val="00CD37BF"/>
    <w:rsid w:val="00CD3862"/>
    <w:rsid w:val="00CD39BD"/>
    <w:rsid w:val="00CD3A67"/>
    <w:rsid w:val="00CD3B4C"/>
    <w:rsid w:val="00CD3B5A"/>
    <w:rsid w:val="00CD3B9A"/>
    <w:rsid w:val="00CD3D4C"/>
    <w:rsid w:val="00CD3DEC"/>
    <w:rsid w:val="00CD409C"/>
    <w:rsid w:val="00CD4479"/>
    <w:rsid w:val="00CD4552"/>
    <w:rsid w:val="00CD468E"/>
    <w:rsid w:val="00CD49DB"/>
    <w:rsid w:val="00CD49FF"/>
    <w:rsid w:val="00CD4C7B"/>
    <w:rsid w:val="00CD4F7A"/>
    <w:rsid w:val="00CD503E"/>
    <w:rsid w:val="00CD506B"/>
    <w:rsid w:val="00CD50A9"/>
    <w:rsid w:val="00CD5217"/>
    <w:rsid w:val="00CD52CE"/>
    <w:rsid w:val="00CD541D"/>
    <w:rsid w:val="00CD556B"/>
    <w:rsid w:val="00CD557D"/>
    <w:rsid w:val="00CD56F2"/>
    <w:rsid w:val="00CD5773"/>
    <w:rsid w:val="00CD5BC9"/>
    <w:rsid w:val="00CD5C60"/>
    <w:rsid w:val="00CD5D62"/>
    <w:rsid w:val="00CD66F1"/>
    <w:rsid w:val="00CD6B59"/>
    <w:rsid w:val="00CD6C0A"/>
    <w:rsid w:val="00CD7100"/>
    <w:rsid w:val="00CD7456"/>
    <w:rsid w:val="00CD7C4F"/>
    <w:rsid w:val="00CD7ECF"/>
    <w:rsid w:val="00CD7EF6"/>
    <w:rsid w:val="00CE00E2"/>
    <w:rsid w:val="00CE0100"/>
    <w:rsid w:val="00CE0348"/>
    <w:rsid w:val="00CE039D"/>
    <w:rsid w:val="00CE046D"/>
    <w:rsid w:val="00CE04BD"/>
    <w:rsid w:val="00CE0551"/>
    <w:rsid w:val="00CE060A"/>
    <w:rsid w:val="00CE068D"/>
    <w:rsid w:val="00CE087C"/>
    <w:rsid w:val="00CE0BB8"/>
    <w:rsid w:val="00CE0D8E"/>
    <w:rsid w:val="00CE11BB"/>
    <w:rsid w:val="00CE127A"/>
    <w:rsid w:val="00CE12C5"/>
    <w:rsid w:val="00CE12D8"/>
    <w:rsid w:val="00CE12FE"/>
    <w:rsid w:val="00CE13A5"/>
    <w:rsid w:val="00CE149A"/>
    <w:rsid w:val="00CE1683"/>
    <w:rsid w:val="00CE1774"/>
    <w:rsid w:val="00CE17A1"/>
    <w:rsid w:val="00CE1887"/>
    <w:rsid w:val="00CE1E82"/>
    <w:rsid w:val="00CE21C0"/>
    <w:rsid w:val="00CE2216"/>
    <w:rsid w:val="00CE2379"/>
    <w:rsid w:val="00CE2833"/>
    <w:rsid w:val="00CE2A96"/>
    <w:rsid w:val="00CE2B56"/>
    <w:rsid w:val="00CE2B9B"/>
    <w:rsid w:val="00CE2C8B"/>
    <w:rsid w:val="00CE2EAF"/>
    <w:rsid w:val="00CE2F9F"/>
    <w:rsid w:val="00CE3015"/>
    <w:rsid w:val="00CE31B8"/>
    <w:rsid w:val="00CE357E"/>
    <w:rsid w:val="00CE358E"/>
    <w:rsid w:val="00CE36C2"/>
    <w:rsid w:val="00CE3776"/>
    <w:rsid w:val="00CE3A15"/>
    <w:rsid w:val="00CE3ABF"/>
    <w:rsid w:val="00CE3BDF"/>
    <w:rsid w:val="00CE3C23"/>
    <w:rsid w:val="00CE3C26"/>
    <w:rsid w:val="00CE3C4E"/>
    <w:rsid w:val="00CE3D1E"/>
    <w:rsid w:val="00CE41D3"/>
    <w:rsid w:val="00CE4293"/>
    <w:rsid w:val="00CE4375"/>
    <w:rsid w:val="00CE495F"/>
    <w:rsid w:val="00CE4976"/>
    <w:rsid w:val="00CE49BB"/>
    <w:rsid w:val="00CE4A9D"/>
    <w:rsid w:val="00CE4B78"/>
    <w:rsid w:val="00CE4C13"/>
    <w:rsid w:val="00CE4FA9"/>
    <w:rsid w:val="00CE5070"/>
    <w:rsid w:val="00CE50CA"/>
    <w:rsid w:val="00CE5306"/>
    <w:rsid w:val="00CE531D"/>
    <w:rsid w:val="00CE53E8"/>
    <w:rsid w:val="00CE54E1"/>
    <w:rsid w:val="00CE5737"/>
    <w:rsid w:val="00CE59D2"/>
    <w:rsid w:val="00CE5B0C"/>
    <w:rsid w:val="00CE5F88"/>
    <w:rsid w:val="00CE61EE"/>
    <w:rsid w:val="00CE6218"/>
    <w:rsid w:val="00CE6353"/>
    <w:rsid w:val="00CE64C4"/>
    <w:rsid w:val="00CE676C"/>
    <w:rsid w:val="00CE67E9"/>
    <w:rsid w:val="00CE6A28"/>
    <w:rsid w:val="00CE6A64"/>
    <w:rsid w:val="00CE6FBB"/>
    <w:rsid w:val="00CE7279"/>
    <w:rsid w:val="00CE734E"/>
    <w:rsid w:val="00CE76B8"/>
    <w:rsid w:val="00CE76D3"/>
    <w:rsid w:val="00CE76E2"/>
    <w:rsid w:val="00CE7B74"/>
    <w:rsid w:val="00CE7BB9"/>
    <w:rsid w:val="00CF01DE"/>
    <w:rsid w:val="00CF0328"/>
    <w:rsid w:val="00CF05F7"/>
    <w:rsid w:val="00CF0710"/>
    <w:rsid w:val="00CF0714"/>
    <w:rsid w:val="00CF07F6"/>
    <w:rsid w:val="00CF0957"/>
    <w:rsid w:val="00CF0D74"/>
    <w:rsid w:val="00CF0E84"/>
    <w:rsid w:val="00CF0FAD"/>
    <w:rsid w:val="00CF10EA"/>
    <w:rsid w:val="00CF13D4"/>
    <w:rsid w:val="00CF1B67"/>
    <w:rsid w:val="00CF1C88"/>
    <w:rsid w:val="00CF1CB8"/>
    <w:rsid w:val="00CF2664"/>
    <w:rsid w:val="00CF2669"/>
    <w:rsid w:val="00CF270C"/>
    <w:rsid w:val="00CF278D"/>
    <w:rsid w:val="00CF282B"/>
    <w:rsid w:val="00CF28D2"/>
    <w:rsid w:val="00CF2923"/>
    <w:rsid w:val="00CF2D0A"/>
    <w:rsid w:val="00CF2D1E"/>
    <w:rsid w:val="00CF2D3C"/>
    <w:rsid w:val="00CF2DCD"/>
    <w:rsid w:val="00CF2F87"/>
    <w:rsid w:val="00CF2F95"/>
    <w:rsid w:val="00CF3210"/>
    <w:rsid w:val="00CF3260"/>
    <w:rsid w:val="00CF32E7"/>
    <w:rsid w:val="00CF33A0"/>
    <w:rsid w:val="00CF37D9"/>
    <w:rsid w:val="00CF383E"/>
    <w:rsid w:val="00CF3A08"/>
    <w:rsid w:val="00CF3AE5"/>
    <w:rsid w:val="00CF3B2A"/>
    <w:rsid w:val="00CF3E3F"/>
    <w:rsid w:val="00CF3E74"/>
    <w:rsid w:val="00CF3F9C"/>
    <w:rsid w:val="00CF3FFC"/>
    <w:rsid w:val="00CF422C"/>
    <w:rsid w:val="00CF426E"/>
    <w:rsid w:val="00CF4420"/>
    <w:rsid w:val="00CF476C"/>
    <w:rsid w:val="00CF482E"/>
    <w:rsid w:val="00CF4968"/>
    <w:rsid w:val="00CF4AA6"/>
    <w:rsid w:val="00CF4BD9"/>
    <w:rsid w:val="00CF4C74"/>
    <w:rsid w:val="00CF4D33"/>
    <w:rsid w:val="00CF5C79"/>
    <w:rsid w:val="00CF5D2A"/>
    <w:rsid w:val="00CF5EDF"/>
    <w:rsid w:val="00CF622D"/>
    <w:rsid w:val="00CF6354"/>
    <w:rsid w:val="00CF6523"/>
    <w:rsid w:val="00CF667B"/>
    <w:rsid w:val="00CF66C2"/>
    <w:rsid w:val="00CF67D8"/>
    <w:rsid w:val="00CF6C5B"/>
    <w:rsid w:val="00CF6C9F"/>
    <w:rsid w:val="00CF6CDE"/>
    <w:rsid w:val="00CF6D5F"/>
    <w:rsid w:val="00CF6DCB"/>
    <w:rsid w:val="00CF6DF6"/>
    <w:rsid w:val="00CF6E0D"/>
    <w:rsid w:val="00CF764B"/>
    <w:rsid w:val="00CF76E7"/>
    <w:rsid w:val="00CF77C3"/>
    <w:rsid w:val="00CF7847"/>
    <w:rsid w:val="00CF7C88"/>
    <w:rsid w:val="00CF7D46"/>
    <w:rsid w:val="00CF7D76"/>
    <w:rsid w:val="00CF7F3C"/>
    <w:rsid w:val="00CF7FCB"/>
    <w:rsid w:val="00D000F0"/>
    <w:rsid w:val="00D001CB"/>
    <w:rsid w:val="00D002F3"/>
    <w:rsid w:val="00D00345"/>
    <w:rsid w:val="00D00391"/>
    <w:rsid w:val="00D003FE"/>
    <w:rsid w:val="00D00424"/>
    <w:rsid w:val="00D00710"/>
    <w:rsid w:val="00D0093E"/>
    <w:rsid w:val="00D00DFB"/>
    <w:rsid w:val="00D01128"/>
    <w:rsid w:val="00D012B7"/>
    <w:rsid w:val="00D018AE"/>
    <w:rsid w:val="00D01B2D"/>
    <w:rsid w:val="00D01C72"/>
    <w:rsid w:val="00D01EC8"/>
    <w:rsid w:val="00D0202F"/>
    <w:rsid w:val="00D021C1"/>
    <w:rsid w:val="00D0228A"/>
    <w:rsid w:val="00D0247B"/>
    <w:rsid w:val="00D024A3"/>
    <w:rsid w:val="00D024E2"/>
    <w:rsid w:val="00D025B4"/>
    <w:rsid w:val="00D0265E"/>
    <w:rsid w:val="00D0294B"/>
    <w:rsid w:val="00D029E7"/>
    <w:rsid w:val="00D029FF"/>
    <w:rsid w:val="00D02A81"/>
    <w:rsid w:val="00D02BDE"/>
    <w:rsid w:val="00D02BEC"/>
    <w:rsid w:val="00D02D30"/>
    <w:rsid w:val="00D02D75"/>
    <w:rsid w:val="00D02D7A"/>
    <w:rsid w:val="00D02D7C"/>
    <w:rsid w:val="00D02ECB"/>
    <w:rsid w:val="00D02ED5"/>
    <w:rsid w:val="00D02F19"/>
    <w:rsid w:val="00D032AE"/>
    <w:rsid w:val="00D03305"/>
    <w:rsid w:val="00D034CC"/>
    <w:rsid w:val="00D0366E"/>
    <w:rsid w:val="00D036A9"/>
    <w:rsid w:val="00D03791"/>
    <w:rsid w:val="00D03973"/>
    <w:rsid w:val="00D03BAE"/>
    <w:rsid w:val="00D03C81"/>
    <w:rsid w:val="00D03E65"/>
    <w:rsid w:val="00D03FF8"/>
    <w:rsid w:val="00D04079"/>
    <w:rsid w:val="00D0417A"/>
    <w:rsid w:val="00D04290"/>
    <w:rsid w:val="00D04454"/>
    <w:rsid w:val="00D04562"/>
    <w:rsid w:val="00D0459A"/>
    <w:rsid w:val="00D046EA"/>
    <w:rsid w:val="00D048B4"/>
    <w:rsid w:val="00D0491E"/>
    <w:rsid w:val="00D0494B"/>
    <w:rsid w:val="00D04A1D"/>
    <w:rsid w:val="00D04A3D"/>
    <w:rsid w:val="00D04B95"/>
    <w:rsid w:val="00D04CC1"/>
    <w:rsid w:val="00D04EDA"/>
    <w:rsid w:val="00D05033"/>
    <w:rsid w:val="00D05059"/>
    <w:rsid w:val="00D050B6"/>
    <w:rsid w:val="00D0555E"/>
    <w:rsid w:val="00D0555F"/>
    <w:rsid w:val="00D05723"/>
    <w:rsid w:val="00D05958"/>
    <w:rsid w:val="00D05C7F"/>
    <w:rsid w:val="00D05DD8"/>
    <w:rsid w:val="00D05E9D"/>
    <w:rsid w:val="00D06126"/>
    <w:rsid w:val="00D06248"/>
    <w:rsid w:val="00D062A8"/>
    <w:rsid w:val="00D062F0"/>
    <w:rsid w:val="00D06301"/>
    <w:rsid w:val="00D063E0"/>
    <w:rsid w:val="00D06592"/>
    <w:rsid w:val="00D06690"/>
    <w:rsid w:val="00D066A9"/>
    <w:rsid w:val="00D06931"/>
    <w:rsid w:val="00D069F3"/>
    <w:rsid w:val="00D06B15"/>
    <w:rsid w:val="00D06BF1"/>
    <w:rsid w:val="00D06CB0"/>
    <w:rsid w:val="00D06CC9"/>
    <w:rsid w:val="00D06DD8"/>
    <w:rsid w:val="00D06F7F"/>
    <w:rsid w:val="00D07119"/>
    <w:rsid w:val="00D072D5"/>
    <w:rsid w:val="00D0753F"/>
    <w:rsid w:val="00D079E5"/>
    <w:rsid w:val="00D07A29"/>
    <w:rsid w:val="00D07A2E"/>
    <w:rsid w:val="00D07B6A"/>
    <w:rsid w:val="00D07BF2"/>
    <w:rsid w:val="00D1003A"/>
    <w:rsid w:val="00D1008A"/>
    <w:rsid w:val="00D102A0"/>
    <w:rsid w:val="00D10437"/>
    <w:rsid w:val="00D105FE"/>
    <w:rsid w:val="00D10762"/>
    <w:rsid w:val="00D10777"/>
    <w:rsid w:val="00D10A96"/>
    <w:rsid w:val="00D10D44"/>
    <w:rsid w:val="00D10FBA"/>
    <w:rsid w:val="00D1100C"/>
    <w:rsid w:val="00D1140E"/>
    <w:rsid w:val="00D1141D"/>
    <w:rsid w:val="00D1159F"/>
    <w:rsid w:val="00D115EC"/>
    <w:rsid w:val="00D11692"/>
    <w:rsid w:val="00D11722"/>
    <w:rsid w:val="00D119A9"/>
    <w:rsid w:val="00D119EA"/>
    <w:rsid w:val="00D11A29"/>
    <w:rsid w:val="00D11A73"/>
    <w:rsid w:val="00D11A9A"/>
    <w:rsid w:val="00D11BCE"/>
    <w:rsid w:val="00D11C9F"/>
    <w:rsid w:val="00D11D8A"/>
    <w:rsid w:val="00D11DD7"/>
    <w:rsid w:val="00D11FB8"/>
    <w:rsid w:val="00D11FD8"/>
    <w:rsid w:val="00D12029"/>
    <w:rsid w:val="00D12166"/>
    <w:rsid w:val="00D122AE"/>
    <w:rsid w:val="00D122E5"/>
    <w:rsid w:val="00D1251B"/>
    <w:rsid w:val="00D126EC"/>
    <w:rsid w:val="00D12754"/>
    <w:rsid w:val="00D1278D"/>
    <w:rsid w:val="00D12914"/>
    <w:rsid w:val="00D12B5A"/>
    <w:rsid w:val="00D12C5A"/>
    <w:rsid w:val="00D12C71"/>
    <w:rsid w:val="00D12D17"/>
    <w:rsid w:val="00D12E4C"/>
    <w:rsid w:val="00D12EFA"/>
    <w:rsid w:val="00D131D9"/>
    <w:rsid w:val="00D13298"/>
    <w:rsid w:val="00D1334C"/>
    <w:rsid w:val="00D135DF"/>
    <w:rsid w:val="00D138A1"/>
    <w:rsid w:val="00D13B5B"/>
    <w:rsid w:val="00D13E23"/>
    <w:rsid w:val="00D13F0B"/>
    <w:rsid w:val="00D143F1"/>
    <w:rsid w:val="00D1446C"/>
    <w:rsid w:val="00D146CA"/>
    <w:rsid w:val="00D149A0"/>
    <w:rsid w:val="00D14B4F"/>
    <w:rsid w:val="00D14CDB"/>
    <w:rsid w:val="00D14D87"/>
    <w:rsid w:val="00D14E26"/>
    <w:rsid w:val="00D14F69"/>
    <w:rsid w:val="00D14F79"/>
    <w:rsid w:val="00D15036"/>
    <w:rsid w:val="00D151AA"/>
    <w:rsid w:val="00D1526C"/>
    <w:rsid w:val="00D15435"/>
    <w:rsid w:val="00D15571"/>
    <w:rsid w:val="00D155AB"/>
    <w:rsid w:val="00D1568B"/>
    <w:rsid w:val="00D15973"/>
    <w:rsid w:val="00D15BAA"/>
    <w:rsid w:val="00D15E8F"/>
    <w:rsid w:val="00D16431"/>
    <w:rsid w:val="00D16495"/>
    <w:rsid w:val="00D165F9"/>
    <w:rsid w:val="00D166A5"/>
    <w:rsid w:val="00D168FF"/>
    <w:rsid w:val="00D16929"/>
    <w:rsid w:val="00D169A3"/>
    <w:rsid w:val="00D16BD4"/>
    <w:rsid w:val="00D16FF9"/>
    <w:rsid w:val="00D17286"/>
    <w:rsid w:val="00D173DE"/>
    <w:rsid w:val="00D17589"/>
    <w:rsid w:val="00D175A7"/>
    <w:rsid w:val="00D176B5"/>
    <w:rsid w:val="00D17BC2"/>
    <w:rsid w:val="00D17D51"/>
    <w:rsid w:val="00D17D52"/>
    <w:rsid w:val="00D17F0D"/>
    <w:rsid w:val="00D2011E"/>
    <w:rsid w:val="00D20288"/>
    <w:rsid w:val="00D204E0"/>
    <w:rsid w:val="00D206D9"/>
    <w:rsid w:val="00D20AE8"/>
    <w:rsid w:val="00D20B4C"/>
    <w:rsid w:val="00D20B56"/>
    <w:rsid w:val="00D20C89"/>
    <w:rsid w:val="00D20C98"/>
    <w:rsid w:val="00D20C9C"/>
    <w:rsid w:val="00D20DB0"/>
    <w:rsid w:val="00D20EA4"/>
    <w:rsid w:val="00D20F98"/>
    <w:rsid w:val="00D21053"/>
    <w:rsid w:val="00D210EB"/>
    <w:rsid w:val="00D21108"/>
    <w:rsid w:val="00D21178"/>
    <w:rsid w:val="00D2138F"/>
    <w:rsid w:val="00D213AD"/>
    <w:rsid w:val="00D21502"/>
    <w:rsid w:val="00D21717"/>
    <w:rsid w:val="00D21860"/>
    <w:rsid w:val="00D21B1E"/>
    <w:rsid w:val="00D21BE3"/>
    <w:rsid w:val="00D21C71"/>
    <w:rsid w:val="00D21CA1"/>
    <w:rsid w:val="00D21DDF"/>
    <w:rsid w:val="00D21E0A"/>
    <w:rsid w:val="00D21E4C"/>
    <w:rsid w:val="00D221AC"/>
    <w:rsid w:val="00D222B2"/>
    <w:rsid w:val="00D222C6"/>
    <w:rsid w:val="00D222E2"/>
    <w:rsid w:val="00D223E3"/>
    <w:rsid w:val="00D22572"/>
    <w:rsid w:val="00D22665"/>
    <w:rsid w:val="00D22694"/>
    <w:rsid w:val="00D22773"/>
    <w:rsid w:val="00D2282B"/>
    <w:rsid w:val="00D22B29"/>
    <w:rsid w:val="00D22C29"/>
    <w:rsid w:val="00D22CB3"/>
    <w:rsid w:val="00D22E08"/>
    <w:rsid w:val="00D2326C"/>
    <w:rsid w:val="00D2330A"/>
    <w:rsid w:val="00D2334A"/>
    <w:rsid w:val="00D23394"/>
    <w:rsid w:val="00D23554"/>
    <w:rsid w:val="00D23576"/>
    <w:rsid w:val="00D23902"/>
    <w:rsid w:val="00D2396B"/>
    <w:rsid w:val="00D23BE0"/>
    <w:rsid w:val="00D23C19"/>
    <w:rsid w:val="00D23DD9"/>
    <w:rsid w:val="00D23E3C"/>
    <w:rsid w:val="00D23F13"/>
    <w:rsid w:val="00D23F4E"/>
    <w:rsid w:val="00D23FB9"/>
    <w:rsid w:val="00D24174"/>
    <w:rsid w:val="00D24183"/>
    <w:rsid w:val="00D2424B"/>
    <w:rsid w:val="00D242FC"/>
    <w:rsid w:val="00D24305"/>
    <w:rsid w:val="00D2456D"/>
    <w:rsid w:val="00D24652"/>
    <w:rsid w:val="00D24868"/>
    <w:rsid w:val="00D249BC"/>
    <w:rsid w:val="00D24A15"/>
    <w:rsid w:val="00D24C0D"/>
    <w:rsid w:val="00D24C17"/>
    <w:rsid w:val="00D24CFC"/>
    <w:rsid w:val="00D24DBA"/>
    <w:rsid w:val="00D24DDF"/>
    <w:rsid w:val="00D25203"/>
    <w:rsid w:val="00D2526B"/>
    <w:rsid w:val="00D25279"/>
    <w:rsid w:val="00D2595B"/>
    <w:rsid w:val="00D25B65"/>
    <w:rsid w:val="00D25BCE"/>
    <w:rsid w:val="00D25CC1"/>
    <w:rsid w:val="00D25F85"/>
    <w:rsid w:val="00D265AD"/>
    <w:rsid w:val="00D26951"/>
    <w:rsid w:val="00D26978"/>
    <w:rsid w:val="00D269FC"/>
    <w:rsid w:val="00D26A8E"/>
    <w:rsid w:val="00D26AE7"/>
    <w:rsid w:val="00D26B5D"/>
    <w:rsid w:val="00D26D78"/>
    <w:rsid w:val="00D26DC1"/>
    <w:rsid w:val="00D26FF5"/>
    <w:rsid w:val="00D27134"/>
    <w:rsid w:val="00D27295"/>
    <w:rsid w:val="00D272CA"/>
    <w:rsid w:val="00D27374"/>
    <w:rsid w:val="00D273BA"/>
    <w:rsid w:val="00D273F7"/>
    <w:rsid w:val="00D2743A"/>
    <w:rsid w:val="00D27616"/>
    <w:rsid w:val="00D276E1"/>
    <w:rsid w:val="00D2772A"/>
    <w:rsid w:val="00D27A9E"/>
    <w:rsid w:val="00D27CC4"/>
    <w:rsid w:val="00D27DA2"/>
    <w:rsid w:val="00D27E67"/>
    <w:rsid w:val="00D27FE0"/>
    <w:rsid w:val="00D30047"/>
    <w:rsid w:val="00D3016D"/>
    <w:rsid w:val="00D302BC"/>
    <w:rsid w:val="00D302D3"/>
    <w:rsid w:val="00D30305"/>
    <w:rsid w:val="00D30446"/>
    <w:rsid w:val="00D304A8"/>
    <w:rsid w:val="00D30826"/>
    <w:rsid w:val="00D30D59"/>
    <w:rsid w:val="00D30DFA"/>
    <w:rsid w:val="00D30F01"/>
    <w:rsid w:val="00D31886"/>
    <w:rsid w:val="00D3188B"/>
    <w:rsid w:val="00D31982"/>
    <w:rsid w:val="00D319FF"/>
    <w:rsid w:val="00D31B68"/>
    <w:rsid w:val="00D31BCD"/>
    <w:rsid w:val="00D31D65"/>
    <w:rsid w:val="00D31FE1"/>
    <w:rsid w:val="00D3214F"/>
    <w:rsid w:val="00D32169"/>
    <w:rsid w:val="00D32170"/>
    <w:rsid w:val="00D3243A"/>
    <w:rsid w:val="00D324F2"/>
    <w:rsid w:val="00D32918"/>
    <w:rsid w:val="00D32C2F"/>
    <w:rsid w:val="00D32E35"/>
    <w:rsid w:val="00D3316B"/>
    <w:rsid w:val="00D33466"/>
    <w:rsid w:val="00D33587"/>
    <w:rsid w:val="00D339FB"/>
    <w:rsid w:val="00D33A19"/>
    <w:rsid w:val="00D33B8D"/>
    <w:rsid w:val="00D33D94"/>
    <w:rsid w:val="00D341C7"/>
    <w:rsid w:val="00D341CF"/>
    <w:rsid w:val="00D34442"/>
    <w:rsid w:val="00D3450D"/>
    <w:rsid w:val="00D34608"/>
    <w:rsid w:val="00D34618"/>
    <w:rsid w:val="00D3486F"/>
    <w:rsid w:val="00D34A70"/>
    <w:rsid w:val="00D34B06"/>
    <w:rsid w:val="00D34CB0"/>
    <w:rsid w:val="00D34CBB"/>
    <w:rsid w:val="00D34D16"/>
    <w:rsid w:val="00D34D68"/>
    <w:rsid w:val="00D34E2D"/>
    <w:rsid w:val="00D34FCF"/>
    <w:rsid w:val="00D34FDA"/>
    <w:rsid w:val="00D35045"/>
    <w:rsid w:val="00D351F1"/>
    <w:rsid w:val="00D351FD"/>
    <w:rsid w:val="00D35762"/>
    <w:rsid w:val="00D357A7"/>
    <w:rsid w:val="00D35C5E"/>
    <w:rsid w:val="00D35D57"/>
    <w:rsid w:val="00D361E7"/>
    <w:rsid w:val="00D363C4"/>
    <w:rsid w:val="00D36455"/>
    <w:rsid w:val="00D3653B"/>
    <w:rsid w:val="00D365DA"/>
    <w:rsid w:val="00D36667"/>
    <w:rsid w:val="00D36A92"/>
    <w:rsid w:val="00D36E8B"/>
    <w:rsid w:val="00D36EEC"/>
    <w:rsid w:val="00D36F58"/>
    <w:rsid w:val="00D37033"/>
    <w:rsid w:val="00D3707F"/>
    <w:rsid w:val="00D371B1"/>
    <w:rsid w:val="00D371B6"/>
    <w:rsid w:val="00D37221"/>
    <w:rsid w:val="00D37311"/>
    <w:rsid w:val="00D373B5"/>
    <w:rsid w:val="00D373E3"/>
    <w:rsid w:val="00D3753A"/>
    <w:rsid w:val="00D375A6"/>
    <w:rsid w:val="00D375BF"/>
    <w:rsid w:val="00D37642"/>
    <w:rsid w:val="00D37934"/>
    <w:rsid w:val="00D37B55"/>
    <w:rsid w:val="00D37D60"/>
    <w:rsid w:val="00D40165"/>
    <w:rsid w:val="00D4062E"/>
    <w:rsid w:val="00D4063B"/>
    <w:rsid w:val="00D40715"/>
    <w:rsid w:val="00D40837"/>
    <w:rsid w:val="00D4085C"/>
    <w:rsid w:val="00D40917"/>
    <w:rsid w:val="00D40EEF"/>
    <w:rsid w:val="00D41244"/>
    <w:rsid w:val="00D413AA"/>
    <w:rsid w:val="00D41633"/>
    <w:rsid w:val="00D41A57"/>
    <w:rsid w:val="00D41AD0"/>
    <w:rsid w:val="00D41BBC"/>
    <w:rsid w:val="00D42008"/>
    <w:rsid w:val="00D42298"/>
    <w:rsid w:val="00D425DA"/>
    <w:rsid w:val="00D428C5"/>
    <w:rsid w:val="00D428E2"/>
    <w:rsid w:val="00D42E24"/>
    <w:rsid w:val="00D42E28"/>
    <w:rsid w:val="00D42E40"/>
    <w:rsid w:val="00D43044"/>
    <w:rsid w:val="00D4306E"/>
    <w:rsid w:val="00D43105"/>
    <w:rsid w:val="00D43159"/>
    <w:rsid w:val="00D43378"/>
    <w:rsid w:val="00D43405"/>
    <w:rsid w:val="00D43598"/>
    <w:rsid w:val="00D436B8"/>
    <w:rsid w:val="00D437CB"/>
    <w:rsid w:val="00D43C81"/>
    <w:rsid w:val="00D43CFF"/>
    <w:rsid w:val="00D43F79"/>
    <w:rsid w:val="00D4409F"/>
    <w:rsid w:val="00D4423F"/>
    <w:rsid w:val="00D44291"/>
    <w:rsid w:val="00D44533"/>
    <w:rsid w:val="00D445BE"/>
    <w:rsid w:val="00D4464D"/>
    <w:rsid w:val="00D45193"/>
    <w:rsid w:val="00D452B4"/>
    <w:rsid w:val="00D452E3"/>
    <w:rsid w:val="00D45714"/>
    <w:rsid w:val="00D4583F"/>
    <w:rsid w:val="00D45A3F"/>
    <w:rsid w:val="00D45B9B"/>
    <w:rsid w:val="00D45C98"/>
    <w:rsid w:val="00D45E16"/>
    <w:rsid w:val="00D46087"/>
    <w:rsid w:val="00D461B2"/>
    <w:rsid w:val="00D463E0"/>
    <w:rsid w:val="00D463EA"/>
    <w:rsid w:val="00D4643F"/>
    <w:rsid w:val="00D46A32"/>
    <w:rsid w:val="00D46ACC"/>
    <w:rsid w:val="00D46D62"/>
    <w:rsid w:val="00D46F0E"/>
    <w:rsid w:val="00D47046"/>
    <w:rsid w:val="00D471B2"/>
    <w:rsid w:val="00D47718"/>
    <w:rsid w:val="00D477BC"/>
    <w:rsid w:val="00D47A12"/>
    <w:rsid w:val="00D47C73"/>
    <w:rsid w:val="00D47CA9"/>
    <w:rsid w:val="00D47DB9"/>
    <w:rsid w:val="00D47F7F"/>
    <w:rsid w:val="00D50044"/>
    <w:rsid w:val="00D500E1"/>
    <w:rsid w:val="00D502E7"/>
    <w:rsid w:val="00D505AE"/>
    <w:rsid w:val="00D507BD"/>
    <w:rsid w:val="00D5095C"/>
    <w:rsid w:val="00D50BB1"/>
    <w:rsid w:val="00D50C8C"/>
    <w:rsid w:val="00D50D1F"/>
    <w:rsid w:val="00D50E4D"/>
    <w:rsid w:val="00D50EAA"/>
    <w:rsid w:val="00D5141C"/>
    <w:rsid w:val="00D514B4"/>
    <w:rsid w:val="00D514CB"/>
    <w:rsid w:val="00D516AE"/>
    <w:rsid w:val="00D516D1"/>
    <w:rsid w:val="00D51765"/>
    <w:rsid w:val="00D518BB"/>
    <w:rsid w:val="00D51A82"/>
    <w:rsid w:val="00D51BBB"/>
    <w:rsid w:val="00D51CFF"/>
    <w:rsid w:val="00D51DBF"/>
    <w:rsid w:val="00D522A2"/>
    <w:rsid w:val="00D52534"/>
    <w:rsid w:val="00D526C2"/>
    <w:rsid w:val="00D52712"/>
    <w:rsid w:val="00D5295D"/>
    <w:rsid w:val="00D52FA7"/>
    <w:rsid w:val="00D53496"/>
    <w:rsid w:val="00D534BA"/>
    <w:rsid w:val="00D536CB"/>
    <w:rsid w:val="00D53B91"/>
    <w:rsid w:val="00D53E68"/>
    <w:rsid w:val="00D540C8"/>
    <w:rsid w:val="00D540CE"/>
    <w:rsid w:val="00D54141"/>
    <w:rsid w:val="00D54151"/>
    <w:rsid w:val="00D541FD"/>
    <w:rsid w:val="00D54258"/>
    <w:rsid w:val="00D543B0"/>
    <w:rsid w:val="00D54401"/>
    <w:rsid w:val="00D5450E"/>
    <w:rsid w:val="00D54559"/>
    <w:rsid w:val="00D547A7"/>
    <w:rsid w:val="00D54A2D"/>
    <w:rsid w:val="00D54C63"/>
    <w:rsid w:val="00D54D5D"/>
    <w:rsid w:val="00D54FDA"/>
    <w:rsid w:val="00D55311"/>
    <w:rsid w:val="00D5562C"/>
    <w:rsid w:val="00D55655"/>
    <w:rsid w:val="00D557CA"/>
    <w:rsid w:val="00D55B50"/>
    <w:rsid w:val="00D55D1F"/>
    <w:rsid w:val="00D55DD8"/>
    <w:rsid w:val="00D561D1"/>
    <w:rsid w:val="00D561FB"/>
    <w:rsid w:val="00D5622F"/>
    <w:rsid w:val="00D5636C"/>
    <w:rsid w:val="00D5646F"/>
    <w:rsid w:val="00D5650C"/>
    <w:rsid w:val="00D566BE"/>
    <w:rsid w:val="00D566D4"/>
    <w:rsid w:val="00D566E6"/>
    <w:rsid w:val="00D5681C"/>
    <w:rsid w:val="00D56881"/>
    <w:rsid w:val="00D56AA3"/>
    <w:rsid w:val="00D56B45"/>
    <w:rsid w:val="00D56B93"/>
    <w:rsid w:val="00D56BF7"/>
    <w:rsid w:val="00D56C4C"/>
    <w:rsid w:val="00D56CD9"/>
    <w:rsid w:val="00D56CF7"/>
    <w:rsid w:val="00D56D3D"/>
    <w:rsid w:val="00D56D3F"/>
    <w:rsid w:val="00D56DB4"/>
    <w:rsid w:val="00D56FF0"/>
    <w:rsid w:val="00D57186"/>
    <w:rsid w:val="00D5718E"/>
    <w:rsid w:val="00D5724E"/>
    <w:rsid w:val="00D572AD"/>
    <w:rsid w:val="00D57462"/>
    <w:rsid w:val="00D57527"/>
    <w:rsid w:val="00D57588"/>
    <w:rsid w:val="00D57613"/>
    <w:rsid w:val="00D57634"/>
    <w:rsid w:val="00D57CA7"/>
    <w:rsid w:val="00D57D8D"/>
    <w:rsid w:val="00D57DFB"/>
    <w:rsid w:val="00D57F7E"/>
    <w:rsid w:val="00D6023A"/>
    <w:rsid w:val="00D605A6"/>
    <w:rsid w:val="00D605F0"/>
    <w:rsid w:val="00D60903"/>
    <w:rsid w:val="00D60CEE"/>
    <w:rsid w:val="00D60E9B"/>
    <w:rsid w:val="00D611ED"/>
    <w:rsid w:val="00D612C6"/>
    <w:rsid w:val="00D6152B"/>
    <w:rsid w:val="00D61A3A"/>
    <w:rsid w:val="00D61B9E"/>
    <w:rsid w:val="00D61C63"/>
    <w:rsid w:val="00D61CBD"/>
    <w:rsid w:val="00D61E67"/>
    <w:rsid w:val="00D61F24"/>
    <w:rsid w:val="00D6208A"/>
    <w:rsid w:val="00D6208D"/>
    <w:rsid w:val="00D620B5"/>
    <w:rsid w:val="00D6213B"/>
    <w:rsid w:val="00D621DC"/>
    <w:rsid w:val="00D6228D"/>
    <w:rsid w:val="00D622FE"/>
    <w:rsid w:val="00D6233E"/>
    <w:rsid w:val="00D6236C"/>
    <w:rsid w:val="00D6240B"/>
    <w:rsid w:val="00D62734"/>
    <w:rsid w:val="00D6280F"/>
    <w:rsid w:val="00D6297D"/>
    <w:rsid w:val="00D62B6E"/>
    <w:rsid w:val="00D62F34"/>
    <w:rsid w:val="00D62F71"/>
    <w:rsid w:val="00D631D5"/>
    <w:rsid w:val="00D63222"/>
    <w:rsid w:val="00D63561"/>
    <w:rsid w:val="00D635C2"/>
    <w:rsid w:val="00D637F6"/>
    <w:rsid w:val="00D63811"/>
    <w:rsid w:val="00D63851"/>
    <w:rsid w:val="00D6392D"/>
    <w:rsid w:val="00D63E46"/>
    <w:rsid w:val="00D64091"/>
    <w:rsid w:val="00D640D3"/>
    <w:rsid w:val="00D640DB"/>
    <w:rsid w:val="00D64184"/>
    <w:rsid w:val="00D64204"/>
    <w:rsid w:val="00D6473A"/>
    <w:rsid w:val="00D6487B"/>
    <w:rsid w:val="00D64BEE"/>
    <w:rsid w:val="00D64D1D"/>
    <w:rsid w:val="00D65020"/>
    <w:rsid w:val="00D6502F"/>
    <w:rsid w:val="00D65088"/>
    <w:rsid w:val="00D65159"/>
    <w:rsid w:val="00D656A7"/>
    <w:rsid w:val="00D656CA"/>
    <w:rsid w:val="00D65757"/>
    <w:rsid w:val="00D658C9"/>
    <w:rsid w:val="00D65EDE"/>
    <w:rsid w:val="00D660C6"/>
    <w:rsid w:val="00D661EC"/>
    <w:rsid w:val="00D66292"/>
    <w:rsid w:val="00D6661C"/>
    <w:rsid w:val="00D6676C"/>
    <w:rsid w:val="00D667C1"/>
    <w:rsid w:val="00D66887"/>
    <w:rsid w:val="00D66B7B"/>
    <w:rsid w:val="00D66C04"/>
    <w:rsid w:val="00D66CD6"/>
    <w:rsid w:val="00D6747F"/>
    <w:rsid w:val="00D67508"/>
    <w:rsid w:val="00D6765F"/>
    <w:rsid w:val="00D67666"/>
    <w:rsid w:val="00D676B2"/>
    <w:rsid w:val="00D67860"/>
    <w:rsid w:val="00D6796A"/>
    <w:rsid w:val="00D67C5A"/>
    <w:rsid w:val="00D67D4B"/>
    <w:rsid w:val="00D67E18"/>
    <w:rsid w:val="00D67E6C"/>
    <w:rsid w:val="00D67F73"/>
    <w:rsid w:val="00D70074"/>
    <w:rsid w:val="00D7007A"/>
    <w:rsid w:val="00D700CB"/>
    <w:rsid w:val="00D701F1"/>
    <w:rsid w:val="00D70300"/>
    <w:rsid w:val="00D70343"/>
    <w:rsid w:val="00D70702"/>
    <w:rsid w:val="00D70762"/>
    <w:rsid w:val="00D7077B"/>
    <w:rsid w:val="00D709A9"/>
    <w:rsid w:val="00D70A35"/>
    <w:rsid w:val="00D70BA5"/>
    <w:rsid w:val="00D70CBE"/>
    <w:rsid w:val="00D70F30"/>
    <w:rsid w:val="00D70F4C"/>
    <w:rsid w:val="00D7107C"/>
    <w:rsid w:val="00D71249"/>
    <w:rsid w:val="00D713AD"/>
    <w:rsid w:val="00D71623"/>
    <w:rsid w:val="00D7181F"/>
    <w:rsid w:val="00D71A87"/>
    <w:rsid w:val="00D71CA0"/>
    <w:rsid w:val="00D71D31"/>
    <w:rsid w:val="00D71EEA"/>
    <w:rsid w:val="00D720D9"/>
    <w:rsid w:val="00D72286"/>
    <w:rsid w:val="00D7239D"/>
    <w:rsid w:val="00D723AD"/>
    <w:rsid w:val="00D72603"/>
    <w:rsid w:val="00D727A4"/>
    <w:rsid w:val="00D7283F"/>
    <w:rsid w:val="00D72860"/>
    <w:rsid w:val="00D72B85"/>
    <w:rsid w:val="00D72F54"/>
    <w:rsid w:val="00D7320E"/>
    <w:rsid w:val="00D732C4"/>
    <w:rsid w:val="00D7337A"/>
    <w:rsid w:val="00D73440"/>
    <w:rsid w:val="00D7350A"/>
    <w:rsid w:val="00D735E4"/>
    <w:rsid w:val="00D73625"/>
    <w:rsid w:val="00D7388E"/>
    <w:rsid w:val="00D739D6"/>
    <w:rsid w:val="00D73A3E"/>
    <w:rsid w:val="00D73E66"/>
    <w:rsid w:val="00D73E7E"/>
    <w:rsid w:val="00D74009"/>
    <w:rsid w:val="00D7411F"/>
    <w:rsid w:val="00D742DA"/>
    <w:rsid w:val="00D74390"/>
    <w:rsid w:val="00D743B1"/>
    <w:rsid w:val="00D74587"/>
    <w:rsid w:val="00D7494A"/>
    <w:rsid w:val="00D749FD"/>
    <w:rsid w:val="00D74A36"/>
    <w:rsid w:val="00D74A82"/>
    <w:rsid w:val="00D74B67"/>
    <w:rsid w:val="00D74CB3"/>
    <w:rsid w:val="00D74E50"/>
    <w:rsid w:val="00D75049"/>
    <w:rsid w:val="00D75252"/>
    <w:rsid w:val="00D75309"/>
    <w:rsid w:val="00D75622"/>
    <w:rsid w:val="00D75685"/>
    <w:rsid w:val="00D756ED"/>
    <w:rsid w:val="00D757B0"/>
    <w:rsid w:val="00D758E9"/>
    <w:rsid w:val="00D759EC"/>
    <w:rsid w:val="00D75A79"/>
    <w:rsid w:val="00D75E28"/>
    <w:rsid w:val="00D75E6E"/>
    <w:rsid w:val="00D75F14"/>
    <w:rsid w:val="00D760AF"/>
    <w:rsid w:val="00D7637A"/>
    <w:rsid w:val="00D7646F"/>
    <w:rsid w:val="00D7658C"/>
    <w:rsid w:val="00D76D3B"/>
    <w:rsid w:val="00D76F7A"/>
    <w:rsid w:val="00D76F86"/>
    <w:rsid w:val="00D77153"/>
    <w:rsid w:val="00D771D9"/>
    <w:rsid w:val="00D772C0"/>
    <w:rsid w:val="00D77828"/>
    <w:rsid w:val="00D7788A"/>
    <w:rsid w:val="00D77913"/>
    <w:rsid w:val="00D77BAF"/>
    <w:rsid w:val="00D80003"/>
    <w:rsid w:val="00D80032"/>
    <w:rsid w:val="00D801BD"/>
    <w:rsid w:val="00D8068A"/>
    <w:rsid w:val="00D8082A"/>
    <w:rsid w:val="00D8084D"/>
    <w:rsid w:val="00D80C1D"/>
    <w:rsid w:val="00D80F98"/>
    <w:rsid w:val="00D811AD"/>
    <w:rsid w:val="00D81C01"/>
    <w:rsid w:val="00D81C92"/>
    <w:rsid w:val="00D81DBC"/>
    <w:rsid w:val="00D81DC4"/>
    <w:rsid w:val="00D821B6"/>
    <w:rsid w:val="00D821B9"/>
    <w:rsid w:val="00D8223E"/>
    <w:rsid w:val="00D8236D"/>
    <w:rsid w:val="00D823CE"/>
    <w:rsid w:val="00D82418"/>
    <w:rsid w:val="00D82496"/>
    <w:rsid w:val="00D825F1"/>
    <w:rsid w:val="00D828E2"/>
    <w:rsid w:val="00D82A6E"/>
    <w:rsid w:val="00D82AC8"/>
    <w:rsid w:val="00D82FCF"/>
    <w:rsid w:val="00D830D4"/>
    <w:rsid w:val="00D83373"/>
    <w:rsid w:val="00D834B7"/>
    <w:rsid w:val="00D836D2"/>
    <w:rsid w:val="00D83AC3"/>
    <w:rsid w:val="00D83B86"/>
    <w:rsid w:val="00D83D5E"/>
    <w:rsid w:val="00D83E83"/>
    <w:rsid w:val="00D83F12"/>
    <w:rsid w:val="00D83F33"/>
    <w:rsid w:val="00D83F60"/>
    <w:rsid w:val="00D83F7A"/>
    <w:rsid w:val="00D84067"/>
    <w:rsid w:val="00D840F5"/>
    <w:rsid w:val="00D8427A"/>
    <w:rsid w:val="00D84387"/>
    <w:rsid w:val="00D84417"/>
    <w:rsid w:val="00D84618"/>
    <w:rsid w:val="00D84624"/>
    <w:rsid w:val="00D84B48"/>
    <w:rsid w:val="00D84BFF"/>
    <w:rsid w:val="00D84D95"/>
    <w:rsid w:val="00D85086"/>
    <w:rsid w:val="00D85258"/>
    <w:rsid w:val="00D85288"/>
    <w:rsid w:val="00D853F6"/>
    <w:rsid w:val="00D8544A"/>
    <w:rsid w:val="00D85620"/>
    <w:rsid w:val="00D856E3"/>
    <w:rsid w:val="00D8587C"/>
    <w:rsid w:val="00D85A58"/>
    <w:rsid w:val="00D85A8E"/>
    <w:rsid w:val="00D85B8E"/>
    <w:rsid w:val="00D85C18"/>
    <w:rsid w:val="00D8606D"/>
    <w:rsid w:val="00D861A4"/>
    <w:rsid w:val="00D86402"/>
    <w:rsid w:val="00D86476"/>
    <w:rsid w:val="00D865A8"/>
    <w:rsid w:val="00D86601"/>
    <w:rsid w:val="00D86BC4"/>
    <w:rsid w:val="00D86E39"/>
    <w:rsid w:val="00D86EC5"/>
    <w:rsid w:val="00D87608"/>
    <w:rsid w:val="00D87B67"/>
    <w:rsid w:val="00D87B8C"/>
    <w:rsid w:val="00D87BE5"/>
    <w:rsid w:val="00D87CD6"/>
    <w:rsid w:val="00D90149"/>
    <w:rsid w:val="00D9027A"/>
    <w:rsid w:val="00D9037E"/>
    <w:rsid w:val="00D905A2"/>
    <w:rsid w:val="00D906AA"/>
    <w:rsid w:val="00D90977"/>
    <w:rsid w:val="00D90A44"/>
    <w:rsid w:val="00D90CBA"/>
    <w:rsid w:val="00D90E8A"/>
    <w:rsid w:val="00D90F98"/>
    <w:rsid w:val="00D9100D"/>
    <w:rsid w:val="00D91020"/>
    <w:rsid w:val="00D91111"/>
    <w:rsid w:val="00D91153"/>
    <w:rsid w:val="00D91331"/>
    <w:rsid w:val="00D91373"/>
    <w:rsid w:val="00D914B2"/>
    <w:rsid w:val="00D914CF"/>
    <w:rsid w:val="00D9180D"/>
    <w:rsid w:val="00D91820"/>
    <w:rsid w:val="00D91827"/>
    <w:rsid w:val="00D91855"/>
    <w:rsid w:val="00D9187D"/>
    <w:rsid w:val="00D91905"/>
    <w:rsid w:val="00D91A57"/>
    <w:rsid w:val="00D91BA4"/>
    <w:rsid w:val="00D91BED"/>
    <w:rsid w:val="00D91DC8"/>
    <w:rsid w:val="00D91DFB"/>
    <w:rsid w:val="00D9200A"/>
    <w:rsid w:val="00D921B4"/>
    <w:rsid w:val="00D92386"/>
    <w:rsid w:val="00D92452"/>
    <w:rsid w:val="00D92504"/>
    <w:rsid w:val="00D92545"/>
    <w:rsid w:val="00D92742"/>
    <w:rsid w:val="00D927B5"/>
    <w:rsid w:val="00D9297F"/>
    <w:rsid w:val="00D92B5E"/>
    <w:rsid w:val="00D92C14"/>
    <w:rsid w:val="00D92D42"/>
    <w:rsid w:val="00D92DCF"/>
    <w:rsid w:val="00D931C7"/>
    <w:rsid w:val="00D93223"/>
    <w:rsid w:val="00D933D3"/>
    <w:rsid w:val="00D9352B"/>
    <w:rsid w:val="00D93549"/>
    <w:rsid w:val="00D9357B"/>
    <w:rsid w:val="00D93743"/>
    <w:rsid w:val="00D93755"/>
    <w:rsid w:val="00D938CA"/>
    <w:rsid w:val="00D938E1"/>
    <w:rsid w:val="00D9402D"/>
    <w:rsid w:val="00D9409A"/>
    <w:rsid w:val="00D940A5"/>
    <w:rsid w:val="00D941C0"/>
    <w:rsid w:val="00D941DC"/>
    <w:rsid w:val="00D942A2"/>
    <w:rsid w:val="00D946B7"/>
    <w:rsid w:val="00D947DC"/>
    <w:rsid w:val="00D94875"/>
    <w:rsid w:val="00D94A25"/>
    <w:rsid w:val="00D94BDC"/>
    <w:rsid w:val="00D94DB2"/>
    <w:rsid w:val="00D94ED5"/>
    <w:rsid w:val="00D95012"/>
    <w:rsid w:val="00D950FB"/>
    <w:rsid w:val="00D952D2"/>
    <w:rsid w:val="00D953C9"/>
    <w:rsid w:val="00D954C2"/>
    <w:rsid w:val="00D957EA"/>
    <w:rsid w:val="00D95975"/>
    <w:rsid w:val="00D95AC8"/>
    <w:rsid w:val="00D95BE5"/>
    <w:rsid w:val="00D95CDD"/>
    <w:rsid w:val="00D95D5A"/>
    <w:rsid w:val="00D95D8E"/>
    <w:rsid w:val="00D95DB5"/>
    <w:rsid w:val="00D95EBA"/>
    <w:rsid w:val="00D95FFA"/>
    <w:rsid w:val="00D96176"/>
    <w:rsid w:val="00D96259"/>
    <w:rsid w:val="00D96381"/>
    <w:rsid w:val="00D96569"/>
    <w:rsid w:val="00D968CC"/>
    <w:rsid w:val="00D9697D"/>
    <w:rsid w:val="00D96A4B"/>
    <w:rsid w:val="00D96AFC"/>
    <w:rsid w:val="00D96C61"/>
    <w:rsid w:val="00D96D59"/>
    <w:rsid w:val="00D96DC1"/>
    <w:rsid w:val="00D96E15"/>
    <w:rsid w:val="00D96E48"/>
    <w:rsid w:val="00D97426"/>
    <w:rsid w:val="00D9747E"/>
    <w:rsid w:val="00D97518"/>
    <w:rsid w:val="00D97558"/>
    <w:rsid w:val="00D97620"/>
    <w:rsid w:val="00D977C6"/>
    <w:rsid w:val="00D97B44"/>
    <w:rsid w:val="00D97BD6"/>
    <w:rsid w:val="00D97E22"/>
    <w:rsid w:val="00D97EE3"/>
    <w:rsid w:val="00D97F01"/>
    <w:rsid w:val="00DA0244"/>
    <w:rsid w:val="00DA0440"/>
    <w:rsid w:val="00DA0475"/>
    <w:rsid w:val="00DA0688"/>
    <w:rsid w:val="00DA0B6B"/>
    <w:rsid w:val="00DA0BAC"/>
    <w:rsid w:val="00DA0C13"/>
    <w:rsid w:val="00DA0D39"/>
    <w:rsid w:val="00DA0D59"/>
    <w:rsid w:val="00DA1040"/>
    <w:rsid w:val="00DA1119"/>
    <w:rsid w:val="00DA1140"/>
    <w:rsid w:val="00DA133F"/>
    <w:rsid w:val="00DA139E"/>
    <w:rsid w:val="00DA14AA"/>
    <w:rsid w:val="00DA16A2"/>
    <w:rsid w:val="00DA1799"/>
    <w:rsid w:val="00DA1B82"/>
    <w:rsid w:val="00DA1BA0"/>
    <w:rsid w:val="00DA1D2C"/>
    <w:rsid w:val="00DA1D46"/>
    <w:rsid w:val="00DA1DB6"/>
    <w:rsid w:val="00DA1E0E"/>
    <w:rsid w:val="00DA25CF"/>
    <w:rsid w:val="00DA26F0"/>
    <w:rsid w:val="00DA27EF"/>
    <w:rsid w:val="00DA2909"/>
    <w:rsid w:val="00DA2953"/>
    <w:rsid w:val="00DA2C4E"/>
    <w:rsid w:val="00DA303F"/>
    <w:rsid w:val="00DA3048"/>
    <w:rsid w:val="00DA3059"/>
    <w:rsid w:val="00DA30B7"/>
    <w:rsid w:val="00DA3292"/>
    <w:rsid w:val="00DA3786"/>
    <w:rsid w:val="00DA3D06"/>
    <w:rsid w:val="00DA3D6D"/>
    <w:rsid w:val="00DA3EBC"/>
    <w:rsid w:val="00DA40C4"/>
    <w:rsid w:val="00DA414C"/>
    <w:rsid w:val="00DA449D"/>
    <w:rsid w:val="00DA452A"/>
    <w:rsid w:val="00DA4648"/>
    <w:rsid w:val="00DA46B0"/>
    <w:rsid w:val="00DA495E"/>
    <w:rsid w:val="00DA49F8"/>
    <w:rsid w:val="00DA4DEB"/>
    <w:rsid w:val="00DA4E7A"/>
    <w:rsid w:val="00DA5149"/>
    <w:rsid w:val="00DA5174"/>
    <w:rsid w:val="00DA52E8"/>
    <w:rsid w:val="00DA536B"/>
    <w:rsid w:val="00DA53AF"/>
    <w:rsid w:val="00DA545E"/>
    <w:rsid w:val="00DA5474"/>
    <w:rsid w:val="00DA577C"/>
    <w:rsid w:val="00DA5904"/>
    <w:rsid w:val="00DA59BD"/>
    <w:rsid w:val="00DA5C22"/>
    <w:rsid w:val="00DA5D2F"/>
    <w:rsid w:val="00DA5D89"/>
    <w:rsid w:val="00DA6385"/>
    <w:rsid w:val="00DA65AF"/>
    <w:rsid w:val="00DA67FE"/>
    <w:rsid w:val="00DA6904"/>
    <w:rsid w:val="00DA6A82"/>
    <w:rsid w:val="00DA6BD3"/>
    <w:rsid w:val="00DA6FB6"/>
    <w:rsid w:val="00DA7203"/>
    <w:rsid w:val="00DA726D"/>
    <w:rsid w:val="00DA72F8"/>
    <w:rsid w:val="00DA75A6"/>
    <w:rsid w:val="00DA7812"/>
    <w:rsid w:val="00DA7A59"/>
    <w:rsid w:val="00DA7C51"/>
    <w:rsid w:val="00DB0006"/>
    <w:rsid w:val="00DB010D"/>
    <w:rsid w:val="00DB03A4"/>
    <w:rsid w:val="00DB070B"/>
    <w:rsid w:val="00DB08C4"/>
    <w:rsid w:val="00DB0963"/>
    <w:rsid w:val="00DB0B40"/>
    <w:rsid w:val="00DB0C3D"/>
    <w:rsid w:val="00DB10FE"/>
    <w:rsid w:val="00DB11C0"/>
    <w:rsid w:val="00DB11FE"/>
    <w:rsid w:val="00DB1252"/>
    <w:rsid w:val="00DB129A"/>
    <w:rsid w:val="00DB137D"/>
    <w:rsid w:val="00DB15E6"/>
    <w:rsid w:val="00DB1796"/>
    <w:rsid w:val="00DB17F6"/>
    <w:rsid w:val="00DB1A62"/>
    <w:rsid w:val="00DB1C1D"/>
    <w:rsid w:val="00DB1D48"/>
    <w:rsid w:val="00DB1D74"/>
    <w:rsid w:val="00DB1EDC"/>
    <w:rsid w:val="00DB20E0"/>
    <w:rsid w:val="00DB2172"/>
    <w:rsid w:val="00DB22C9"/>
    <w:rsid w:val="00DB22F9"/>
    <w:rsid w:val="00DB271A"/>
    <w:rsid w:val="00DB2721"/>
    <w:rsid w:val="00DB29DF"/>
    <w:rsid w:val="00DB2AD2"/>
    <w:rsid w:val="00DB2B5B"/>
    <w:rsid w:val="00DB2D57"/>
    <w:rsid w:val="00DB2D77"/>
    <w:rsid w:val="00DB2F52"/>
    <w:rsid w:val="00DB3047"/>
    <w:rsid w:val="00DB3097"/>
    <w:rsid w:val="00DB383B"/>
    <w:rsid w:val="00DB3ADD"/>
    <w:rsid w:val="00DB3DC2"/>
    <w:rsid w:val="00DB3DD5"/>
    <w:rsid w:val="00DB3F32"/>
    <w:rsid w:val="00DB4089"/>
    <w:rsid w:val="00DB421D"/>
    <w:rsid w:val="00DB4224"/>
    <w:rsid w:val="00DB4414"/>
    <w:rsid w:val="00DB4747"/>
    <w:rsid w:val="00DB49F7"/>
    <w:rsid w:val="00DB4B81"/>
    <w:rsid w:val="00DB4BFA"/>
    <w:rsid w:val="00DB50D1"/>
    <w:rsid w:val="00DB56F5"/>
    <w:rsid w:val="00DB5AE2"/>
    <w:rsid w:val="00DB5B2C"/>
    <w:rsid w:val="00DB5CF5"/>
    <w:rsid w:val="00DB5D13"/>
    <w:rsid w:val="00DB5D32"/>
    <w:rsid w:val="00DB5E3A"/>
    <w:rsid w:val="00DB5F7F"/>
    <w:rsid w:val="00DB642E"/>
    <w:rsid w:val="00DB6469"/>
    <w:rsid w:val="00DB675B"/>
    <w:rsid w:val="00DB6785"/>
    <w:rsid w:val="00DB681E"/>
    <w:rsid w:val="00DB68E5"/>
    <w:rsid w:val="00DB6C80"/>
    <w:rsid w:val="00DB6CCB"/>
    <w:rsid w:val="00DB6E50"/>
    <w:rsid w:val="00DB6E8C"/>
    <w:rsid w:val="00DB6FA2"/>
    <w:rsid w:val="00DB7066"/>
    <w:rsid w:val="00DB7091"/>
    <w:rsid w:val="00DB719C"/>
    <w:rsid w:val="00DB72CC"/>
    <w:rsid w:val="00DB72FD"/>
    <w:rsid w:val="00DB7353"/>
    <w:rsid w:val="00DB7477"/>
    <w:rsid w:val="00DB750E"/>
    <w:rsid w:val="00DB77B7"/>
    <w:rsid w:val="00DB7883"/>
    <w:rsid w:val="00DB79AF"/>
    <w:rsid w:val="00DB79FA"/>
    <w:rsid w:val="00DB7A5F"/>
    <w:rsid w:val="00DB7AD2"/>
    <w:rsid w:val="00DB7AF8"/>
    <w:rsid w:val="00DB7D95"/>
    <w:rsid w:val="00DB7E50"/>
    <w:rsid w:val="00DC00BC"/>
    <w:rsid w:val="00DC0565"/>
    <w:rsid w:val="00DC068A"/>
    <w:rsid w:val="00DC06C5"/>
    <w:rsid w:val="00DC07B4"/>
    <w:rsid w:val="00DC0955"/>
    <w:rsid w:val="00DC09EC"/>
    <w:rsid w:val="00DC0A40"/>
    <w:rsid w:val="00DC0A50"/>
    <w:rsid w:val="00DC0A77"/>
    <w:rsid w:val="00DC0ACF"/>
    <w:rsid w:val="00DC0C64"/>
    <w:rsid w:val="00DC0D36"/>
    <w:rsid w:val="00DC0DC5"/>
    <w:rsid w:val="00DC0E36"/>
    <w:rsid w:val="00DC1327"/>
    <w:rsid w:val="00DC14EF"/>
    <w:rsid w:val="00DC16E1"/>
    <w:rsid w:val="00DC18F1"/>
    <w:rsid w:val="00DC1D63"/>
    <w:rsid w:val="00DC1D93"/>
    <w:rsid w:val="00DC1EF3"/>
    <w:rsid w:val="00DC2401"/>
    <w:rsid w:val="00DC25AF"/>
    <w:rsid w:val="00DC268F"/>
    <w:rsid w:val="00DC278D"/>
    <w:rsid w:val="00DC27A5"/>
    <w:rsid w:val="00DC2914"/>
    <w:rsid w:val="00DC2942"/>
    <w:rsid w:val="00DC2A17"/>
    <w:rsid w:val="00DC2A6F"/>
    <w:rsid w:val="00DC2CE8"/>
    <w:rsid w:val="00DC2DB1"/>
    <w:rsid w:val="00DC2F9D"/>
    <w:rsid w:val="00DC3020"/>
    <w:rsid w:val="00DC3109"/>
    <w:rsid w:val="00DC3245"/>
    <w:rsid w:val="00DC3246"/>
    <w:rsid w:val="00DC3AB1"/>
    <w:rsid w:val="00DC3C30"/>
    <w:rsid w:val="00DC3D98"/>
    <w:rsid w:val="00DC3E46"/>
    <w:rsid w:val="00DC3E5F"/>
    <w:rsid w:val="00DC4382"/>
    <w:rsid w:val="00DC45A1"/>
    <w:rsid w:val="00DC45C1"/>
    <w:rsid w:val="00DC45CE"/>
    <w:rsid w:val="00DC4623"/>
    <w:rsid w:val="00DC4676"/>
    <w:rsid w:val="00DC477C"/>
    <w:rsid w:val="00DC479A"/>
    <w:rsid w:val="00DC48B3"/>
    <w:rsid w:val="00DC49FA"/>
    <w:rsid w:val="00DC4B04"/>
    <w:rsid w:val="00DC4E40"/>
    <w:rsid w:val="00DC4EBA"/>
    <w:rsid w:val="00DC50B3"/>
    <w:rsid w:val="00DC51E3"/>
    <w:rsid w:val="00DC5295"/>
    <w:rsid w:val="00DC52D5"/>
    <w:rsid w:val="00DC530F"/>
    <w:rsid w:val="00DC54DA"/>
    <w:rsid w:val="00DC5506"/>
    <w:rsid w:val="00DC57FB"/>
    <w:rsid w:val="00DC5967"/>
    <w:rsid w:val="00DC59E7"/>
    <w:rsid w:val="00DC59FF"/>
    <w:rsid w:val="00DC5ADA"/>
    <w:rsid w:val="00DC5C3B"/>
    <w:rsid w:val="00DC5C5D"/>
    <w:rsid w:val="00DC5E4A"/>
    <w:rsid w:val="00DC5E5C"/>
    <w:rsid w:val="00DC5F0C"/>
    <w:rsid w:val="00DC6029"/>
    <w:rsid w:val="00DC60C2"/>
    <w:rsid w:val="00DC6148"/>
    <w:rsid w:val="00DC6188"/>
    <w:rsid w:val="00DC63F2"/>
    <w:rsid w:val="00DC648B"/>
    <w:rsid w:val="00DC65B3"/>
    <w:rsid w:val="00DC66E5"/>
    <w:rsid w:val="00DC67A7"/>
    <w:rsid w:val="00DC680E"/>
    <w:rsid w:val="00DC6917"/>
    <w:rsid w:val="00DC69A5"/>
    <w:rsid w:val="00DC6CD3"/>
    <w:rsid w:val="00DC6F68"/>
    <w:rsid w:val="00DC7107"/>
    <w:rsid w:val="00DC72E8"/>
    <w:rsid w:val="00DC72F1"/>
    <w:rsid w:val="00DC73D9"/>
    <w:rsid w:val="00DC74A4"/>
    <w:rsid w:val="00DC7597"/>
    <w:rsid w:val="00DC766B"/>
    <w:rsid w:val="00DC7678"/>
    <w:rsid w:val="00DC767E"/>
    <w:rsid w:val="00DC7694"/>
    <w:rsid w:val="00DC794E"/>
    <w:rsid w:val="00DC7D24"/>
    <w:rsid w:val="00DC7E51"/>
    <w:rsid w:val="00DC7F4B"/>
    <w:rsid w:val="00DD0174"/>
    <w:rsid w:val="00DD03EB"/>
    <w:rsid w:val="00DD050E"/>
    <w:rsid w:val="00DD0519"/>
    <w:rsid w:val="00DD0793"/>
    <w:rsid w:val="00DD088C"/>
    <w:rsid w:val="00DD08E6"/>
    <w:rsid w:val="00DD0970"/>
    <w:rsid w:val="00DD0AD6"/>
    <w:rsid w:val="00DD0BB1"/>
    <w:rsid w:val="00DD0D8F"/>
    <w:rsid w:val="00DD10E5"/>
    <w:rsid w:val="00DD12E4"/>
    <w:rsid w:val="00DD1416"/>
    <w:rsid w:val="00DD1431"/>
    <w:rsid w:val="00DD165E"/>
    <w:rsid w:val="00DD19A2"/>
    <w:rsid w:val="00DD1E1F"/>
    <w:rsid w:val="00DD1F07"/>
    <w:rsid w:val="00DD1F9E"/>
    <w:rsid w:val="00DD20EF"/>
    <w:rsid w:val="00DD2175"/>
    <w:rsid w:val="00DD263F"/>
    <w:rsid w:val="00DD28A7"/>
    <w:rsid w:val="00DD28AE"/>
    <w:rsid w:val="00DD29C0"/>
    <w:rsid w:val="00DD2BFA"/>
    <w:rsid w:val="00DD2CD6"/>
    <w:rsid w:val="00DD322E"/>
    <w:rsid w:val="00DD32C4"/>
    <w:rsid w:val="00DD3397"/>
    <w:rsid w:val="00DD3582"/>
    <w:rsid w:val="00DD38FF"/>
    <w:rsid w:val="00DD3A34"/>
    <w:rsid w:val="00DD3B3D"/>
    <w:rsid w:val="00DD3F39"/>
    <w:rsid w:val="00DD3FD4"/>
    <w:rsid w:val="00DD41B5"/>
    <w:rsid w:val="00DD440A"/>
    <w:rsid w:val="00DD444A"/>
    <w:rsid w:val="00DD44AA"/>
    <w:rsid w:val="00DD4619"/>
    <w:rsid w:val="00DD4623"/>
    <w:rsid w:val="00DD46A9"/>
    <w:rsid w:val="00DD46FE"/>
    <w:rsid w:val="00DD4720"/>
    <w:rsid w:val="00DD48DC"/>
    <w:rsid w:val="00DD49CF"/>
    <w:rsid w:val="00DD4A4B"/>
    <w:rsid w:val="00DD4BA4"/>
    <w:rsid w:val="00DD4BE8"/>
    <w:rsid w:val="00DD4E09"/>
    <w:rsid w:val="00DD4EE5"/>
    <w:rsid w:val="00DD52DD"/>
    <w:rsid w:val="00DD534D"/>
    <w:rsid w:val="00DD566A"/>
    <w:rsid w:val="00DD5A87"/>
    <w:rsid w:val="00DD5B47"/>
    <w:rsid w:val="00DD5DD6"/>
    <w:rsid w:val="00DD5E28"/>
    <w:rsid w:val="00DD5E52"/>
    <w:rsid w:val="00DD5EAB"/>
    <w:rsid w:val="00DD5EDF"/>
    <w:rsid w:val="00DD5F1D"/>
    <w:rsid w:val="00DD5F42"/>
    <w:rsid w:val="00DD5FD3"/>
    <w:rsid w:val="00DD5FDA"/>
    <w:rsid w:val="00DD6054"/>
    <w:rsid w:val="00DD617F"/>
    <w:rsid w:val="00DD685C"/>
    <w:rsid w:val="00DD6BA3"/>
    <w:rsid w:val="00DD6BDA"/>
    <w:rsid w:val="00DD6C4A"/>
    <w:rsid w:val="00DD6F1D"/>
    <w:rsid w:val="00DD7090"/>
    <w:rsid w:val="00DD720F"/>
    <w:rsid w:val="00DD7244"/>
    <w:rsid w:val="00DD7333"/>
    <w:rsid w:val="00DD74B2"/>
    <w:rsid w:val="00DD75EA"/>
    <w:rsid w:val="00DD788E"/>
    <w:rsid w:val="00DD78D8"/>
    <w:rsid w:val="00DD7B75"/>
    <w:rsid w:val="00DD7C6C"/>
    <w:rsid w:val="00DD7CD3"/>
    <w:rsid w:val="00DD7CED"/>
    <w:rsid w:val="00DD7D90"/>
    <w:rsid w:val="00DD7E75"/>
    <w:rsid w:val="00DD7F95"/>
    <w:rsid w:val="00DD7FEF"/>
    <w:rsid w:val="00DE0083"/>
    <w:rsid w:val="00DE016F"/>
    <w:rsid w:val="00DE0446"/>
    <w:rsid w:val="00DE048A"/>
    <w:rsid w:val="00DE0567"/>
    <w:rsid w:val="00DE0690"/>
    <w:rsid w:val="00DE07AB"/>
    <w:rsid w:val="00DE0928"/>
    <w:rsid w:val="00DE0A1B"/>
    <w:rsid w:val="00DE0AF4"/>
    <w:rsid w:val="00DE0E32"/>
    <w:rsid w:val="00DE0FC8"/>
    <w:rsid w:val="00DE10DA"/>
    <w:rsid w:val="00DE11FA"/>
    <w:rsid w:val="00DE1329"/>
    <w:rsid w:val="00DE1698"/>
    <w:rsid w:val="00DE1778"/>
    <w:rsid w:val="00DE1870"/>
    <w:rsid w:val="00DE18B6"/>
    <w:rsid w:val="00DE1963"/>
    <w:rsid w:val="00DE199C"/>
    <w:rsid w:val="00DE1C50"/>
    <w:rsid w:val="00DE1C78"/>
    <w:rsid w:val="00DE1CC3"/>
    <w:rsid w:val="00DE1D05"/>
    <w:rsid w:val="00DE1E9D"/>
    <w:rsid w:val="00DE20EA"/>
    <w:rsid w:val="00DE217A"/>
    <w:rsid w:val="00DE22AB"/>
    <w:rsid w:val="00DE22C3"/>
    <w:rsid w:val="00DE22D2"/>
    <w:rsid w:val="00DE2495"/>
    <w:rsid w:val="00DE24D7"/>
    <w:rsid w:val="00DE24F8"/>
    <w:rsid w:val="00DE251E"/>
    <w:rsid w:val="00DE26B4"/>
    <w:rsid w:val="00DE27F8"/>
    <w:rsid w:val="00DE2923"/>
    <w:rsid w:val="00DE2949"/>
    <w:rsid w:val="00DE2A01"/>
    <w:rsid w:val="00DE2B23"/>
    <w:rsid w:val="00DE2B9D"/>
    <w:rsid w:val="00DE2E3A"/>
    <w:rsid w:val="00DE2EEE"/>
    <w:rsid w:val="00DE2FB2"/>
    <w:rsid w:val="00DE360D"/>
    <w:rsid w:val="00DE367C"/>
    <w:rsid w:val="00DE36E5"/>
    <w:rsid w:val="00DE37EB"/>
    <w:rsid w:val="00DE3889"/>
    <w:rsid w:val="00DE3899"/>
    <w:rsid w:val="00DE3A94"/>
    <w:rsid w:val="00DE3C29"/>
    <w:rsid w:val="00DE3C47"/>
    <w:rsid w:val="00DE3E9D"/>
    <w:rsid w:val="00DE4233"/>
    <w:rsid w:val="00DE4425"/>
    <w:rsid w:val="00DE465A"/>
    <w:rsid w:val="00DE4685"/>
    <w:rsid w:val="00DE49F2"/>
    <w:rsid w:val="00DE4A39"/>
    <w:rsid w:val="00DE4D6E"/>
    <w:rsid w:val="00DE4F7C"/>
    <w:rsid w:val="00DE50B3"/>
    <w:rsid w:val="00DE511B"/>
    <w:rsid w:val="00DE51B7"/>
    <w:rsid w:val="00DE5245"/>
    <w:rsid w:val="00DE53D3"/>
    <w:rsid w:val="00DE548D"/>
    <w:rsid w:val="00DE54D5"/>
    <w:rsid w:val="00DE5535"/>
    <w:rsid w:val="00DE5675"/>
    <w:rsid w:val="00DE56D0"/>
    <w:rsid w:val="00DE56EA"/>
    <w:rsid w:val="00DE5B39"/>
    <w:rsid w:val="00DE5D20"/>
    <w:rsid w:val="00DE5E7A"/>
    <w:rsid w:val="00DE5F2D"/>
    <w:rsid w:val="00DE61E8"/>
    <w:rsid w:val="00DE6265"/>
    <w:rsid w:val="00DE633A"/>
    <w:rsid w:val="00DE6416"/>
    <w:rsid w:val="00DE6445"/>
    <w:rsid w:val="00DE64C6"/>
    <w:rsid w:val="00DE64E5"/>
    <w:rsid w:val="00DE6750"/>
    <w:rsid w:val="00DE67A8"/>
    <w:rsid w:val="00DE6997"/>
    <w:rsid w:val="00DE6A86"/>
    <w:rsid w:val="00DE6FDF"/>
    <w:rsid w:val="00DE72C5"/>
    <w:rsid w:val="00DE7465"/>
    <w:rsid w:val="00DE7533"/>
    <w:rsid w:val="00DE7550"/>
    <w:rsid w:val="00DE772E"/>
    <w:rsid w:val="00DE7769"/>
    <w:rsid w:val="00DE778D"/>
    <w:rsid w:val="00DE77AC"/>
    <w:rsid w:val="00DE79FD"/>
    <w:rsid w:val="00DE7A74"/>
    <w:rsid w:val="00DE7A89"/>
    <w:rsid w:val="00DE7F71"/>
    <w:rsid w:val="00DE7FE7"/>
    <w:rsid w:val="00DF00AA"/>
    <w:rsid w:val="00DF0947"/>
    <w:rsid w:val="00DF0D9B"/>
    <w:rsid w:val="00DF0DA2"/>
    <w:rsid w:val="00DF0DC2"/>
    <w:rsid w:val="00DF1068"/>
    <w:rsid w:val="00DF111C"/>
    <w:rsid w:val="00DF1325"/>
    <w:rsid w:val="00DF1425"/>
    <w:rsid w:val="00DF1528"/>
    <w:rsid w:val="00DF15B9"/>
    <w:rsid w:val="00DF161A"/>
    <w:rsid w:val="00DF1B41"/>
    <w:rsid w:val="00DF1D7A"/>
    <w:rsid w:val="00DF1DED"/>
    <w:rsid w:val="00DF1E8F"/>
    <w:rsid w:val="00DF1FDA"/>
    <w:rsid w:val="00DF22B0"/>
    <w:rsid w:val="00DF2464"/>
    <w:rsid w:val="00DF2646"/>
    <w:rsid w:val="00DF283B"/>
    <w:rsid w:val="00DF2ACC"/>
    <w:rsid w:val="00DF2BF9"/>
    <w:rsid w:val="00DF2C7D"/>
    <w:rsid w:val="00DF2C9B"/>
    <w:rsid w:val="00DF2F1E"/>
    <w:rsid w:val="00DF2FB6"/>
    <w:rsid w:val="00DF35C6"/>
    <w:rsid w:val="00DF37C3"/>
    <w:rsid w:val="00DF3911"/>
    <w:rsid w:val="00DF39D7"/>
    <w:rsid w:val="00DF3A45"/>
    <w:rsid w:val="00DF3A75"/>
    <w:rsid w:val="00DF3BC2"/>
    <w:rsid w:val="00DF3BED"/>
    <w:rsid w:val="00DF3D5B"/>
    <w:rsid w:val="00DF3DD5"/>
    <w:rsid w:val="00DF3E28"/>
    <w:rsid w:val="00DF4010"/>
    <w:rsid w:val="00DF403B"/>
    <w:rsid w:val="00DF42DA"/>
    <w:rsid w:val="00DF4375"/>
    <w:rsid w:val="00DF43B5"/>
    <w:rsid w:val="00DF43E3"/>
    <w:rsid w:val="00DF4516"/>
    <w:rsid w:val="00DF47BE"/>
    <w:rsid w:val="00DF48E4"/>
    <w:rsid w:val="00DF49A7"/>
    <w:rsid w:val="00DF4ACC"/>
    <w:rsid w:val="00DF4BFF"/>
    <w:rsid w:val="00DF4E5B"/>
    <w:rsid w:val="00DF4EC5"/>
    <w:rsid w:val="00DF50F9"/>
    <w:rsid w:val="00DF522B"/>
    <w:rsid w:val="00DF52E3"/>
    <w:rsid w:val="00DF58AD"/>
    <w:rsid w:val="00DF595F"/>
    <w:rsid w:val="00DF59B9"/>
    <w:rsid w:val="00DF59D4"/>
    <w:rsid w:val="00DF5B9F"/>
    <w:rsid w:val="00DF5CD8"/>
    <w:rsid w:val="00DF5DB9"/>
    <w:rsid w:val="00DF5F31"/>
    <w:rsid w:val="00DF5FA1"/>
    <w:rsid w:val="00DF6189"/>
    <w:rsid w:val="00DF62C5"/>
    <w:rsid w:val="00DF643C"/>
    <w:rsid w:val="00DF64C0"/>
    <w:rsid w:val="00DF6606"/>
    <w:rsid w:val="00DF681E"/>
    <w:rsid w:val="00DF6883"/>
    <w:rsid w:val="00DF68A8"/>
    <w:rsid w:val="00DF6984"/>
    <w:rsid w:val="00DF6A73"/>
    <w:rsid w:val="00DF6D50"/>
    <w:rsid w:val="00DF6D57"/>
    <w:rsid w:val="00DF712E"/>
    <w:rsid w:val="00DF7335"/>
    <w:rsid w:val="00DF769E"/>
    <w:rsid w:val="00DF7837"/>
    <w:rsid w:val="00DF7BCB"/>
    <w:rsid w:val="00DF7EEA"/>
    <w:rsid w:val="00E00079"/>
    <w:rsid w:val="00E00289"/>
    <w:rsid w:val="00E003E3"/>
    <w:rsid w:val="00E00458"/>
    <w:rsid w:val="00E00497"/>
    <w:rsid w:val="00E00536"/>
    <w:rsid w:val="00E0074D"/>
    <w:rsid w:val="00E007AA"/>
    <w:rsid w:val="00E00807"/>
    <w:rsid w:val="00E0089F"/>
    <w:rsid w:val="00E00A25"/>
    <w:rsid w:val="00E00BEE"/>
    <w:rsid w:val="00E00C0F"/>
    <w:rsid w:val="00E00CFB"/>
    <w:rsid w:val="00E00D0C"/>
    <w:rsid w:val="00E00DDC"/>
    <w:rsid w:val="00E00E75"/>
    <w:rsid w:val="00E0105D"/>
    <w:rsid w:val="00E01183"/>
    <w:rsid w:val="00E012CD"/>
    <w:rsid w:val="00E012FA"/>
    <w:rsid w:val="00E0133E"/>
    <w:rsid w:val="00E01440"/>
    <w:rsid w:val="00E015F3"/>
    <w:rsid w:val="00E01C3F"/>
    <w:rsid w:val="00E01D6B"/>
    <w:rsid w:val="00E01EB7"/>
    <w:rsid w:val="00E01FF8"/>
    <w:rsid w:val="00E02140"/>
    <w:rsid w:val="00E0217C"/>
    <w:rsid w:val="00E021DD"/>
    <w:rsid w:val="00E0231E"/>
    <w:rsid w:val="00E02324"/>
    <w:rsid w:val="00E0247E"/>
    <w:rsid w:val="00E02791"/>
    <w:rsid w:val="00E02CEE"/>
    <w:rsid w:val="00E02DA0"/>
    <w:rsid w:val="00E02F41"/>
    <w:rsid w:val="00E02FFA"/>
    <w:rsid w:val="00E02FFF"/>
    <w:rsid w:val="00E03055"/>
    <w:rsid w:val="00E033AE"/>
    <w:rsid w:val="00E03569"/>
    <w:rsid w:val="00E0360F"/>
    <w:rsid w:val="00E039BF"/>
    <w:rsid w:val="00E03A47"/>
    <w:rsid w:val="00E03B33"/>
    <w:rsid w:val="00E04244"/>
    <w:rsid w:val="00E042B0"/>
    <w:rsid w:val="00E043A1"/>
    <w:rsid w:val="00E04422"/>
    <w:rsid w:val="00E0444B"/>
    <w:rsid w:val="00E04587"/>
    <w:rsid w:val="00E04589"/>
    <w:rsid w:val="00E04776"/>
    <w:rsid w:val="00E0478B"/>
    <w:rsid w:val="00E04947"/>
    <w:rsid w:val="00E04A33"/>
    <w:rsid w:val="00E04A4C"/>
    <w:rsid w:val="00E04AF8"/>
    <w:rsid w:val="00E04B4E"/>
    <w:rsid w:val="00E04E2D"/>
    <w:rsid w:val="00E04F9D"/>
    <w:rsid w:val="00E0501E"/>
    <w:rsid w:val="00E05074"/>
    <w:rsid w:val="00E05296"/>
    <w:rsid w:val="00E053DE"/>
    <w:rsid w:val="00E05563"/>
    <w:rsid w:val="00E0573A"/>
    <w:rsid w:val="00E05BFB"/>
    <w:rsid w:val="00E05F78"/>
    <w:rsid w:val="00E06127"/>
    <w:rsid w:val="00E064C9"/>
    <w:rsid w:val="00E0658D"/>
    <w:rsid w:val="00E06686"/>
    <w:rsid w:val="00E068CA"/>
    <w:rsid w:val="00E06939"/>
    <w:rsid w:val="00E06B15"/>
    <w:rsid w:val="00E06B26"/>
    <w:rsid w:val="00E06BB4"/>
    <w:rsid w:val="00E06C07"/>
    <w:rsid w:val="00E06CA9"/>
    <w:rsid w:val="00E06D88"/>
    <w:rsid w:val="00E06FF0"/>
    <w:rsid w:val="00E07101"/>
    <w:rsid w:val="00E071C9"/>
    <w:rsid w:val="00E072FE"/>
    <w:rsid w:val="00E07479"/>
    <w:rsid w:val="00E0775B"/>
    <w:rsid w:val="00E07A92"/>
    <w:rsid w:val="00E10171"/>
    <w:rsid w:val="00E1017E"/>
    <w:rsid w:val="00E102DE"/>
    <w:rsid w:val="00E10567"/>
    <w:rsid w:val="00E106F4"/>
    <w:rsid w:val="00E109A2"/>
    <w:rsid w:val="00E10A3F"/>
    <w:rsid w:val="00E10A6F"/>
    <w:rsid w:val="00E10B30"/>
    <w:rsid w:val="00E10B32"/>
    <w:rsid w:val="00E10C0C"/>
    <w:rsid w:val="00E10D21"/>
    <w:rsid w:val="00E10DD5"/>
    <w:rsid w:val="00E10F7D"/>
    <w:rsid w:val="00E111FD"/>
    <w:rsid w:val="00E1128C"/>
    <w:rsid w:val="00E112FE"/>
    <w:rsid w:val="00E11385"/>
    <w:rsid w:val="00E11466"/>
    <w:rsid w:val="00E115BF"/>
    <w:rsid w:val="00E11701"/>
    <w:rsid w:val="00E117C2"/>
    <w:rsid w:val="00E118DE"/>
    <w:rsid w:val="00E1194F"/>
    <w:rsid w:val="00E11A43"/>
    <w:rsid w:val="00E11AAD"/>
    <w:rsid w:val="00E11B58"/>
    <w:rsid w:val="00E11C86"/>
    <w:rsid w:val="00E11F9C"/>
    <w:rsid w:val="00E12635"/>
    <w:rsid w:val="00E12674"/>
    <w:rsid w:val="00E12696"/>
    <w:rsid w:val="00E12707"/>
    <w:rsid w:val="00E127CF"/>
    <w:rsid w:val="00E12845"/>
    <w:rsid w:val="00E128C9"/>
    <w:rsid w:val="00E12941"/>
    <w:rsid w:val="00E1294A"/>
    <w:rsid w:val="00E12A75"/>
    <w:rsid w:val="00E12D62"/>
    <w:rsid w:val="00E12EE8"/>
    <w:rsid w:val="00E13843"/>
    <w:rsid w:val="00E13E5A"/>
    <w:rsid w:val="00E13EFB"/>
    <w:rsid w:val="00E141E0"/>
    <w:rsid w:val="00E143A5"/>
    <w:rsid w:val="00E14489"/>
    <w:rsid w:val="00E147BF"/>
    <w:rsid w:val="00E14A33"/>
    <w:rsid w:val="00E14B81"/>
    <w:rsid w:val="00E14D30"/>
    <w:rsid w:val="00E14F5E"/>
    <w:rsid w:val="00E150DF"/>
    <w:rsid w:val="00E157AD"/>
    <w:rsid w:val="00E15C33"/>
    <w:rsid w:val="00E15C83"/>
    <w:rsid w:val="00E15CA1"/>
    <w:rsid w:val="00E15CF9"/>
    <w:rsid w:val="00E15D62"/>
    <w:rsid w:val="00E15FEB"/>
    <w:rsid w:val="00E1623D"/>
    <w:rsid w:val="00E1631A"/>
    <w:rsid w:val="00E16434"/>
    <w:rsid w:val="00E164A5"/>
    <w:rsid w:val="00E16576"/>
    <w:rsid w:val="00E16646"/>
    <w:rsid w:val="00E168A6"/>
    <w:rsid w:val="00E1695E"/>
    <w:rsid w:val="00E16A2C"/>
    <w:rsid w:val="00E16A6E"/>
    <w:rsid w:val="00E16AAE"/>
    <w:rsid w:val="00E16BCB"/>
    <w:rsid w:val="00E16DC8"/>
    <w:rsid w:val="00E16E43"/>
    <w:rsid w:val="00E16E4C"/>
    <w:rsid w:val="00E16F33"/>
    <w:rsid w:val="00E16F5F"/>
    <w:rsid w:val="00E17004"/>
    <w:rsid w:val="00E17055"/>
    <w:rsid w:val="00E171E1"/>
    <w:rsid w:val="00E1737A"/>
    <w:rsid w:val="00E17415"/>
    <w:rsid w:val="00E17477"/>
    <w:rsid w:val="00E1751F"/>
    <w:rsid w:val="00E17609"/>
    <w:rsid w:val="00E176AE"/>
    <w:rsid w:val="00E1783B"/>
    <w:rsid w:val="00E17B19"/>
    <w:rsid w:val="00E17DCA"/>
    <w:rsid w:val="00E20222"/>
    <w:rsid w:val="00E2033B"/>
    <w:rsid w:val="00E20460"/>
    <w:rsid w:val="00E205CE"/>
    <w:rsid w:val="00E2069C"/>
    <w:rsid w:val="00E20882"/>
    <w:rsid w:val="00E209A4"/>
    <w:rsid w:val="00E20B2C"/>
    <w:rsid w:val="00E20BB4"/>
    <w:rsid w:val="00E20EE3"/>
    <w:rsid w:val="00E20F91"/>
    <w:rsid w:val="00E20FA8"/>
    <w:rsid w:val="00E21117"/>
    <w:rsid w:val="00E21220"/>
    <w:rsid w:val="00E21354"/>
    <w:rsid w:val="00E21587"/>
    <w:rsid w:val="00E21609"/>
    <w:rsid w:val="00E2165B"/>
    <w:rsid w:val="00E216F4"/>
    <w:rsid w:val="00E21945"/>
    <w:rsid w:val="00E21A31"/>
    <w:rsid w:val="00E21A50"/>
    <w:rsid w:val="00E21A5A"/>
    <w:rsid w:val="00E21AA4"/>
    <w:rsid w:val="00E2244A"/>
    <w:rsid w:val="00E226B3"/>
    <w:rsid w:val="00E22AB2"/>
    <w:rsid w:val="00E22DC2"/>
    <w:rsid w:val="00E231B5"/>
    <w:rsid w:val="00E231BA"/>
    <w:rsid w:val="00E231CE"/>
    <w:rsid w:val="00E2338F"/>
    <w:rsid w:val="00E2346A"/>
    <w:rsid w:val="00E23512"/>
    <w:rsid w:val="00E2351C"/>
    <w:rsid w:val="00E239DB"/>
    <w:rsid w:val="00E23A9C"/>
    <w:rsid w:val="00E23BA3"/>
    <w:rsid w:val="00E24968"/>
    <w:rsid w:val="00E24BFC"/>
    <w:rsid w:val="00E24D43"/>
    <w:rsid w:val="00E25077"/>
    <w:rsid w:val="00E25249"/>
    <w:rsid w:val="00E2532E"/>
    <w:rsid w:val="00E2558E"/>
    <w:rsid w:val="00E2580B"/>
    <w:rsid w:val="00E25827"/>
    <w:rsid w:val="00E25835"/>
    <w:rsid w:val="00E2591F"/>
    <w:rsid w:val="00E25B23"/>
    <w:rsid w:val="00E25E72"/>
    <w:rsid w:val="00E25EE0"/>
    <w:rsid w:val="00E25F26"/>
    <w:rsid w:val="00E25FF5"/>
    <w:rsid w:val="00E2624E"/>
    <w:rsid w:val="00E2664F"/>
    <w:rsid w:val="00E2699C"/>
    <w:rsid w:val="00E26C0D"/>
    <w:rsid w:val="00E26C62"/>
    <w:rsid w:val="00E26F4D"/>
    <w:rsid w:val="00E271AA"/>
    <w:rsid w:val="00E275AE"/>
    <w:rsid w:val="00E276CB"/>
    <w:rsid w:val="00E2790E"/>
    <w:rsid w:val="00E2797C"/>
    <w:rsid w:val="00E27A93"/>
    <w:rsid w:val="00E27BB4"/>
    <w:rsid w:val="00E27F76"/>
    <w:rsid w:val="00E30023"/>
    <w:rsid w:val="00E3014C"/>
    <w:rsid w:val="00E30389"/>
    <w:rsid w:val="00E3056A"/>
    <w:rsid w:val="00E30580"/>
    <w:rsid w:val="00E3068E"/>
    <w:rsid w:val="00E3080D"/>
    <w:rsid w:val="00E30A71"/>
    <w:rsid w:val="00E30B11"/>
    <w:rsid w:val="00E30B15"/>
    <w:rsid w:val="00E310D2"/>
    <w:rsid w:val="00E31166"/>
    <w:rsid w:val="00E311E2"/>
    <w:rsid w:val="00E31556"/>
    <w:rsid w:val="00E31742"/>
    <w:rsid w:val="00E31BFD"/>
    <w:rsid w:val="00E31C88"/>
    <w:rsid w:val="00E3251B"/>
    <w:rsid w:val="00E3256E"/>
    <w:rsid w:val="00E3282A"/>
    <w:rsid w:val="00E32A44"/>
    <w:rsid w:val="00E32BB0"/>
    <w:rsid w:val="00E32C6F"/>
    <w:rsid w:val="00E32D6B"/>
    <w:rsid w:val="00E33051"/>
    <w:rsid w:val="00E331BC"/>
    <w:rsid w:val="00E3367F"/>
    <w:rsid w:val="00E33842"/>
    <w:rsid w:val="00E3395B"/>
    <w:rsid w:val="00E3398D"/>
    <w:rsid w:val="00E33A85"/>
    <w:rsid w:val="00E34113"/>
    <w:rsid w:val="00E343C3"/>
    <w:rsid w:val="00E344E6"/>
    <w:rsid w:val="00E34741"/>
    <w:rsid w:val="00E34944"/>
    <w:rsid w:val="00E34A19"/>
    <w:rsid w:val="00E34B81"/>
    <w:rsid w:val="00E34EDB"/>
    <w:rsid w:val="00E34EF0"/>
    <w:rsid w:val="00E34F00"/>
    <w:rsid w:val="00E35270"/>
    <w:rsid w:val="00E35422"/>
    <w:rsid w:val="00E358BE"/>
    <w:rsid w:val="00E35904"/>
    <w:rsid w:val="00E3592F"/>
    <w:rsid w:val="00E35B08"/>
    <w:rsid w:val="00E35D2F"/>
    <w:rsid w:val="00E35D63"/>
    <w:rsid w:val="00E35EC2"/>
    <w:rsid w:val="00E35ED2"/>
    <w:rsid w:val="00E35F43"/>
    <w:rsid w:val="00E3603F"/>
    <w:rsid w:val="00E3606E"/>
    <w:rsid w:val="00E36111"/>
    <w:rsid w:val="00E3623C"/>
    <w:rsid w:val="00E362C9"/>
    <w:rsid w:val="00E364F0"/>
    <w:rsid w:val="00E36588"/>
    <w:rsid w:val="00E3670E"/>
    <w:rsid w:val="00E368B5"/>
    <w:rsid w:val="00E3691B"/>
    <w:rsid w:val="00E36936"/>
    <w:rsid w:val="00E3699E"/>
    <w:rsid w:val="00E36BB6"/>
    <w:rsid w:val="00E36DC3"/>
    <w:rsid w:val="00E37032"/>
    <w:rsid w:val="00E3728B"/>
    <w:rsid w:val="00E372ED"/>
    <w:rsid w:val="00E372F3"/>
    <w:rsid w:val="00E37328"/>
    <w:rsid w:val="00E37692"/>
    <w:rsid w:val="00E37855"/>
    <w:rsid w:val="00E379A9"/>
    <w:rsid w:val="00E379F3"/>
    <w:rsid w:val="00E37A31"/>
    <w:rsid w:val="00E37B8A"/>
    <w:rsid w:val="00E37BB1"/>
    <w:rsid w:val="00E37BBC"/>
    <w:rsid w:val="00E37DCE"/>
    <w:rsid w:val="00E37E0F"/>
    <w:rsid w:val="00E37F09"/>
    <w:rsid w:val="00E37F1D"/>
    <w:rsid w:val="00E40085"/>
    <w:rsid w:val="00E40109"/>
    <w:rsid w:val="00E40136"/>
    <w:rsid w:val="00E4046B"/>
    <w:rsid w:val="00E4046D"/>
    <w:rsid w:val="00E404F2"/>
    <w:rsid w:val="00E404FD"/>
    <w:rsid w:val="00E40712"/>
    <w:rsid w:val="00E40C12"/>
    <w:rsid w:val="00E40C30"/>
    <w:rsid w:val="00E40CD5"/>
    <w:rsid w:val="00E40F4A"/>
    <w:rsid w:val="00E40F78"/>
    <w:rsid w:val="00E41024"/>
    <w:rsid w:val="00E410D4"/>
    <w:rsid w:val="00E410FF"/>
    <w:rsid w:val="00E41202"/>
    <w:rsid w:val="00E412C2"/>
    <w:rsid w:val="00E41B00"/>
    <w:rsid w:val="00E41B12"/>
    <w:rsid w:val="00E41B59"/>
    <w:rsid w:val="00E41B5D"/>
    <w:rsid w:val="00E41BF5"/>
    <w:rsid w:val="00E41C66"/>
    <w:rsid w:val="00E41C97"/>
    <w:rsid w:val="00E41E24"/>
    <w:rsid w:val="00E41E28"/>
    <w:rsid w:val="00E41FF7"/>
    <w:rsid w:val="00E4203C"/>
    <w:rsid w:val="00E4230E"/>
    <w:rsid w:val="00E4238D"/>
    <w:rsid w:val="00E42421"/>
    <w:rsid w:val="00E42513"/>
    <w:rsid w:val="00E42570"/>
    <w:rsid w:val="00E4266E"/>
    <w:rsid w:val="00E428B8"/>
    <w:rsid w:val="00E42950"/>
    <w:rsid w:val="00E42AB1"/>
    <w:rsid w:val="00E42B83"/>
    <w:rsid w:val="00E42CF2"/>
    <w:rsid w:val="00E42DF3"/>
    <w:rsid w:val="00E42E78"/>
    <w:rsid w:val="00E42F8C"/>
    <w:rsid w:val="00E435B0"/>
    <w:rsid w:val="00E4398D"/>
    <w:rsid w:val="00E43A14"/>
    <w:rsid w:val="00E43B0D"/>
    <w:rsid w:val="00E43E30"/>
    <w:rsid w:val="00E43E5D"/>
    <w:rsid w:val="00E43F69"/>
    <w:rsid w:val="00E44028"/>
    <w:rsid w:val="00E440DC"/>
    <w:rsid w:val="00E44384"/>
    <w:rsid w:val="00E4457B"/>
    <w:rsid w:val="00E4468B"/>
    <w:rsid w:val="00E4491D"/>
    <w:rsid w:val="00E449B9"/>
    <w:rsid w:val="00E449DB"/>
    <w:rsid w:val="00E44BE5"/>
    <w:rsid w:val="00E44E6A"/>
    <w:rsid w:val="00E44FEF"/>
    <w:rsid w:val="00E4514B"/>
    <w:rsid w:val="00E45191"/>
    <w:rsid w:val="00E453B7"/>
    <w:rsid w:val="00E453BB"/>
    <w:rsid w:val="00E45414"/>
    <w:rsid w:val="00E45455"/>
    <w:rsid w:val="00E4552D"/>
    <w:rsid w:val="00E45569"/>
    <w:rsid w:val="00E457E0"/>
    <w:rsid w:val="00E45AD0"/>
    <w:rsid w:val="00E45B29"/>
    <w:rsid w:val="00E45C8E"/>
    <w:rsid w:val="00E45E19"/>
    <w:rsid w:val="00E462E2"/>
    <w:rsid w:val="00E462EC"/>
    <w:rsid w:val="00E463B0"/>
    <w:rsid w:val="00E46416"/>
    <w:rsid w:val="00E4653C"/>
    <w:rsid w:val="00E46649"/>
    <w:rsid w:val="00E46CC8"/>
    <w:rsid w:val="00E46CCA"/>
    <w:rsid w:val="00E46D8A"/>
    <w:rsid w:val="00E46F69"/>
    <w:rsid w:val="00E471EC"/>
    <w:rsid w:val="00E4729D"/>
    <w:rsid w:val="00E4731B"/>
    <w:rsid w:val="00E47491"/>
    <w:rsid w:val="00E47506"/>
    <w:rsid w:val="00E47A7F"/>
    <w:rsid w:val="00E47C95"/>
    <w:rsid w:val="00E47CFA"/>
    <w:rsid w:val="00E47E03"/>
    <w:rsid w:val="00E47E0C"/>
    <w:rsid w:val="00E47F51"/>
    <w:rsid w:val="00E500A4"/>
    <w:rsid w:val="00E50101"/>
    <w:rsid w:val="00E501D0"/>
    <w:rsid w:val="00E502E9"/>
    <w:rsid w:val="00E503AA"/>
    <w:rsid w:val="00E5052B"/>
    <w:rsid w:val="00E506DB"/>
    <w:rsid w:val="00E50788"/>
    <w:rsid w:val="00E50A57"/>
    <w:rsid w:val="00E50BAF"/>
    <w:rsid w:val="00E50D0C"/>
    <w:rsid w:val="00E50D1A"/>
    <w:rsid w:val="00E50FAD"/>
    <w:rsid w:val="00E514EF"/>
    <w:rsid w:val="00E51505"/>
    <w:rsid w:val="00E518F9"/>
    <w:rsid w:val="00E519C9"/>
    <w:rsid w:val="00E51C69"/>
    <w:rsid w:val="00E51D56"/>
    <w:rsid w:val="00E51FC6"/>
    <w:rsid w:val="00E52021"/>
    <w:rsid w:val="00E520B8"/>
    <w:rsid w:val="00E5220E"/>
    <w:rsid w:val="00E5246A"/>
    <w:rsid w:val="00E52532"/>
    <w:rsid w:val="00E52948"/>
    <w:rsid w:val="00E52A27"/>
    <w:rsid w:val="00E52AA6"/>
    <w:rsid w:val="00E52BF8"/>
    <w:rsid w:val="00E531E6"/>
    <w:rsid w:val="00E5336E"/>
    <w:rsid w:val="00E536DA"/>
    <w:rsid w:val="00E53910"/>
    <w:rsid w:val="00E53992"/>
    <w:rsid w:val="00E53B7C"/>
    <w:rsid w:val="00E53BC9"/>
    <w:rsid w:val="00E53ECF"/>
    <w:rsid w:val="00E53F9C"/>
    <w:rsid w:val="00E5408F"/>
    <w:rsid w:val="00E540CB"/>
    <w:rsid w:val="00E54147"/>
    <w:rsid w:val="00E54153"/>
    <w:rsid w:val="00E5418C"/>
    <w:rsid w:val="00E541B5"/>
    <w:rsid w:val="00E54229"/>
    <w:rsid w:val="00E542D0"/>
    <w:rsid w:val="00E5465E"/>
    <w:rsid w:val="00E546A7"/>
    <w:rsid w:val="00E54776"/>
    <w:rsid w:val="00E54894"/>
    <w:rsid w:val="00E5498A"/>
    <w:rsid w:val="00E54A85"/>
    <w:rsid w:val="00E54B18"/>
    <w:rsid w:val="00E54CCC"/>
    <w:rsid w:val="00E54D44"/>
    <w:rsid w:val="00E54DE0"/>
    <w:rsid w:val="00E54F93"/>
    <w:rsid w:val="00E54FC0"/>
    <w:rsid w:val="00E55078"/>
    <w:rsid w:val="00E550D7"/>
    <w:rsid w:val="00E55454"/>
    <w:rsid w:val="00E5551F"/>
    <w:rsid w:val="00E55541"/>
    <w:rsid w:val="00E5557E"/>
    <w:rsid w:val="00E555A3"/>
    <w:rsid w:val="00E55847"/>
    <w:rsid w:val="00E559E2"/>
    <w:rsid w:val="00E55C0D"/>
    <w:rsid w:val="00E55C26"/>
    <w:rsid w:val="00E5640A"/>
    <w:rsid w:val="00E56757"/>
    <w:rsid w:val="00E56830"/>
    <w:rsid w:val="00E56881"/>
    <w:rsid w:val="00E568E3"/>
    <w:rsid w:val="00E5690B"/>
    <w:rsid w:val="00E56A54"/>
    <w:rsid w:val="00E56B31"/>
    <w:rsid w:val="00E56CDE"/>
    <w:rsid w:val="00E56FF1"/>
    <w:rsid w:val="00E57733"/>
    <w:rsid w:val="00E57A57"/>
    <w:rsid w:val="00E57A66"/>
    <w:rsid w:val="00E57BFA"/>
    <w:rsid w:val="00E57C66"/>
    <w:rsid w:val="00E57DEB"/>
    <w:rsid w:val="00E57E06"/>
    <w:rsid w:val="00E57F81"/>
    <w:rsid w:val="00E60011"/>
    <w:rsid w:val="00E60026"/>
    <w:rsid w:val="00E60029"/>
    <w:rsid w:val="00E6006D"/>
    <w:rsid w:val="00E60087"/>
    <w:rsid w:val="00E600E5"/>
    <w:rsid w:val="00E60222"/>
    <w:rsid w:val="00E60527"/>
    <w:rsid w:val="00E606DE"/>
    <w:rsid w:val="00E60776"/>
    <w:rsid w:val="00E6082F"/>
    <w:rsid w:val="00E6083C"/>
    <w:rsid w:val="00E60A29"/>
    <w:rsid w:val="00E60B06"/>
    <w:rsid w:val="00E60F75"/>
    <w:rsid w:val="00E612DF"/>
    <w:rsid w:val="00E612F7"/>
    <w:rsid w:val="00E616D7"/>
    <w:rsid w:val="00E61A17"/>
    <w:rsid w:val="00E61ADF"/>
    <w:rsid w:val="00E61B59"/>
    <w:rsid w:val="00E61C8D"/>
    <w:rsid w:val="00E61DF2"/>
    <w:rsid w:val="00E61E3D"/>
    <w:rsid w:val="00E61F6B"/>
    <w:rsid w:val="00E61FDB"/>
    <w:rsid w:val="00E62167"/>
    <w:rsid w:val="00E6227E"/>
    <w:rsid w:val="00E622A0"/>
    <w:rsid w:val="00E6240C"/>
    <w:rsid w:val="00E6247C"/>
    <w:rsid w:val="00E627D2"/>
    <w:rsid w:val="00E629A8"/>
    <w:rsid w:val="00E62A03"/>
    <w:rsid w:val="00E62A78"/>
    <w:rsid w:val="00E62BCE"/>
    <w:rsid w:val="00E62DCD"/>
    <w:rsid w:val="00E62E6E"/>
    <w:rsid w:val="00E6318C"/>
    <w:rsid w:val="00E63277"/>
    <w:rsid w:val="00E6330D"/>
    <w:rsid w:val="00E63311"/>
    <w:rsid w:val="00E63538"/>
    <w:rsid w:val="00E636CF"/>
    <w:rsid w:val="00E63B33"/>
    <w:rsid w:val="00E63CC5"/>
    <w:rsid w:val="00E63E95"/>
    <w:rsid w:val="00E64022"/>
    <w:rsid w:val="00E6404F"/>
    <w:rsid w:val="00E64086"/>
    <w:rsid w:val="00E64207"/>
    <w:rsid w:val="00E64398"/>
    <w:rsid w:val="00E64810"/>
    <w:rsid w:val="00E64867"/>
    <w:rsid w:val="00E64B79"/>
    <w:rsid w:val="00E64EC1"/>
    <w:rsid w:val="00E6507F"/>
    <w:rsid w:val="00E65097"/>
    <w:rsid w:val="00E65379"/>
    <w:rsid w:val="00E65399"/>
    <w:rsid w:val="00E654F0"/>
    <w:rsid w:val="00E6558B"/>
    <w:rsid w:val="00E65700"/>
    <w:rsid w:val="00E65787"/>
    <w:rsid w:val="00E658BD"/>
    <w:rsid w:val="00E65B13"/>
    <w:rsid w:val="00E65B45"/>
    <w:rsid w:val="00E66086"/>
    <w:rsid w:val="00E660BB"/>
    <w:rsid w:val="00E66123"/>
    <w:rsid w:val="00E66128"/>
    <w:rsid w:val="00E6625E"/>
    <w:rsid w:val="00E664B4"/>
    <w:rsid w:val="00E666C5"/>
    <w:rsid w:val="00E66858"/>
    <w:rsid w:val="00E668F2"/>
    <w:rsid w:val="00E66913"/>
    <w:rsid w:val="00E669DA"/>
    <w:rsid w:val="00E66AA7"/>
    <w:rsid w:val="00E66AB7"/>
    <w:rsid w:val="00E66AD5"/>
    <w:rsid w:val="00E66B03"/>
    <w:rsid w:val="00E66B2A"/>
    <w:rsid w:val="00E66BA9"/>
    <w:rsid w:val="00E66ECE"/>
    <w:rsid w:val="00E671FE"/>
    <w:rsid w:val="00E6753D"/>
    <w:rsid w:val="00E676B7"/>
    <w:rsid w:val="00E67D1E"/>
    <w:rsid w:val="00E67EB2"/>
    <w:rsid w:val="00E70088"/>
    <w:rsid w:val="00E70097"/>
    <w:rsid w:val="00E70177"/>
    <w:rsid w:val="00E70237"/>
    <w:rsid w:val="00E7025E"/>
    <w:rsid w:val="00E7042E"/>
    <w:rsid w:val="00E70690"/>
    <w:rsid w:val="00E706F7"/>
    <w:rsid w:val="00E70816"/>
    <w:rsid w:val="00E70B51"/>
    <w:rsid w:val="00E70E96"/>
    <w:rsid w:val="00E70F05"/>
    <w:rsid w:val="00E71057"/>
    <w:rsid w:val="00E710B4"/>
    <w:rsid w:val="00E71165"/>
    <w:rsid w:val="00E711B1"/>
    <w:rsid w:val="00E714B3"/>
    <w:rsid w:val="00E714BB"/>
    <w:rsid w:val="00E71694"/>
    <w:rsid w:val="00E716E0"/>
    <w:rsid w:val="00E716F4"/>
    <w:rsid w:val="00E7170C"/>
    <w:rsid w:val="00E719F1"/>
    <w:rsid w:val="00E71C32"/>
    <w:rsid w:val="00E71DB9"/>
    <w:rsid w:val="00E71DBF"/>
    <w:rsid w:val="00E71E8E"/>
    <w:rsid w:val="00E71ED6"/>
    <w:rsid w:val="00E71EF4"/>
    <w:rsid w:val="00E720D0"/>
    <w:rsid w:val="00E720DB"/>
    <w:rsid w:val="00E72270"/>
    <w:rsid w:val="00E72446"/>
    <w:rsid w:val="00E7257B"/>
    <w:rsid w:val="00E725B3"/>
    <w:rsid w:val="00E72974"/>
    <w:rsid w:val="00E729E3"/>
    <w:rsid w:val="00E72A92"/>
    <w:rsid w:val="00E72B68"/>
    <w:rsid w:val="00E72BE1"/>
    <w:rsid w:val="00E72F6A"/>
    <w:rsid w:val="00E73222"/>
    <w:rsid w:val="00E7323B"/>
    <w:rsid w:val="00E733FE"/>
    <w:rsid w:val="00E734C7"/>
    <w:rsid w:val="00E736B3"/>
    <w:rsid w:val="00E737E5"/>
    <w:rsid w:val="00E73908"/>
    <w:rsid w:val="00E739CC"/>
    <w:rsid w:val="00E73B19"/>
    <w:rsid w:val="00E73B5E"/>
    <w:rsid w:val="00E73D02"/>
    <w:rsid w:val="00E73E11"/>
    <w:rsid w:val="00E74314"/>
    <w:rsid w:val="00E74483"/>
    <w:rsid w:val="00E744B5"/>
    <w:rsid w:val="00E74605"/>
    <w:rsid w:val="00E746D9"/>
    <w:rsid w:val="00E746DD"/>
    <w:rsid w:val="00E747E1"/>
    <w:rsid w:val="00E7490D"/>
    <w:rsid w:val="00E74B8A"/>
    <w:rsid w:val="00E74C36"/>
    <w:rsid w:val="00E74C7F"/>
    <w:rsid w:val="00E74CB3"/>
    <w:rsid w:val="00E751FC"/>
    <w:rsid w:val="00E75421"/>
    <w:rsid w:val="00E75560"/>
    <w:rsid w:val="00E755F0"/>
    <w:rsid w:val="00E75CB4"/>
    <w:rsid w:val="00E75E35"/>
    <w:rsid w:val="00E75E68"/>
    <w:rsid w:val="00E75E81"/>
    <w:rsid w:val="00E76114"/>
    <w:rsid w:val="00E76305"/>
    <w:rsid w:val="00E76BA8"/>
    <w:rsid w:val="00E76C3E"/>
    <w:rsid w:val="00E77232"/>
    <w:rsid w:val="00E772BD"/>
    <w:rsid w:val="00E772FA"/>
    <w:rsid w:val="00E77587"/>
    <w:rsid w:val="00E775AD"/>
    <w:rsid w:val="00E77726"/>
    <w:rsid w:val="00E800C6"/>
    <w:rsid w:val="00E8011D"/>
    <w:rsid w:val="00E8019E"/>
    <w:rsid w:val="00E801A0"/>
    <w:rsid w:val="00E8030D"/>
    <w:rsid w:val="00E803DC"/>
    <w:rsid w:val="00E80446"/>
    <w:rsid w:val="00E80A25"/>
    <w:rsid w:val="00E80A3A"/>
    <w:rsid w:val="00E80C14"/>
    <w:rsid w:val="00E80FEA"/>
    <w:rsid w:val="00E81072"/>
    <w:rsid w:val="00E81324"/>
    <w:rsid w:val="00E81325"/>
    <w:rsid w:val="00E813B2"/>
    <w:rsid w:val="00E81603"/>
    <w:rsid w:val="00E816E4"/>
    <w:rsid w:val="00E81910"/>
    <w:rsid w:val="00E8199D"/>
    <w:rsid w:val="00E819E4"/>
    <w:rsid w:val="00E81BB7"/>
    <w:rsid w:val="00E81D90"/>
    <w:rsid w:val="00E81F27"/>
    <w:rsid w:val="00E81FB2"/>
    <w:rsid w:val="00E821DD"/>
    <w:rsid w:val="00E8226B"/>
    <w:rsid w:val="00E822D5"/>
    <w:rsid w:val="00E822E3"/>
    <w:rsid w:val="00E824AB"/>
    <w:rsid w:val="00E824C1"/>
    <w:rsid w:val="00E825A3"/>
    <w:rsid w:val="00E8264B"/>
    <w:rsid w:val="00E82738"/>
    <w:rsid w:val="00E82908"/>
    <w:rsid w:val="00E82E44"/>
    <w:rsid w:val="00E82E86"/>
    <w:rsid w:val="00E82EAB"/>
    <w:rsid w:val="00E82ED8"/>
    <w:rsid w:val="00E8309B"/>
    <w:rsid w:val="00E83170"/>
    <w:rsid w:val="00E83216"/>
    <w:rsid w:val="00E83234"/>
    <w:rsid w:val="00E83238"/>
    <w:rsid w:val="00E83309"/>
    <w:rsid w:val="00E83348"/>
    <w:rsid w:val="00E834E6"/>
    <w:rsid w:val="00E834FF"/>
    <w:rsid w:val="00E83624"/>
    <w:rsid w:val="00E836E2"/>
    <w:rsid w:val="00E83875"/>
    <w:rsid w:val="00E8394E"/>
    <w:rsid w:val="00E83A1F"/>
    <w:rsid w:val="00E83A43"/>
    <w:rsid w:val="00E83BDB"/>
    <w:rsid w:val="00E83BDF"/>
    <w:rsid w:val="00E83F40"/>
    <w:rsid w:val="00E83F46"/>
    <w:rsid w:val="00E83F97"/>
    <w:rsid w:val="00E83FBA"/>
    <w:rsid w:val="00E840C2"/>
    <w:rsid w:val="00E84195"/>
    <w:rsid w:val="00E8486F"/>
    <w:rsid w:val="00E849A6"/>
    <w:rsid w:val="00E849FB"/>
    <w:rsid w:val="00E84B63"/>
    <w:rsid w:val="00E84BAC"/>
    <w:rsid w:val="00E84CD4"/>
    <w:rsid w:val="00E84E24"/>
    <w:rsid w:val="00E84E83"/>
    <w:rsid w:val="00E84F8C"/>
    <w:rsid w:val="00E8500C"/>
    <w:rsid w:val="00E850EA"/>
    <w:rsid w:val="00E85469"/>
    <w:rsid w:val="00E8552E"/>
    <w:rsid w:val="00E85875"/>
    <w:rsid w:val="00E85ABD"/>
    <w:rsid w:val="00E85E25"/>
    <w:rsid w:val="00E85E9E"/>
    <w:rsid w:val="00E86024"/>
    <w:rsid w:val="00E86770"/>
    <w:rsid w:val="00E867C4"/>
    <w:rsid w:val="00E867ED"/>
    <w:rsid w:val="00E869D1"/>
    <w:rsid w:val="00E869EF"/>
    <w:rsid w:val="00E86D3A"/>
    <w:rsid w:val="00E86D42"/>
    <w:rsid w:val="00E86DB6"/>
    <w:rsid w:val="00E8712C"/>
    <w:rsid w:val="00E87191"/>
    <w:rsid w:val="00E8740F"/>
    <w:rsid w:val="00E874B8"/>
    <w:rsid w:val="00E8768C"/>
    <w:rsid w:val="00E8768D"/>
    <w:rsid w:val="00E879C8"/>
    <w:rsid w:val="00E87DAC"/>
    <w:rsid w:val="00E87DBF"/>
    <w:rsid w:val="00E87FF5"/>
    <w:rsid w:val="00E90017"/>
    <w:rsid w:val="00E90078"/>
    <w:rsid w:val="00E904F9"/>
    <w:rsid w:val="00E907F0"/>
    <w:rsid w:val="00E90837"/>
    <w:rsid w:val="00E9098C"/>
    <w:rsid w:val="00E90CC2"/>
    <w:rsid w:val="00E90CE0"/>
    <w:rsid w:val="00E91122"/>
    <w:rsid w:val="00E911AE"/>
    <w:rsid w:val="00E91414"/>
    <w:rsid w:val="00E9142A"/>
    <w:rsid w:val="00E91734"/>
    <w:rsid w:val="00E91784"/>
    <w:rsid w:val="00E91906"/>
    <w:rsid w:val="00E91A27"/>
    <w:rsid w:val="00E91A39"/>
    <w:rsid w:val="00E91BC1"/>
    <w:rsid w:val="00E91E30"/>
    <w:rsid w:val="00E92082"/>
    <w:rsid w:val="00E920F1"/>
    <w:rsid w:val="00E92179"/>
    <w:rsid w:val="00E921E6"/>
    <w:rsid w:val="00E922E8"/>
    <w:rsid w:val="00E9260F"/>
    <w:rsid w:val="00E92760"/>
    <w:rsid w:val="00E9283C"/>
    <w:rsid w:val="00E929C2"/>
    <w:rsid w:val="00E929FE"/>
    <w:rsid w:val="00E93024"/>
    <w:rsid w:val="00E93356"/>
    <w:rsid w:val="00E933EA"/>
    <w:rsid w:val="00E934C7"/>
    <w:rsid w:val="00E93755"/>
    <w:rsid w:val="00E937EE"/>
    <w:rsid w:val="00E93849"/>
    <w:rsid w:val="00E939D9"/>
    <w:rsid w:val="00E93C5A"/>
    <w:rsid w:val="00E93D69"/>
    <w:rsid w:val="00E93F22"/>
    <w:rsid w:val="00E93F42"/>
    <w:rsid w:val="00E93FE6"/>
    <w:rsid w:val="00E9411C"/>
    <w:rsid w:val="00E941E9"/>
    <w:rsid w:val="00E9425D"/>
    <w:rsid w:val="00E942D4"/>
    <w:rsid w:val="00E942E3"/>
    <w:rsid w:val="00E94504"/>
    <w:rsid w:val="00E945DE"/>
    <w:rsid w:val="00E94904"/>
    <w:rsid w:val="00E94916"/>
    <w:rsid w:val="00E94A6C"/>
    <w:rsid w:val="00E94AAB"/>
    <w:rsid w:val="00E94B77"/>
    <w:rsid w:val="00E94B84"/>
    <w:rsid w:val="00E94F6D"/>
    <w:rsid w:val="00E9515B"/>
    <w:rsid w:val="00E95174"/>
    <w:rsid w:val="00E9518A"/>
    <w:rsid w:val="00E9521E"/>
    <w:rsid w:val="00E952CA"/>
    <w:rsid w:val="00E955E9"/>
    <w:rsid w:val="00E95766"/>
    <w:rsid w:val="00E958EF"/>
    <w:rsid w:val="00E959A2"/>
    <w:rsid w:val="00E95B88"/>
    <w:rsid w:val="00E95BE7"/>
    <w:rsid w:val="00E95DCB"/>
    <w:rsid w:val="00E96218"/>
    <w:rsid w:val="00E96264"/>
    <w:rsid w:val="00E962F7"/>
    <w:rsid w:val="00E9635D"/>
    <w:rsid w:val="00E963DE"/>
    <w:rsid w:val="00E96561"/>
    <w:rsid w:val="00E96590"/>
    <w:rsid w:val="00E9679D"/>
    <w:rsid w:val="00E96908"/>
    <w:rsid w:val="00E96988"/>
    <w:rsid w:val="00E969C6"/>
    <w:rsid w:val="00E96B19"/>
    <w:rsid w:val="00E96B90"/>
    <w:rsid w:val="00E96C77"/>
    <w:rsid w:val="00E9715F"/>
    <w:rsid w:val="00E973A5"/>
    <w:rsid w:val="00E97460"/>
    <w:rsid w:val="00E97468"/>
    <w:rsid w:val="00E975E4"/>
    <w:rsid w:val="00E97957"/>
    <w:rsid w:val="00E97C6C"/>
    <w:rsid w:val="00E97C77"/>
    <w:rsid w:val="00E97CC5"/>
    <w:rsid w:val="00E97D3D"/>
    <w:rsid w:val="00E97E43"/>
    <w:rsid w:val="00E97F8B"/>
    <w:rsid w:val="00EA005A"/>
    <w:rsid w:val="00EA008C"/>
    <w:rsid w:val="00EA00DD"/>
    <w:rsid w:val="00EA00F5"/>
    <w:rsid w:val="00EA0250"/>
    <w:rsid w:val="00EA03E2"/>
    <w:rsid w:val="00EA0621"/>
    <w:rsid w:val="00EA0625"/>
    <w:rsid w:val="00EA068D"/>
    <w:rsid w:val="00EA0E10"/>
    <w:rsid w:val="00EA0F7E"/>
    <w:rsid w:val="00EA11F1"/>
    <w:rsid w:val="00EA123E"/>
    <w:rsid w:val="00EA1494"/>
    <w:rsid w:val="00EA1563"/>
    <w:rsid w:val="00EA187E"/>
    <w:rsid w:val="00EA1A22"/>
    <w:rsid w:val="00EA1AB8"/>
    <w:rsid w:val="00EA1AEA"/>
    <w:rsid w:val="00EA1BFA"/>
    <w:rsid w:val="00EA1C40"/>
    <w:rsid w:val="00EA229B"/>
    <w:rsid w:val="00EA24DF"/>
    <w:rsid w:val="00EA25D8"/>
    <w:rsid w:val="00EA2751"/>
    <w:rsid w:val="00EA2A2A"/>
    <w:rsid w:val="00EA2A41"/>
    <w:rsid w:val="00EA2B11"/>
    <w:rsid w:val="00EA2BBB"/>
    <w:rsid w:val="00EA2BF5"/>
    <w:rsid w:val="00EA2C04"/>
    <w:rsid w:val="00EA2D84"/>
    <w:rsid w:val="00EA3004"/>
    <w:rsid w:val="00EA31E9"/>
    <w:rsid w:val="00EA3432"/>
    <w:rsid w:val="00EA34D5"/>
    <w:rsid w:val="00EA3603"/>
    <w:rsid w:val="00EA361E"/>
    <w:rsid w:val="00EA3626"/>
    <w:rsid w:val="00EA36CA"/>
    <w:rsid w:val="00EA381B"/>
    <w:rsid w:val="00EA384F"/>
    <w:rsid w:val="00EA38D0"/>
    <w:rsid w:val="00EA3933"/>
    <w:rsid w:val="00EA3A66"/>
    <w:rsid w:val="00EA3B4D"/>
    <w:rsid w:val="00EA3D2C"/>
    <w:rsid w:val="00EA3E61"/>
    <w:rsid w:val="00EA3F5A"/>
    <w:rsid w:val="00EA3F70"/>
    <w:rsid w:val="00EA428C"/>
    <w:rsid w:val="00EA439C"/>
    <w:rsid w:val="00EA4443"/>
    <w:rsid w:val="00EA45F4"/>
    <w:rsid w:val="00EA471A"/>
    <w:rsid w:val="00EA4735"/>
    <w:rsid w:val="00EA4A22"/>
    <w:rsid w:val="00EA4AC3"/>
    <w:rsid w:val="00EA507D"/>
    <w:rsid w:val="00EA5214"/>
    <w:rsid w:val="00EA528F"/>
    <w:rsid w:val="00EA541E"/>
    <w:rsid w:val="00EA5592"/>
    <w:rsid w:val="00EA55B1"/>
    <w:rsid w:val="00EA59A1"/>
    <w:rsid w:val="00EA5AD6"/>
    <w:rsid w:val="00EA5AE1"/>
    <w:rsid w:val="00EA5C0F"/>
    <w:rsid w:val="00EA5C93"/>
    <w:rsid w:val="00EA5D2E"/>
    <w:rsid w:val="00EA5DCE"/>
    <w:rsid w:val="00EA5EAC"/>
    <w:rsid w:val="00EA5EFB"/>
    <w:rsid w:val="00EA6344"/>
    <w:rsid w:val="00EA642B"/>
    <w:rsid w:val="00EA64EB"/>
    <w:rsid w:val="00EA67C5"/>
    <w:rsid w:val="00EA6FC0"/>
    <w:rsid w:val="00EA7055"/>
    <w:rsid w:val="00EA72F3"/>
    <w:rsid w:val="00EA7586"/>
    <w:rsid w:val="00EA770F"/>
    <w:rsid w:val="00EA79E4"/>
    <w:rsid w:val="00EA7A18"/>
    <w:rsid w:val="00EA7DF1"/>
    <w:rsid w:val="00EA7EA9"/>
    <w:rsid w:val="00EA7F0C"/>
    <w:rsid w:val="00EB0054"/>
    <w:rsid w:val="00EB0062"/>
    <w:rsid w:val="00EB00AA"/>
    <w:rsid w:val="00EB01C4"/>
    <w:rsid w:val="00EB02FE"/>
    <w:rsid w:val="00EB043C"/>
    <w:rsid w:val="00EB0466"/>
    <w:rsid w:val="00EB081D"/>
    <w:rsid w:val="00EB0C8D"/>
    <w:rsid w:val="00EB0D4A"/>
    <w:rsid w:val="00EB0DA3"/>
    <w:rsid w:val="00EB0E7C"/>
    <w:rsid w:val="00EB0F0F"/>
    <w:rsid w:val="00EB0F9C"/>
    <w:rsid w:val="00EB0FD0"/>
    <w:rsid w:val="00EB11B4"/>
    <w:rsid w:val="00EB161C"/>
    <w:rsid w:val="00EB19AF"/>
    <w:rsid w:val="00EB1BC4"/>
    <w:rsid w:val="00EB226A"/>
    <w:rsid w:val="00EB2486"/>
    <w:rsid w:val="00EB2488"/>
    <w:rsid w:val="00EB2601"/>
    <w:rsid w:val="00EB2C41"/>
    <w:rsid w:val="00EB3004"/>
    <w:rsid w:val="00EB31FB"/>
    <w:rsid w:val="00EB323F"/>
    <w:rsid w:val="00EB33CB"/>
    <w:rsid w:val="00EB344B"/>
    <w:rsid w:val="00EB37F8"/>
    <w:rsid w:val="00EB38EB"/>
    <w:rsid w:val="00EB3BB4"/>
    <w:rsid w:val="00EB3C9F"/>
    <w:rsid w:val="00EB404C"/>
    <w:rsid w:val="00EB406A"/>
    <w:rsid w:val="00EB40BF"/>
    <w:rsid w:val="00EB43C3"/>
    <w:rsid w:val="00EB441C"/>
    <w:rsid w:val="00EB44D2"/>
    <w:rsid w:val="00EB466A"/>
    <w:rsid w:val="00EB46C2"/>
    <w:rsid w:val="00EB494B"/>
    <w:rsid w:val="00EB4A20"/>
    <w:rsid w:val="00EB4A53"/>
    <w:rsid w:val="00EB4B8F"/>
    <w:rsid w:val="00EB4D06"/>
    <w:rsid w:val="00EB4DFD"/>
    <w:rsid w:val="00EB4F50"/>
    <w:rsid w:val="00EB4FB4"/>
    <w:rsid w:val="00EB506A"/>
    <w:rsid w:val="00EB5097"/>
    <w:rsid w:val="00EB5365"/>
    <w:rsid w:val="00EB55F0"/>
    <w:rsid w:val="00EB55F9"/>
    <w:rsid w:val="00EB5642"/>
    <w:rsid w:val="00EB58DD"/>
    <w:rsid w:val="00EB594F"/>
    <w:rsid w:val="00EB5A94"/>
    <w:rsid w:val="00EB5D0F"/>
    <w:rsid w:val="00EB5E59"/>
    <w:rsid w:val="00EB5FB7"/>
    <w:rsid w:val="00EB641E"/>
    <w:rsid w:val="00EB65EC"/>
    <w:rsid w:val="00EB661E"/>
    <w:rsid w:val="00EB663B"/>
    <w:rsid w:val="00EB66CF"/>
    <w:rsid w:val="00EB6837"/>
    <w:rsid w:val="00EB693F"/>
    <w:rsid w:val="00EB6B8D"/>
    <w:rsid w:val="00EB6B8F"/>
    <w:rsid w:val="00EB6BBC"/>
    <w:rsid w:val="00EB6D66"/>
    <w:rsid w:val="00EB6D81"/>
    <w:rsid w:val="00EB6E4F"/>
    <w:rsid w:val="00EB6E81"/>
    <w:rsid w:val="00EB6E8A"/>
    <w:rsid w:val="00EB7093"/>
    <w:rsid w:val="00EB70DC"/>
    <w:rsid w:val="00EB722F"/>
    <w:rsid w:val="00EB738F"/>
    <w:rsid w:val="00EB7413"/>
    <w:rsid w:val="00EB749A"/>
    <w:rsid w:val="00EB768F"/>
    <w:rsid w:val="00EB769F"/>
    <w:rsid w:val="00EB76A4"/>
    <w:rsid w:val="00EB76FC"/>
    <w:rsid w:val="00EB796E"/>
    <w:rsid w:val="00EB7D02"/>
    <w:rsid w:val="00EB7E7C"/>
    <w:rsid w:val="00EB7FF0"/>
    <w:rsid w:val="00EC05BA"/>
    <w:rsid w:val="00EC065D"/>
    <w:rsid w:val="00EC08B8"/>
    <w:rsid w:val="00EC093A"/>
    <w:rsid w:val="00EC0A29"/>
    <w:rsid w:val="00EC0C1D"/>
    <w:rsid w:val="00EC0E40"/>
    <w:rsid w:val="00EC0F00"/>
    <w:rsid w:val="00EC0F81"/>
    <w:rsid w:val="00EC1043"/>
    <w:rsid w:val="00EC11BD"/>
    <w:rsid w:val="00EC1209"/>
    <w:rsid w:val="00EC129D"/>
    <w:rsid w:val="00EC12F2"/>
    <w:rsid w:val="00EC134C"/>
    <w:rsid w:val="00EC149B"/>
    <w:rsid w:val="00EC14BA"/>
    <w:rsid w:val="00EC14CF"/>
    <w:rsid w:val="00EC1723"/>
    <w:rsid w:val="00EC18AA"/>
    <w:rsid w:val="00EC1BC8"/>
    <w:rsid w:val="00EC1CEC"/>
    <w:rsid w:val="00EC1E51"/>
    <w:rsid w:val="00EC1ED6"/>
    <w:rsid w:val="00EC2102"/>
    <w:rsid w:val="00EC224E"/>
    <w:rsid w:val="00EC229D"/>
    <w:rsid w:val="00EC27D6"/>
    <w:rsid w:val="00EC2AD9"/>
    <w:rsid w:val="00EC2CD0"/>
    <w:rsid w:val="00EC2CDF"/>
    <w:rsid w:val="00EC2D23"/>
    <w:rsid w:val="00EC2D77"/>
    <w:rsid w:val="00EC2F18"/>
    <w:rsid w:val="00EC305E"/>
    <w:rsid w:val="00EC3339"/>
    <w:rsid w:val="00EC3577"/>
    <w:rsid w:val="00EC373A"/>
    <w:rsid w:val="00EC37F6"/>
    <w:rsid w:val="00EC3A13"/>
    <w:rsid w:val="00EC3A3F"/>
    <w:rsid w:val="00EC3F4A"/>
    <w:rsid w:val="00EC400A"/>
    <w:rsid w:val="00EC40A0"/>
    <w:rsid w:val="00EC4190"/>
    <w:rsid w:val="00EC4584"/>
    <w:rsid w:val="00EC45BE"/>
    <w:rsid w:val="00EC46E5"/>
    <w:rsid w:val="00EC4711"/>
    <w:rsid w:val="00EC48D3"/>
    <w:rsid w:val="00EC48D6"/>
    <w:rsid w:val="00EC4907"/>
    <w:rsid w:val="00EC4925"/>
    <w:rsid w:val="00EC4947"/>
    <w:rsid w:val="00EC4A6A"/>
    <w:rsid w:val="00EC4ADA"/>
    <w:rsid w:val="00EC4D60"/>
    <w:rsid w:val="00EC4F4F"/>
    <w:rsid w:val="00EC50AD"/>
    <w:rsid w:val="00EC50D4"/>
    <w:rsid w:val="00EC50FE"/>
    <w:rsid w:val="00EC5334"/>
    <w:rsid w:val="00EC55CE"/>
    <w:rsid w:val="00EC58D8"/>
    <w:rsid w:val="00EC5925"/>
    <w:rsid w:val="00EC5D7A"/>
    <w:rsid w:val="00EC6420"/>
    <w:rsid w:val="00EC66C8"/>
    <w:rsid w:val="00EC6743"/>
    <w:rsid w:val="00EC690C"/>
    <w:rsid w:val="00EC6B2E"/>
    <w:rsid w:val="00EC6BEB"/>
    <w:rsid w:val="00EC6D41"/>
    <w:rsid w:val="00EC6E22"/>
    <w:rsid w:val="00EC6F82"/>
    <w:rsid w:val="00EC71F5"/>
    <w:rsid w:val="00EC7202"/>
    <w:rsid w:val="00EC7308"/>
    <w:rsid w:val="00EC7345"/>
    <w:rsid w:val="00EC7792"/>
    <w:rsid w:val="00EC79C0"/>
    <w:rsid w:val="00EC7A15"/>
    <w:rsid w:val="00EC7AC4"/>
    <w:rsid w:val="00EC7C13"/>
    <w:rsid w:val="00EC7C9E"/>
    <w:rsid w:val="00EC7D37"/>
    <w:rsid w:val="00EC7E7A"/>
    <w:rsid w:val="00ED0002"/>
    <w:rsid w:val="00ED02D5"/>
    <w:rsid w:val="00ED038D"/>
    <w:rsid w:val="00ED07E7"/>
    <w:rsid w:val="00ED0806"/>
    <w:rsid w:val="00ED080A"/>
    <w:rsid w:val="00ED0962"/>
    <w:rsid w:val="00ED0BB1"/>
    <w:rsid w:val="00ED0CF5"/>
    <w:rsid w:val="00ED0F76"/>
    <w:rsid w:val="00ED10B3"/>
    <w:rsid w:val="00ED11D0"/>
    <w:rsid w:val="00ED13C5"/>
    <w:rsid w:val="00ED155E"/>
    <w:rsid w:val="00ED1745"/>
    <w:rsid w:val="00ED1846"/>
    <w:rsid w:val="00ED1CD3"/>
    <w:rsid w:val="00ED2181"/>
    <w:rsid w:val="00ED2202"/>
    <w:rsid w:val="00ED237F"/>
    <w:rsid w:val="00ED23D6"/>
    <w:rsid w:val="00ED25B3"/>
    <w:rsid w:val="00ED25C5"/>
    <w:rsid w:val="00ED2A02"/>
    <w:rsid w:val="00ED2B16"/>
    <w:rsid w:val="00ED2C95"/>
    <w:rsid w:val="00ED2CDE"/>
    <w:rsid w:val="00ED2DC4"/>
    <w:rsid w:val="00ED2E41"/>
    <w:rsid w:val="00ED2FFB"/>
    <w:rsid w:val="00ED30C9"/>
    <w:rsid w:val="00ED36A0"/>
    <w:rsid w:val="00ED3811"/>
    <w:rsid w:val="00ED3D7D"/>
    <w:rsid w:val="00ED3D8A"/>
    <w:rsid w:val="00ED3DAF"/>
    <w:rsid w:val="00ED40A7"/>
    <w:rsid w:val="00ED40FF"/>
    <w:rsid w:val="00ED417A"/>
    <w:rsid w:val="00ED45EF"/>
    <w:rsid w:val="00ED4605"/>
    <w:rsid w:val="00ED4652"/>
    <w:rsid w:val="00ED4CE0"/>
    <w:rsid w:val="00ED4E83"/>
    <w:rsid w:val="00ED4E98"/>
    <w:rsid w:val="00ED4F2F"/>
    <w:rsid w:val="00ED508F"/>
    <w:rsid w:val="00ED50E0"/>
    <w:rsid w:val="00ED50F4"/>
    <w:rsid w:val="00ED51C5"/>
    <w:rsid w:val="00ED51DB"/>
    <w:rsid w:val="00ED520A"/>
    <w:rsid w:val="00ED54B7"/>
    <w:rsid w:val="00ED56A7"/>
    <w:rsid w:val="00ED579D"/>
    <w:rsid w:val="00ED57DF"/>
    <w:rsid w:val="00ED5A5A"/>
    <w:rsid w:val="00ED5A72"/>
    <w:rsid w:val="00ED5A95"/>
    <w:rsid w:val="00ED5C37"/>
    <w:rsid w:val="00ED5ED3"/>
    <w:rsid w:val="00ED63AD"/>
    <w:rsid w:val="00ED66DA"/>
    <w:rsid w:val="00ED68C6"/>
    <w:rsid w:val="00ED6A68"/>
    <w:rsid w:val="00ED6A70"/>
    <w:rsid w:val="00ED6CB0"/>
    <w:rsid w:val="00ED6DE1"/>
    <w:rsid w:val="00ED6E36"/>
    <w:rsid w:val="00ED6E6A"/>
    <w:rsid w:val="00ED70F0"/>
    <w:rsid w:val="00ED7182"/>
    <w:rsid w:val="00ED71D1"/>
    <w:rsid w:val="00ED768E"/>
    <w:rsid w:val="00ED7715"/>
    <w:rsid w:val="00ED77DB"/>
    <w:rsid w:val="00ED7806"/>
    <w:rsid w:val="00ED7C24"/>
    <w:rsid w:val="00ED7CE1"/>
    <w:rsid w:val="00ED7D89"/>
    <w:rsid w:val="00ED7E04"/>
    <w:rsid w:val="00ED7E85"/>
    <w:rsid w:val="00ED7F0D"/>
    <w:rsid w:val="00EE00BA"/>
    <w:rsid w:val="00EE00D6"/>
    <w:rsid w:val="00EE00E7"/>
    <w:rsid w:val="00EE01B0"/>
    <w:rsid w:val="00EE01C5"/>
    <w:rsid w:val="00EE0342"/>
    <w:rsid w:val="00EE03E7"/>
    <w:rsid w:val="00EE03F7"/>
    <w:rsid w:val="00EE058D"/>
    <w:rsid w:val="00EE0683"/>
    <w:rsid w:val="00EE070A"/>
    <w:rsid w:val="00EE0F5A"/>
    <w:rsid w:val="00EE0FBF"/>
    <w:rsid w:val="00EE1235"/>
    <w:rsid w:val="00EE123C"/>
    <w:rsid w:val="00EE13C5"/>
    <w:rsid w:val="00EE1473"/>
    <w:rsid w:val="00EE14CB"/>
    <w:rsid w:val="00EE16D1"/>
    <w:rsid w:val="00EE17AE"/>
    <w:rsid w:val="00EE1AD4"/>
    <w:rsid w:val="00EE1DA6"/>
    <w:rsid w:val="00EE1FEF"/>
    <w:rsid w:val="00EE208E"/>
    <w:rsid w:val="00EE21A8"/>
    <w:rsid w:val="00EE2250"/>
    <w:rsid w:val="00EE233D"/>
    <w:rsid w:val="00EE2366"/>
    <w:rsid w:val="00EE24F9"/>
    <w:rsid w:val="00EE2842"/>
    <w:rsid w:val="00EE29EA"/>
    <w:rsid w:val="00EE2BF8"/>
    <w:rsid w:val="00EE2FE7"/>
    <w:rsid w:val="00EE3039"/>
    <w:rsid w:val="00EE3307"/>
    <w:rsid w:val="00EE3633"/>
    <w:rsid w:val="00EE3759"/>
    <w:rsid w:val="00EE3C3C"/>
    <w:rsid w:val="00EE3FCC"/>
    <w:rsid w:val="00EE41A2"/>
    <w:rsid w:val="00EE43B5"/>
    <w:rsid w:val="00EE4472"/>
    <w:rsid w:val="00EE4598"/>
    <w:rsid w:val="00EE45A6"/>
    <w:rsid w:val="00EE47C5"/>
    <w:rsid w:val="00EE4843"/>
    <w:rsid w:val="00EE49EF"/>
    <w:rsid w:val="00EE49F2"/>
    <w:rsid w:val="00EE4A95"/>
    <w:rsid w:val="00EE4AE1"/>
    <w:rsid w:val="00EE4C25"/>
    <w:rsid w:val="00EE4F09"/>
    <w:rsid w:val="00EE50D9"/>
    <w:rsid w:val="00EE51A6"/>
    <w:rsid w:val="00EE5446"/>
    <w:rsid w:val="00EE55A8"/>
    <w:rsid w:val="00EE58CD"/>
    <w:rsid w:val="00EE5977"/>
    <w:rsid w:val="00EE5B52"/>
    <w:rsid w:val="00EE5F0F"/>
    <w:rsid w:val="00EE6081"/>
    <w:rsid w:val="00EE6112"/>
    <w:rsid w:val="00EE632E"/>
    <w:rsid w:val="00EE669B"/>
    <w:rsid w:val="00EE6705"/>
    <w:rsid w:val="00EE67FE"/>
    <w:rsid w:val="00EE69E7"/>
    <w:rsid w:val="00EE6ADD"/>
    <w:rsid w:val="00EE6B7F"/>
    <w:rsid w:val="00EE6D1E"/>
    <w:rsid w:val="00EE6E48"/>
    <w:rsid w:val="00EE6EF4"/>
    <w:rsid w:val="00EE6F1B"/>
    <w:rsid w:val="00EE6FEE"/>
    <w:rsid w:val="00EE707C"/>
    <w:rsid w:val="00EE7235"/>
    <w:rsid w:val="00EE7664"/>
    <w:rsid w:val="00EE7820"/>
    <w:rsid w:val="00EE7845"/>
    <w:rsid w:val="00EE7943"/>
    <w:rsid w:val="00EE79B6"/>
    <w:rsid w:val="00EE79F0"/>
    <w:rsid w:val="00EE7A83"/>
    <w:rsid w:val="00EE7C76"/>
    <w:rsid w:val="00EE7CAB"/>
    <w:rsid w:val="00EF00A1"/>
    <w:rsid w:val="00EF015F"/>
    <w:rsid w:val="00EF01E3"/>
    <w:rsid w:val="00EF02A7"/>
    <w:rsid w:val="00EF02F8"/>
    <w:rsid w:val="00EF044A"/>
    <w:rsid w:val="00EF04AE"/>
    <w:rsid w:val="00EF07E3"/>
    <w:rsid w:val="00EF0B9A"/>
    <w:rsid w:val="00EF0DD5"/>
    <w:rsid w:val="00EF0FF1"/>
    <w:rsid w:val="00EF1013"/>
    <w:rsid w:val="00EF1084"/>
    <w:rsid w:val="00EF115B"/>
    <w:rsid w:val="00EF120B"/>
    <w:rsid w:val="00EF13A1"/>
    <w:rsid w:val="00EF1669"/>
    <w:rsid w:val="00EF1710"/>
    <w:rsid w:val="00EF1937"/>
    <w:rsid w:val="00EF195C"/>
    <w:rsid w:val="00EF1A4A"/>
    <w:rsid w:val="00EF1AD8"/>
    <w:rsid w:val="00EF1AF5"/>
    <w:rsid w:val="00EF1D70"/>
    <w:rsid w:val="00EF1D7C"/>
    <w:rsid w:val="00EF1F27"/>
    <w:rsid w:val="00EF23B0"/>
    <w:rsid w:val="00EF241E"/>
    <w:rsid w:val="00EF2491"/>
    <w:rsid w:val="00EF255D"/>
    <w:rsid w:val="00EF2703"/>
    <w:rsid w:val="00EF2840"/>
    <w:rsid w:val="00EF292E"/>
    <w:rsid w:val="00EF2A22"/>
    <w:rsid w:val="00EF2E0C"/>
    <w:rsid w:val="00EF2EA7"/>
    <w:rsid w:val="00EF2EF1"/>
    <w:rsid w:val="00EF2F33"/>
    <w:rsid w:val="00EF3040"/>
    <w:rsid w:val="00EF3236"/>
    <w:rsid w:val="00EF34DD"/>
    <w:rsid w:val="00EF37D6"/>
    <w:rsid w:val="00EF383D"/>
    <w:rsid w:val="00EF3936"/>
    <w:rsid w:val="00EF3AA9"/>
    <w:rsid w:val="00EF3C11"/>
    <w:rsid w:val="00EF3CC8"/>
    <w:rsid w:val="00EF3DF1"/>
    <w:rsid w:val="00EF3E8E"/>
    <w:rsid w:val="00EF406F"/>
    <w:rsid w:val="00EF41CF"/>
    <w:rsid w:val="00EF41D9"/>
    <w:rsid w:val="00EF43E5"/>
    <w:rsid w:val="00EF441A"/>
    <w:rsid w:val="00EF45C0"/>
    <w:rsid w:val="00EF46A4"/>
    <w:rsid w:val="00EF46F9"/>
    <w:rsid w:val="00EF48ED"/>
    <w:rsid w:val="00EF4901"/>
    <w:rsid w:val="00EF4B6D"/>
    <w:rsid w:val="00EF4CEF"/>
    <w:rsid w:val="00EF4D80"/>
    <w:rsid w:val="00EF4E94"/>
    <w:rsid w:val="00EF5606"/>
    <w:rsid w:val="00EF5613"/>
    <w:rsid w:val="00EF56BC"/>
    <w:rsid w:val="00EF5836"/>
    <w:rsid w:val="00EF5AC3"/>
    <w:rsid w:val="00EF5ACC"/>
    <w:rsid w:val="00EF5B47"/>
    <w:rsid w:val="00EF5D24"/>
    <w:rsid w:val="00EF5E12"/>
    <w:rsid w:val="00EF5E53"/>
    <w:rsid w:val="00EF5F89"/>
    <w:rsid w:val="00EF60C3"/>
    <w:rsid w:val="00EF61A0"/>
    <w:rsid w:val="00EF61F6"/>
    <w:rsid w:val="00EF65A4"/>
    <w:rsid w:val="00EF66AE"/>
    <w:rsid w:val="00EF68FB"/>
    <w:rsid w:val="00EF690E"/>
    <w:rsid w:val="00EF6D26"/>
    <w:rsid w:val="00EF6F07"/>
    <w:rsid w:val="00EF71AA"/>
    <w:rsid w:val="00EF7299"/>
    <w:rsid w:val="00EF7579"/>
    <w:rsid w:val="00EF75D1"/>
    <w:rsid w:val="00EF772E"/>
    <w:rsid w:val="00EF7A8C"/>
    <w:rsid w:val="00EF7B55"/>
    <w:rsid w:val="00EF7D77"/>
    <w:rsid w:val="00EF7EE3"/>
    <w:rsid w:val="00F00104"/>
    <w:rsid w:val="00F00271"/>
    <w:rsid w:val="00F006D1"/>
    <w:rsid w:val="00F00827"/>
    <w:rsid w:val="00F0096B"/>
    <w:rsid w:val="00F00B11"/>
    <w:rsid w:val="00F00C16"/>
    <w:rsid w:val="00F00EE0"/>
    <w:rsid w:val="00F0101E"/>
    <w:rsid w:val="00F011BF"/>
    <w:rsid w:val="00F011DE"/>
    <w:rsid w:val="00F013F4"/>
    <w:rsid w:val="00F01608"/>
    <w:rsid w:val="00F0167D"/>
    <w:rsid w:val="00F01782"/>
    <w:rsid w:val="00F01855"/>
    <w:rsid w:val="00F020A5"/>
    <w:rsid w:val="00F020AA"/>
    <w:rsid w:val="00F021EB"/>
    <w:rsid w:val="00F02243"/>
    <w:rsid w:val="00F02306"/>
    <w:rsid w:val="00F02311"/>
    <w:rsid w:val="00F02793"/>
    <w:rsid w:val="00F028D5"/>
    <w:rsid w:val="00F02916"/>
    <w:rsid w:val="00F02BA2"/>
    <w:rsid w:val="00F02BB7"/>
    <w:rsid w:val="00F02CD8"/>
    <w:rsid w:val="00F02D0B"/>
    <w:rsid w:val="00F02E15"/>
    <w:rsid w:val="00F02F4B"/>
    <w:rsid w:val="00F03081"/>
    <w:rsid w:val="00F0321C"/>
    <w:rsid w:val="00F032F7"/>
    <w:rsid w:val="00F033E8"/>
    <w:rsid w:val="00F033EB"/>
    <w:rsid w:val="00F035AE"/>
    <w:rsid w:val="00F035BF"/>
    <w:rsid w:val="00F036D8"/>
    <w:rsid w:val="00F03838"/>
    <w:rsid w:val="00F038A5"/>
    <w:rsid w:val="00F03983"/>
    <w:rsid w:val="00F03BE2"/>
    <w:rsid w:val="00F03C86"/>
    <w:rsid w:val="00F03DC0"/>
    <w:rsid w:val="00F0407C"/>
    <w:rsid w:val="00F04498"/>
    <w:rsid w:val="00F04B4D"/>
    <w:rsid w:val="00F04B99"/>
    <w:rsid w:val="00F04BAB"/>
    <w:rsid w:val="00F0500A"/>
    <w:rsid w:val="00F05090"/>
    <w:rsid w:val="00F05279"/>
    <w:rsid w:val="00F05506"/>
    <w:rsid w:val="00F057D0"/>
    <w:rsid w:val="00F057D1"/>
    <w:rsid w:val="00F0586C"/>
    <w:rsid w:val="00F059F8"/>
    <w:rsid w:val="00F05B3B"/>
    <w:rsid w:val="00F0603A"/>
    <w:rsid w:val="00F0604C"/>
    <w:rsid w:val="00F060EA"/>
    <w:rsid w:val="00F0666C"/>
    <w:rsid w:val="00F0679A"/>
    <w:rsid w:val="00F0696E"/>
    <w:rsid w:val="00F06A61"/>
    <w:rsid w:val="00F06AE1"/>
    <w:rsid w:val="00F06BF2"/>
    <w:rsid w:val="00F06C0D"/>
    <w:rsid w:val="00F06C26"/>
    <w:rsid w:val="00F06C3F"/>
    <w:rsid w:val="00F06D35"/>
    <w:rsid w:val="00F06DF9"/>
    <w:rsid w:val="00F06E9F"/>
    <w:rsid w:val="00F07385"/>
    <w:rsid w:val="00F07401"/>
    <w:rsid w:val="00F0750A"/>
    <w:rsid w:val="00F075B1"/>
    <w:rsid w:val="00F077F1"/>
    <w:rsid w:val="00F07837"/>
    <w:rsid w:val="00F079E3"/>
    <w:rsid w:val="00F07BCE"/>
    <w:rsid w:val="00F07D2C"/>
    <w:rsid w:val="00F07D4F"/>
    <w:rsid w:val="00F07FB7"/>
    <w:rsid w:val="00F07FFB"/>
    <w:rsid w:val="00F1008C"/>
    <w:rsid w:val="00F10127"/>
    <w:rsid w:val="00F101FD"/>
    <w:rsid w:val="00F1046F"/>
    <w:rsid w:val="00F10522"/>
    <w:rsid w:val="00F10537"/>
    <w:rsid w:val="00F1058F"/>
    <w:rsid w:val="00F10813"/>
    <w:rsid w:val="00F10819"/>
    <w:rsid w:val="00F10936"/>
    <w:rsid w:val="00F10B1A"/>
    <w:rsid w:val="00F10B8A"/>
    <w:rsid w:val="00F10BA3"/>
    <w:rsid w:val="00F10CB1"/>
    <w:rsid w:val="00F10D59"/>
    <w:rsid w:val="00F10ECE"/>
    <w:rsid w:val="00F11034"/>
    <w:rsid w:val="00F110F2"/>
    <w:rsid w:val="00F114D0"/>
    <w:rsid w:val="00F114E8"/>
    <w:rsid w:val="00F11761"/>
    <w:rsid w:val="00F11893"/>
    <w:rsid w:val="00F1189B"/>
    <w:rsid w:val="00F11931"/>
    <w:rsid w:val="00F119E0"/>
    <w:rsid w:val="00F11AE8"/>
    <w:rsid w:val="00F11B0E"/>
    <w:rsid w:val="00F11B7C"/>
    <w:rsid w:val="00F11E97"/>
    <w:rsid w:val="00F12108"/>
    <w:rsid w:val="00F12428"/>
    <w:rsid w:val="00F127F1"/>
    <w:rsid w:val="00F12A61"/>
    <w:rsid w:val="00F12BC0"/>
    <w:rsid w:val="00F12CAD"/>
    <w:rsid w:val="00F12D68"/>
    <w:rsid w:val="00F12EB5"/>
    <w:rsid w:val="00F12F28"/>
    <w:rsid w:val="00F12FB3"/>
    <w:rsid w:val="00F13257"/>
    <w:rsid w:val="00F1351D"/>
    <w:rsid w:val="00F13825"/>
    <w:rsid w:val="00F13887"/>
    <w:rsid w:val="00F13AD2"/>
    <w:rsid w:val="00F13BBE"/>
    <w:rsid w:val="00F13BF5"/>
    <w:rsid w:val="00F13CBB"/>
    <w:rsid w:val="00F13D2E"/>
    <w:rsid w:val="00F13D95"/>
    <w:rsid w:val="00F13E36"/>
    <w:rsid w:val="00F13E87"/>
    <w:rsid w:val="00F144B1"/>
    <w:rsid w:val="00F145C3"/>
    <w:rsid w:val="00F145E7"/>
    <w:rsid w:val="00F145FA"/>
    <w:rsid w:val="00F146FD"/>
    <w:rsid w:val="00F1496D"/>
    <w:rsid w:val="00F14A20"/>
    <w:rsid w:val="00F14B60"/>
    <w:rsid w:val="00F14B6D"/>
    <w:rsid w:val="00F14E0B"/>
    <w:rsid w:val="00F15208"/>
    <w:rsid w:val="00F1558B"/>
    <w:rsid w:val="00F15595"/>
    <w:rsid w:val="00F1574B"/>
    <w:rsid w:val="00F158B4"/>
    <w:rsid w:val="00F158D3"/>
    <w:rsid w:val="00F159C2"/>
    <w:rsid w:val="00F15AAF"/>
    <w:rsid w:val="00F15B0E"/>
    <w:rsid w:val="00F15B3F"/>
    <w:rsid w:val="00F15B61"/>
    <w:rsid w:val="00F15C42"/>
    <w:rsid w:val="00F15C65"/>
    <w:rsid w:val="00F15CDD"/>
    <w:rsid w:val="00F15DFC"/>
    <w:rsid w:val="00F15F04"/>
    <w:rsid w:val="00F161B6"/>
    <w:rsid w:val="00F16854"/>
    <w:rsid w:val="00F16AE6"/>
    <w:rsid w:val="00F16B21"/>
    <w:rsid w:val="00F16CDF"/>
    <w:rsid w:val="00F1706B"/>
    <w:rsid w:val="00F17140"/>
    <w:rsid w:val="00F171B5"/>
    <w:rsid w:val="00F172D8"/>
    <w:rsid w:val="00F1741C"/>
    <w:rsid w:val="00F17501"/>
    <w:rsid w:val="00F17678"/>
    <w:rsid w:val="00F17811"/>
    <w:rsid w:val="00F17886"/>
    <w:rsid w:val="00F17CDF"/>
    <w:rsid w:val="00F17E1F"/>
    <w:rsid w:val="00F200EB"/>
    <w:rsid w:val="00F20142"/>
    <w:rsid w:val="00F201F5"/>
    <w:rsid w:val="00F20323"/>
    <w:rsid w:val="00F203E8"/>
    <w:rsid w:val="00F2046C"/>
    <w:rsid w:val="00F20633"/>
    <w:rsid w:val="00F2073D"/>
    <w:rsid w:val="00F207A6"/>
    <w:rsid w:val="00F2095E"/>
    <w:rsid w:val="00F2109D"/>
    <w:rsid w:val="00F210C7"/>
    <w:rsid w:val="00F210ED"/>
    <w:rsid w:val="00F21128"/>
    <w:rsid w:val="00F21182"/>
    <w:rsid w:val="00F2133E"/>
    <w:rsid w:val="00F213C5"/>
    <w:rsid w:val="00F214FC"/>
    <w:rsid w:val="00F216FE"/>
    <w:rsid w:val="00F21862"/>
    <w:rsid w:val="00F21DE4"/>
    <w:rsid w:val="00F21F4E"/>
    <w:rsid w:val="00F22083"/>
    <w:rsid w:val="00F221F2"/>
    <w:rsid w:val="00F22363"/>
    <w:rsid w:val="00F223D2"/>
    <w:rsid w:val="00F223FF"/>
    <w:rsid w:val="00F2262C"/>
    <w:rsid w:val="00F22654"/>
    <w:rsid w:val="00F2277C"/>
    <w:rsid w:val="00F2283B"/>
    <w:rsid w:val="00F22E52"/>
    <w:rsid w:val="00F22F5D"/>
    <w:rsid w:val="00F2323B"/>
    <w:rsid w:val="00F2337B"/>
    <w:rsid w:val="00F23508"/>
    <w:rsid w:val="00F23633"/>
    <w:rsid w:val="00F2366D"/>
    <w:rsid w:val="00F2370A"/>
    <w:rsid w:val="00F2383B"/>
    <w:rsid w:val="00F23B2F"/>
    <w:rsid w:val="00F23B93"/>
    <w:rsid w:val="00F23BF4"/>
    <w:rsid w:val="00F23C71"/>
    <w:rsid w:val="00F23CA3"/>
    <w:rsid w:val="00F23E27"/>
    <w:rsid w:val="00F2427A"/>
    <w:rsid w:val="00F242A9"/>
    <w:rsid w:val="00F24521"/>
    <w:rsid w:val="00F2454A"/>
    <w:rsid w:val="00F247A3"/>
    <w:rsid w:val="00F24A9B"/>
    <w:rsid w:val="00F24B1B"/>
    <w:rsid w:val="00F24D78"/>
    <w:rsid w:val="00F24F1A"/>
    <w:rsid w:val="00F2500A"/>
    <w:rsid w:val="00F252D0"/>
    <w:rsid w:val="00F25346"/>
    <w:rsid w:val="00F257B5"/>
    <w:rsid w:val="00F25A28"/>
    <w:rsid w:val="00F25A88"/>
    <w:rsid w:val="00F25AD2"/>
    <w:rsid w:val="00F25AEE"/>
    <w:rsid w:val="00F25C3B"/>
    <w:rsid w:val="00F25C42"/>
    <w:rsid w:val="00F25D40"/>
    <w:rsid w:val="00F25DC4"/>
    <w:rsid w:val="00F25FC0"/>
    <w:rsid w:val="00F26045"/>
    <w:rsid w:val="00F26077"/>
    <w:rsid w:val="00F26098"/>
    <w:rsid w:val="00F2618B"/>
    <w:rsid w:val="00F2657F"/>
    <w:rsid w:val="00F265B3"/>
    <w:rsid w:val="00F2676F"/>
    <w:rsid w:val="00F26834"/>
    <w:rsid w:val="00F26C50"/>
    <w:rsid w:val="00F26CB9"/>
    <w:rsid w:val="00F271E0"/>
    <w:rsid w:val="00F2735D"/>
    <w:rsid w:val="00F274A4"/>
    <w:rsid w:val="00F2761B"/>
    <w:rsid w:val="00F27733"/>
    <w:rsid w:val="00F2789E"/>
    <w:rsid w:val="00F27AD8"/>
    <w:rsid w:val="00F302BD"/>
    <w:rsid w:val="00F30331"/>
    <w:rsid w:val="00F3080D"/>
    <w:rsid w:val="00F3084B"/>
    <w:rsid w:val="00F30871"/>
    <w:rsid w:val="00F3088F"/>
    <w:rsid w:val="00F308C2"/>
    <w:rsid w:val="00F309F3"/>
    <w:rsid w:val="00F30A44"/>
    <w:rsid w:val="00F30B94"/>
    <w:rsid w:val="00F30D04"/>
    <w:rsid w:val="00F30F00"/>
    <w:rsid w:val="00F30F99"/>
    <w:rsid w:val="00F3101F"/>
    <w:rsid w:val="00F31279"/>
    <w:rsid w:val="00F31347"/>
    <w:rsid w:val="00F31574"/>
    <w:rsid w:val="00F31859"/>
    <w:rsid w:val="00F31B73"/>
    <w:rsid w:val="00F31BCB"/>
    <w:rsid w:val="00F31CC0"/>
    <w:rsid w:val="00F32026"/>
    <w:rsid w:val="00F3214A"/>
    <w:rsid w:val="00F3215F"/>
    <w:rsid w:val="00F321F2"/>
    <w:rsid w:val="00F32388"/>
    <w:rsid w:val="00F324A5"/>
    <w:rsid w:val="00F327C1"/>
    <w:rsid w:val="00F327EF"/>
    <w:rsid w:val="00F32880"/>
    <w:rsid w:val="00F32A1E"/>
    <w:rsid w:val="00F32A32"/>
    <w:rsid w:val="00F32B9F"/>
    <w:rsid w:val="00F32CB0"/>
    <w:rsid w:val="00F3318D"/>
    <w:rsid w:val="00F33233"/>
    <w:rsid w:val="00F33447"/>
    <w:rsid w:val="00F334D1"/>
    <w:rsid w:val="00F33BDF"/>
    <w:rsid w:val="00F33D7A"/>
    <w:rsid w:val="00F33F5C"/>
    <w:rsid w:val="00F34280"/>
    <w:rsid w:val="00F34387"/>
    <w:rsid w:val="00F343CF"/>
    <w:rsid w:val="00F344C4"/>
    <w:rsid w:val="00F3462B"/>
    <w:rsid w:val="00F34675"/>
    <w:rsid w:val="00F34766"/>
    <w:rsid w:val="00F347AC"/>
    <w:rsid w:val="00F34D72"/>
    <w:rsid w:val="00F34E37"/>
    <w:rsid w:val="00F34F2B"/>
    <w:rsid w:val="00F35106"/>
    <w:rsid w:val="00F351A9"/>
    <w:rsid w:val="00F35254"/>
    <w:rsid w:val="00F352C6"/>
    <w:rsid w:val="00F35469"/>
    <w:rsid w:val="00F354E0"/>
    <w:rsid w:val="00F3558C"/>
    <w:rsid w:val="00F35B1F"/>
    <w:rsid w:val="00F35D76"/>
    <w:rsid w:val="00F35DE0"/>
    <w:rsid w:val="00F35E53"/>
    <w:rsid w:val="00F35F30"/>
    <w:rsid w:val="00F361B7"/>
    <w:rsid w:val="00F3623E"/>
    <w:rsid w:val="00F36300"/>
    <w:rsid w:val="00F36333"/>
    <w:rsid w:val="00F36B91"/>
    <w:rsid w:val="00F36B9F"/>
    <w:rsid w:val="00F36D2D"/>
    <w:rsid w:val="00F36F54"/>
    <w:rsid w:val="00F36FE2"/>
    <w:rsid w:val="00F37004"/>
    <w:rsid w:val="00F37226"/>
    <w:rsid w:val="00F37C77"/>
    <w:rsid w:val="00F37D67"/>
    <w:rsid w:val="00F40065"/>
    <w:rsid w:val="00F400B6"/>
    <w:rsid w:val="00F400C1"/>
    <w:rsid w:val="00F40145"/>
    <w:rsid w:val="00F40202"/>
    <w:rsid w:val="00F4047F"/>
    <w:rsid w:val="00F40787"/>
    <w:rsid w:val="00F409E4"/>
    <w:rsid w:val="00F409F5"/>
    <w:rsid w:val="00F40A3B"/>
    <w:rsid w:val="00F40A90"/>
    <w:rsid w:val="00F40CB8"/>
    <w:rsid w:val="00F41581"/>
    <w:rsid w:val="00F415A9"/>
    <w:rsid w:val="00F41662"/>
    <w:rsid w:val="00F4176E"/>
    <w:rsid w:val="00F41774"/>
    <w:rsid w:val="00F417E1"/>
    <w:rsid w:val="00F41D2B"/>
    <w:rsid w:val="00F41F69"/>
    <w:rsid w:val="00F41FB0"/>
    <w:rsid w:val="00F42081"/>
    <w:rsid w:val="00F421B9"/>
    <w:rsid w:val="00F424C2"/>
    <w:rsid w:val="00F4274B"/>
    <w:rsid w:val="00F427CB"/>
    <w:rsid w:val="00F42830"/>
    <w:rsid w:val="00F42A9B"/>
    <w:rsid w:val="00F42EE5"/>
    <w:rsid w:val="00F430BC"/>
    <w:rsid w:val="00F431D2"/>
    <w:rsid w:val="00F433E3"/>
    <w:rsid w:val="00F43646"/>
    <w:rsid w:val="00F436C2"/>
    <w:rsid w:val="00F43704"/>
    <w:rsid w:val="00F4370D"/>
    <w:rsid w:val="00F439E5"/>
    <w:rsid w:val="00F43C82"/>
    <w:rsid w:val="00F43CD5"/>
    <w:rsid w:val="00F44002"/>
    <w:rsid w:val="00F44337"/>
    <w:rsid w:val="00F44553"/>
    <w:rsid w:val="00F445E2"/>
    <w:rsid w:val="00F44755"/>
    <w:rsid w:val="00F44A58"/>
    <w:rsid w:val="00F44B53"/>
    <w:rsid w:val="00F44B72"/>
    <w:rsid w:val="00F44BDB"/>
    <w:rsid w:val="00F44C07"/>
    <w:rsid w:val="00F44C5C"/>
    <w:rsid w:val="00F44CEB"/>
    <w:rsid w:val="00F44D3E"/>
    <w:rsid w:val="00F45019"/>
    <w:rsid w:val="00F45107"/>
    <w:rsid w:val="00F45147"/>
    <w:rsid w:val="00F45344"/>
    <w:rsid w:val="00F453AE"/>
    <w:rsid w:val="00F4556C"/>
    <w:rsid w:val="00F45623"/>
    <w:rsid w:val="00F45710"/>
    <w:rsid w:val="00F45831"/>
    <w:rsid w:val="00F45835"/>
    <w:rsid w:val="00F45A50"/>
    <w:rsid w:val="00F45E63"/>
    <w:rsid w:val="00F460EB"/>
    <w:rsid w:val="00F460F3"/>
    <w:rsid w:val="00F46218"/>
    <w:rsid w:val="00F4623E"/>
    <w:rsid w:val="00F4624C"/>
    <w:rsid w:val="00F46471"/>
    <w:rsid w:val="00F46745"/>
    <w:rsid w:val="00F467B0"/>
    <w:rsid w:val="00F467CC"/>
    <w:rsid w:val="00F46824"/>
    <w:rsid w:val="00F4696D"/>
    <w:rsid w:val="00F46B32"/>
    <w:rsid w:val="00F46D18"/>
    <w:rsid w:val="00F46DB4"/>
    <w:rsid w:val="00F46DC3"/>
    <w:rsid w:val="00F46E3E"/>
    <w:rsid w:val="00F46EE6"/>
    <w:rsid w:val="00F47024"/>
    <w:rsid w:val="00F470D6"/>
    <w:rsid w:val="00F471B9"/>
    <w:rsid w:val="00F47520"/>
    <w:rsid w:val="00F47550"/>
    <w:rsid w:val="00F47569"/>
    <w:rsid w:val="00F4764F"/>
    <w:rsid w:val="00F477B1"/>
    <w:rsid w:val="00F47A38"/>
    <w:rsid w:val="00F47BAE"/>
    <w:rsid w:val="00F47BF4"/>
    <w:rsid w:val="00F47C10"/>
    <w:rsid w:val="00F47C5E"/>
    <w:rsid w:val="00F47D34"/>
    <w:rsid w:val="00F47D85"/>
    <w:rsid w:val="00F47E06"/>
    <w:rsid w:val="00F50018"/>
    <w:rsid w:val="00F5007F"/>
    <w:rsid w:val="00F501F0"/>
    <w:rsid w:val="00F5024F"/>
    <w:rsid w:val="00F50303"/>
    <w:rsid w:val="00F5075A"/>
    <w:rsid w:val="00F50A66"/>
    <w:rsid w:val="00F50C75"/>
    <w:rsid w:val="00F50FBD"/>
    <w:rsid w:val="00F51063"/>
    <w:rsid w:val="00F5127D"/>
    <w:rsid w:val="00F5128E"/>
    <w:rsid w:val="00F5140F"/>
    <w:rsid w:val="00F51619"/>
    <w:rsid w:val="00F5162A"/>
    <w:rsid w:val="00F51CCF"/>
    <w:rsid w:val="00F51CE5"/>
    <w:rsid w:val="00F51D8A"/>
    <w:rsid w:val="00F51EE6"/>
    <w:rsid w:val="00F51FEE"/>
    <w:rsid w:val="00F522B8"/>
    <w:rsid w:val="00F52472"/>
    <w:rsid w:val="00F52565"/>
    <w:rsid w:val="00F525CE"/>
    <w:rsid w:val="00F526E6"/>
    <w:rsid w:val="00F5270F"/>
    <w:rsid w:val="00F5275B"/>
    <w:rsid w:val="00F527F0"/>
    <w:rsid w:val="00F52A3E"/>
    <w:rsid w:val="00F52B6B"/>
    <w:rsid w:val="00F52C09"/>
    <w:rsid w:val="00F52C9D"/>
    <w:rsid w:val="00F52D97"/>
    <w:rsid w:val="00F5302A"/>
    <w:rsid w:val="00F5308B"/>
    <w:rsid w:val="00F53253"/>
    <w:rsid w:val="00F53339"/>
    <w:rsid w:val="00F53837"/>
    <w:rsid w:val="00F538E5"/>
    <w:rsid w:val="00F53B7C"/>
    <w:rsid w:val="00F53D83"/>
    <w:rsid w:val="00F53E0C"/>
    <w:rsid w:val="00F54191"/>
    <w:rsid w:val="00F54345"/>
    <w:rsid w:val="00F54524"/>
    <w:rsid w:val="00F545E6"/>
    <w:rsid w:val="00F54651"/>
    <w:rsid w:val="00F5470A"/>
    <w:rsid w:val="00F54870"/>
    <w:rsid w:val="00F549BC"/>
    <w:rsid w:val="00F54C9E"/>
    <w:rsid w:val="00F54D65"/>
    <w:rsid w:val="00F54EBF"/>
    <w:rsid w:val="00F55210"/>
    <w:rsid w:val="00F55275"/>
    <w:rsid w:val="00F55337"/>
    <w:rsid w:val="00F555C1"/>
    <w:rsid w:val="00F5579D"/>
    <w:rsid w:val="00F5599A"/>
    <w:rsid w:val="00F55A78"/>
    <w:rsid w:val="00F55C11"/>
    <w:rsid w:val="00F565F2"/>
    <w:rsid w:val="00F569BD"/>
    <w:rsid w:val="00F56B6A"/>
    <w:rsid w:val="00F56BDA"/>
    <w:rsid w:val="00F56EAA"/>
    <w:rsid w:val="00F56F04"/>
    <w:rsid w:val="00F5713D"/>
    <w:rsid w:val="00F57198"/>
    <w:rsid w:val="00F572A8"/>
    <w:rsid w:val="00F57490"/>
    <w:rsid w:val="00F57721"/>
    <w:rsid w:val="00F5787E"/>
    <w:rsid w:val="00F578A0"/>
    <w:rsid w:val="00F57B84"/>
    <w:rsid w:val="00F57BC6"/>
    <w:rsid w:val="00F57D76"/>
    <w:rsid w:val="00F57E52"/>
    <w:rsid w:val="00F57EC7"/>
    <w:rsid w:val="00F57EDD"/>
    <w:rsid w:val="00F60070"/>
    <w:rsid w:val="00F600BF"/>
    <w:rsid w:val="00F60185"/>
    <w:rsid w:val="00F601FB"/>
    <w:rsid w:val="00F602C6"/>
    <w:rsid w:val="00F6040F"/>
    <w:rsid w:val="00F60461"/>
    <w:rsid w:val="00F604CA"/>
    <w:rsid w:val="00F609CB"/>
    <w:rsid w:val="00F60B30"/>
    <w:rsid w:val="00F60DE8"/>
    <w:rsid w:val="00F6129A"/>
    <w:rsid w:val="00F613B0"/>
    <w:rsid w:val="00F613DA"/>
    <w:rsid w:val="00F61423"/>
    <w:rsid w:val="00F616B2"/>
    <w:rsid w:val="00F61A97"/>
    <w:rsid w:val="00F61B20"/>
    <w:rsid w:val="00F61C9E"/>
    <w:rsid w:val="00F61CF8"/>
    <w:rsid w:val="00F61DE3"/>
    <w:rsid w:val="00F61F38"/>
    <w:rsid w:val="00F61F73"/>
    <w:rsid w:val="00F61FD6"/>
    <w:rsid w:val="00F62201"/>
    <w:rsid w:val="00F622F5"/>
    <w:rsid w:val="00F627FB"/>
    <w:rsid w:val="00F628AB"/>
    <w:rsid w:val="00F6290D"/>
    <w:rsid w:val="00F62DFE"/>
    <w:rsid w:val="00F633BD"/>
    <w:rsid w:val="00F633D7"/>
    <w:rsid w:val="00F63486"/>
    <w:rsid w:val="00F63C10"/>
    <w:rsid w:val="00F63C2D"/>
    <w:rsid w:val="00F63D74"/>
    <w:rsid w:val="00F63DF3"/>
    <w:rsid w:val="00F64020"/>
    <w:rsid w:val="00F6412C"/>
    <w:rsid w:val="00F641DA"/>
    <w:rsid w:val="00F642EA"/>
    <w:rsid w:val="00F646E7"/>
    <w:rsid w:val="00F64BE5"/>
    <w:rsid w:val="00F64D83"/>
    <w:rsid w:val="00F64DCC"/>
    <w:rsid w:val="00F6501D"/>
    <w:rsid w:val="00F6530A"/>
    <w:rsid w:val="00F6541E"/>
    <w:rsid w:val="00F654EA"/>
    <w:rsid w:val="00F655BC"/>
    <w:rsid w:val="00F65747"/>
    <w:rsid w:val="00F65929"/>
    <w:rsid w:val="00F65A09"/>
    <w:rsid w:val="00F65A51"/>
    <w:rsid w:val="00F65BDA"/>
    <w:rsid w:val="00F662C3"/>
    <w:rsid w:val="00F66379"/>
    <w:rsid w:val="00F66431"/>
    <w:rsid w:val="00F66668"/>
    <w:rsid w:val="00F66750"/>
    <w:rsid w:val="00F66917"/>
    <w:rsid w:val="00F66B22"/>
    <w:rsid w:val="00F66D8A"/>
    <w:rsid w:val="00F66D9E"/>
    <w:rsid w:val="00F66E34"/>
    <w:rsid w:val="00F67009"/>
    <w:rsid w:val="00F67133"/>
    <w:rsid w:val="00F672C9"/>
    <w:rsid w:val="00F672D5"/>
    <w:rsid w:val="00F675A3"/>
    <w:rsid w:val="00F6791E"/>
    <w:rsid w:val="00F67B6A"/>
    <w:rsid w:val="00F67D1B"/>
    <w:rsid w:val="00F67DD7"/>
    <w:rsid w:val="00F67EC3"/>
    <w:rsid w:val="00F7008E"/>
    <w:rsid w:val="00F70358"/>
    <w:rsid w:val="00F70731"/>
    <w:rsid w:val="00F708B6"/>
    <w:rsid w:val="00F70AAD"/>
    <w:rsid w:val="00F70B07"/>
    <w:rsid w:val="00F70BB5"/>
    <w:rsid w:val="00F70D08"/>
    <w:rsid w:val="00F70EDF"/>
    <w:rsid w:val="00F7119A"/>
    <w:rsid w:val="00F71274"/>
    <w:rsid w:val="00F712B4"/>
    <w:rsid w:val="00F713D6"/>
    <w:rsid w:val="00F71752"/>
    <w:rsid w:val="00F717CA"/>
    <w:rsid w:val="00F718E0"/>
    <w:rsid w:val="00F71BC8"/>
    <w:rsid w:val="00F71DB9"/>
    <w:rsid w:val="00F71F2A"/>
    <w:rsid w:val="00F72092"/>
    <w:rsid w:val="00F7214E"/>
    <w:rsid w:val="00F72213"/>
    <w:rsid w:val="00F722AE"/>
    <w:rsid w:val="00F72397"/>
    <w:rsid w:val="00F72504"/>
    <w:rsid w:val="00F725A6"/>
    <w:rsid w:val="00F72890"/>
    <w:rsid w:val="00F72983"/>
    <w:rsid w:val="00F729D0"/>
    <w:rsid w:val="00F72A26"/>
    <w:rsid w:val="00F72A54"/>
    <w:rsid w:val="00F72DFD"/>
    <w:rsid w:val="00F72E67"/>
    <w:rsid w:val="00F72F47"/>
    <w:rsid w:val="00F72FE6"/>
    <w:rsid w:val="00F7312C"/>
    <w:rsid w:val="00F73152"/>
    <w:rsid w:val="00F732A2"/>
    <w:rsid w:val="00F732F9"/>
    <w:rsid w:val="00F73481"/>
    <w:rsid w:val="00F734A4"/>
    <w:rsid w:val="00F7362A"/>
    <w:rsid w:val="00F73671"/>
    <w:rsid w:val="00F7370D"/>
    <w:rsid w:val="00F73797"/>
    <w:rsid w:val="00F73812"/>
    <w:rsid w:val="00F7386B"/>
    <w:rsid w:val="00F7392A"/>
    <w:rsid w:val="00F739D1"/>
    <w:rsid w:val="00F73C87"/>
    <w:rsid w:val="00F73D54"/>
    <w:rsid w:val="00F74105"/>
    <w:rsid w:val="00F7413D"/>
    <w:rsid w:val="00F74156"/>
    <w:rsid w:val="00F746CE"/>
    <w:rsid w:val="00F74756"/>
    <w:rsid w:val="00F74C28"/>
    <w:rsid w:val="00F74C7E"/>
    <w:rsid w:val="00F74F47"/>
    <w:rsid w:val="00F74FDD"/>
    <w:rsid w:val="00F75271"/>
    <w:rsid w:val="00F752DE"/>
    <w:rsid w:val="00F75404"/>
    <w:rsid w:val="00F758CB"/>
    <w:rsid w:val="00F7597D"/>
    <w:rsid w:val="00F75B2C"/>
    <w:rsid w:val="00F75BDD"/>
    <w:rsid w:val="00F75F00"/>
    <w:rsid w:val="00F761B7"/>
    <w:rsid w:val="00F761EF"/>
    <w:rsid w:val="00F761F6"/>
    <w:rsid w:val="00F762F5"/>
    <w:rsid w:val="00F7641F"/>
    <w:rsid w:val="00F764CA"/>
    <w:rsid w:val="00F76591"/>
    <w:rsid w:val="00F76989"/>
    <w:rsid w:val="00F76B40"/>
    <w:rsid w:val="00F76CE5"/>
    <w:rsid w:val="00F76E1E"/>
    <w:rsid w:val="00F76EA6"/>
    <w:rsid w:val="00F7731B"/>
    <w:rsid w:val="00F7737B"/>
    <w:rsid w:val="00F774FD"/>
    <w:rsid w:val="00F7766E"/>
    <w:rsid w:val="00F77899"/>
    <w:rsid w:val="00F779DB"/>
    <w:rsid w:val="00F77BA1"/>
    <w:rsid w:val="00F77D17"/>
    <w:rsid w:val="00F77DB2"/>
    <w:rsid w:val="00F77F07"/>
    <w:rsid w:val="00F77FF5"/>
    <w:rsid w:val="00F8053D"/>
    <w:rsid w:val="00F806A5"/>
    <w:rsid w:val="00F8083B"/>
    <w:rsid w:val="00F80961"/>
    <w:rsid w:val="00F80A02"/>
    <w:rsid w:val="00F80A70"/>
    <w:rsid w:val="00F80BAD"/>
    <w:rsid w:val="00F80DA5"/>
    <w:rsid w:val="00F81364"/>
    <w:rsid w:val="00F813F8"/>
    <w:rsid w:val="00F8159B"/>
    <w:rsid w:val="00F81B41"/>
    <w:rsid w:val="00F81CBA"/>
    <w:rsid w:val="00F81FAC"/>
    <w:rsid w:val="00F8201C"/>
    <w:rsid w:val="00F82195"/>
    <w:rsid w:val="00F82197"/>
    <w:rsid w:val="00F823CA"/>
    <w:rsid w:val="00F823F0"/>
    <w:rsid w:val="00F8240A"/>
    <w:rsid w:val="00F82620"/>
    <w:rsid w:val="00F826AD"/>
    <w:rsid w:val="00F826EA"/>
    <w:rsid w:val="00F82795"/>
    <w:rsid w:val="00F82A99"/>
    <w:rsid w:val="00F82E11"/>
    <w:rsid w:val="00F830D9"/>
    <w:rsid w:val="00F832E0"/>
    <w:rsid w:val="00F833DA"/>
    <w:rsid w:val="00F834DE"/>
    <w:rsid w:val="00F83703"/>
    <w:rsid w:val="00F83796"/>
    <w:rsid w:val="00F839EB"/>
    <w:rsid w:val="00F83A07"/>
    <w:rsid w:val="00F83C48"/>
    <w:rsid w:val="00F83EA8"/>
    <w:rsid w:val="00F83F91"/>
    <w:rsid w:val="00F841EC"/>
    <w:rsid w:val="00F842B5"/>
    <w:rsid w:val="00F84654"/>
    <w:rsid w:val="00F84789"/>
    <w:rsid w:val="00F84891"/>
    <w:rsid w:val="00F84AF9"/>
    <w:rsid w:val="00F84D04"/>
    <w:rsid w:val="00F84F3C"/>
    <w:rsid w:val="00F84FF6"/>
    <w:rsid w:val="00F85234"/>
    <w:rsid w:val="00F8524D"/>
    <w:rsid w:val="00F852F8"/>
    <w:rsid w:val="00F855BF"/>
    <w:rsid w:val="00F85DB3"/>
    <w:rsid w:val="00F86095"/>
    <w:rsid w:val="00F86239"/>
    <w:rsid w:val="00F862C9"/>
    <w:rsid w:val="00F8637C"/>
    <w:rsid w:val="00F86862"/>
    <w:rsid w:val="00F868C0"/>
    <w:rsid w:val="00F86932"/>
    <w:rsid w:val="00F869C3"/>
    <w:rsid w:val="00F86A08"/>
    <w:rsid w:val="00F86B2D"/>
    <w:rsid w:val="00F86C98"/>
    <w:rsid w:val="00F86E1E"/>
    <w:rsid w:val="00F86EAF"/>
    <w:rsid w:val="00F8727F"/>
    <w:rsid w:val="00F872DE"/>
    <w:rsid w:val="00F8762B"/>
    <w:rsid w:val="00F8772B"/>
    <w:rsid w:val="00F87776"/>
    <w:rsid w:val="00F8782E"/>
    <w:rsid w:val="00F8790C"/>
    <w:rsid w:val="00F8791C"/>
    <w:rsid w:val="00F8796E"/>
    <w:rsid w:val="00F87A34"/>
    <w:rsid w:val="00F87CB2"/>
    <w:rsid w:val="00F87D71"/>
    <w:rsid w:val="00F90043"/>
    <w:rsid w:val="00F9010D"/>
    <w:rsid w:val="00F901BD"/>
    <w:rsid w:val="00F90362"/>
    <w:rsid w:val="00F90370"/>
    <w:rsid w:val="00F905E9"/>
    <w:rsid w:val="00F90639"/>
    <w:rsid w:val="00F90949"/>
    <w:rsid w:val="00F9099F"/>
    <w:rsid w:val="00F90A24"/>
    <w:rsid w:val="00F90CDF"/>
    <w:rsid w:val="00F90ECD"/>
    <w:rsid w:val="00F90F0C"/>
    <w:rsid w:val="00F912C3"/>
    <w:rsid w:val="00F913E6"/>
    <w:rsid w:val="00F91412"/>
    <w:rsid w:val="00F91681"/>
    <w:rsid w:val="00F916F9"/>
    <w:rsid w:val="00F9173B"/>
    <w:rsid w:val="00F917A9"/>
    <w:rsid w:val="00F91FC1"/>
    <w:rsid w:val="00F9213B"/>
    <w:rsid w:val="00F92285"/>
    <w:rsid w:val="00F922FC"/>
    <w:rsid w:val="00F926C9"/>
    <w:rsid w:val="00F92983"/>
    <w:rsid w:val="00F9299A"/>
    <w:rsid w:val="00F929C1"/>
    <w:rsid w:val="00F92A90"/>
    <w:rsid w:val="00F92E5E"/>
    <w:rsid w:val="00F92EDC"/>
    <w:rsid w:val="00F93246"/>
    <w:rsid w:val="00F9327A"/>
    <w:rsid w:val="00F93469"/>
    <w:rsid w:val="00F937D1"/>
    <w:rsid w:val="00F938BB"/>
    <w:rsid w:val="00F93926"/>
    <w:rsid w:val="00F93A0A"/>
    <w:rsid w:val="00F93BB1"/>
    <w:rsid w:val="00F93CEB"/>
    <w:rsid w:val="00F93DA8"/>
    <w:rsid w:val="00F93E19"/>
    <w:rsid w:val="00F9409C"/>
    <w:rsid w:val="00F941B0"/>
    <w:rsid w:val="00F944B1"/>
    <w:rsid w:val="00F944CE"/>
    <w:rsid w:val="00F94580"/>
    <w:rsid w:val="00F94594"/>
    <w:rsid w:val="00F94658"/>
    <w:rsid w:val="00F9474A"/>
    <w:rsid w:val="00F94A11"/>
    <w:rsid w:val="00F94AC8"/>
    <w:rsid w:val="00F94C71"/>
    <w:rsid w:val="00F94D42"/>
    <w:rsid w:val="00F94DE3"/>
    <w:rsid w:val="00F94EB3"/>
    <w:rsid w:val="00F9502A"/>
    <w:rsid w:val="00F95062"/>
    <w:rsid w:val="00F9522D"/>
    <w:rsid w:val="00F9524C"/>
    <w:rsid w:val="00F952D0"/>
    <w:rsid w:val="00F95392"/>
    <w:rsid w:val="00F9562F"/>
    <w:rsid w:val="00F9597B"/>
    <w:rsid w:val="00F95CA3"/>
    <w:rsid w:val="00F95CF8"/>
    <w:rsid w:val="00F95E2C"/>
    <w:rsid w:val="00F9608C"/>
    <w:rsid w:val="00F9638D"/>
    <w:rsid w:val="00F96486"/>
    <w:rsid w:val="00F964B6"/>
    <w:rsid w:val="00F9679D"/>
    <w:rsid w:val="00F96950"/>
    <w:rsid w:val="00F96BB9"/>
    <w:rsid w:val="00F96C20"/>
    <w:rsid w:val="00F96D39"/>
    <w:rsid w:val="00F96E69"/>
    <w:rsid w:val="00F97121"/>
    <w:rsid w:val="00F97330"/>
    <w:rsid w:val="00F9740B"/>
    <w:rsid w:val="00F97916"/>
    <w:rsid w:val="00F97A33"/>
    <w:rsid w:val="00F97A3D"/>
    <w:rsid w:val="00F97A86"/>
    <w:rsid w:val="00F97BC1"/>
    <w:rsid w:val="00F97CA0"/>
    <w:rsid w:val="00F97D78"/>
    <w:rsid w:val="00FA003C"/>
    <w:rsid w:val="00FA0072"/>
    <w:rsid w:val="00FA0157"/>
    <w:rsid w:val="00FA0482"/>
    <w:rsid w:val="00FA0709"/>
    <w:rsid w:val="00FA088E"/>
    <w:rsid w:val="00FA088F"/>
    <w:rsid w:val="00FA09FA"/>
    <w:rsid w:val="00FA0A2D"/>
    <w:rsid w:val="00FA0B08"/>
    <w:rsid w:val="00FA0B26"/>
    <w:rsid w:val="00FA0E74"/>
    <w:rsid w:val="00FA11AF"/>
    <w:rsid w:val="00FA120E"/>
    <w:rsid w:val="00FA128B"/>
    <w:rsid w:val="00FA128C"/>
    <w:rsid w:val="00FA12B8"/>
    <w:rsid w:val="00FA12E2"/>
    <w:rsid w:val="00FA1365"/>
    <w:rsid w:val="00FA1388"/>
    <w:rsid w:val="00FA1698"/>
    <w:rsid w:val="00FA16C1"/>
    <w:rsid w:val="00FA175C"/>
    <w:rsid w:val="00FA177B"/>
    <w:rsid w:val="00FA18EA"/>
    <w:rsid w:val="00FA1920"/>
    <w:rsid w:val="00FA1940"/>
    <w:rsid w:val="00FA1979"/>
    <w:rsid w:val="00FA1A04"/>
    <w:rsid w:val="00FA1A65"/>
    <w:rsid w:val="00FA1B15"/>
    <w:rsid w:val="00FA1B6A"/>
    <w:rsid w:val="00FA1B6C"/>
    <w:rsid w:val="00FA1B6E"/>
    <w:rsid w:val="00FA1BC8"/>
    <w:rsid w:val="00FA1D7D"/>
    <w:rsid w:val="00FA1FB4"/>
    <w:rsid w:val="00FA1FE9"/>
    <w:rsid w:val="00FA2111"/>
    <w:rsid w:val="00FA2160"/>
    <w:rsid w:val="00FA21DE"/>
    <w:rsid w:val="00FA2300"/>
    <w:rsid w:val="00FA245C"/>
    <w:rsid w:val="00FA253B"/>
    <w:rsid w:val="00FA2681"/>
    <w:rsid w:val="00FA2701"/>
    <w:rsid w:val="00FA273E"/>
    <w:rsid w:val="00FA274C"/>
    <w:rsid w:val="00FA27A6"/>
    <w:rsid w:val="00FA29DF"/>
    <w:rsid w:val="00FA2B1A"/>
    <w:rsid w:val="00FA31BF"/>
    <w:rsid w:val="00FA3388"/>
    <w:rsid w:val="00FA3739"/>
    <w:rsid w:val="00FA38AF"/>
    <w:rsid w:val="00FA38B9"/>
    <w:rsid w:val="00FA445E"/>
    <w:rsid w:val="00FA4473"/>
    <w:rsid w:val="00FA44E2"/>
    <w:rsid w:val="00FA44FC"/>
    <w:rsid w:val="00FA45EF"/>
    <w:rsid w:val="00FA474A"/>
    <w:rsid w:val="00FA4984"/>
    <w:rsid w:val="00FA4A07"/>
    <w:rsid w:val="00FA4BDB"/>
    <w:rsid w:val="00FA5052"/>
    <w:rsid w:val="00FA5242"/>
    <w:rsid w:val="00FA5338"/>
    <w:rsid w:val="00FA53E8"/>
    <w:rsid w:val="00FA5805"/>
    <w:rsid w:val="00FA5918"/>
    <w:rsid w:val="00FA5A31"/>
    <w:rsid w:val="00FA5B26"/>
    <w:rsid w:val="00FA5B47"/>
    <w:rsid w:val="00FA5C4D"/>
    <w:rsid w:val="00FA5C6F"/>
    <w:rsid w:val="00FA5D5D"/>
    <w:rsid w:val="00FA5D86"/>
    <w:rsid w:val="00FA6449"/>
    <w:rsid w:val="00FA6711"/>
    <w:rsid w:val="00FA67CB"/>
    <w:rsid w:val="00FA689E"/>
    <w:rsid w:val="00FA68E9"/>
    <w:rsid w:val="00FA6957"/>
    <w:rsid w:val="00FA6A47"/>
    <w:rsid w:val="00FA6AE0"/>
    <w:rsid w:val="00FA6AF0"/>
    <w:rsid w:val="00FA6B2A"/>
    <w:rsid w:val="00FA6D4A"/>
    <w:rsid w:val="00FA6D4E"/>
    <w:rsid w:val="00FA6D73"/>
    <w:rsid w:val="00FA6DB6"/>
    <w:rsid w:val="00FA7305"/>
    <w:rsid w:val="00FA7481"/>
    <w:rsid w:val="00FA766D"/>
    <w:rsid w:val="00FA76C7"/>
    <w:rsid w:val="00FA781D"/>
    <w:rsid w:val="00FA796D"/>
    <w:rsid w:val="00FA7ABD"/>
    <w:rsid w:val="00FA7B1A"/>
    <w:rsid w:val="00FA7EAB"/>
    <w:rsid w:val="00FB01DC"/>
    <w:rsid w:val="00FB02EE"/>
    <w:rsid w:val="00FB039C"/>
    <w:rsid w:val="00FB03CD"/>
    <w:rsid w:val="00FB04A7"/>
    <w:rsid w:val="00FB06D0"/>
    <w:rsid w:val="00FB0760"/>
    <w:rsid w:val="00FB08A3"/>
    <w:rsid w:val="00FB08B0"/>
    <w:rsid w:val="00FB08E5"/>
    <w:rsid w:val="00FB0A5B"/>
    <w:rsid w:val="00FB0B9A"/>
    <w:rsid w:val="00FB0D36"/>
    <w:rsid w:val="00FB0F96"/>
    <w:rsid w:val="00FB10B0"/>
    <w:rsid w:val="00FB115C"/>
    <w:rsid w:val="00FB11D2"/>
    <w:rsid w:val="00FB11FF"/>
    <w:rsid w:val="00FB142C"/>
    <w:rsid w:val="00FB145F"/>
    <w:rsid w:val="00FB150C"/>
    <w:rsid w:val="00FB151C"/>
    <w:rsid w:val="00FB19FE"/>
    <w:rsid w:val="00FB1B2C"/>
    <w:rsid w:val="00FB1C07"/>
    <w:rsid w:val="00FB1EA9"/>
    <w:rsid w:val="00FB1F59"/>
    <w:rsid w:val="00FB205D"/>
    <w:rsid w:val="00FB20B3"/>
    <w:rsid w:val="00FB24C7"/>
    <w:rsid w:val="00FB2566"/>
    <w:rsid w:val="00FB25B3"/>
    <w:rsid w:val="00FB25BA"/>
    <w:rsid w:val="00FB2768"/>
    <w:rsid w:val="00FB288C"/>
    <w:rsid w:val="00FB2A41"/>
    <w:rsid w:val="00FB2A62"/>
    <w:rsid w:val="00FB2C41"/>
    <w:rsid w:val="00FB30F0"/>
    <w:rsid w:val="00FB3236"/>
    <w:rsid w:val="00FB389A"/>
    <w:rsid w:val="00FB399D"/>
    <w:rsid w:val="00FB3C6B"/>
    <w:rsid w:val="00FB3EAF"/>
    <w:rsid w:val="00FB3F2E"/>
    <w:rsid w:val="00FB42A3"/>
    <w:rsid w:val="00FB431A"/>
    <w:rsid w:val="00FB4451"/>
    <w:rsid w:val="00FB44EF"/>
    <w:rsid w:val="00FB4697"/>
    <w:rsid w:val="00FB48C1"/>
    <w:rsid w:val="00FB4913"/>
    <w:rsid w:val="00FB4A5F"/>
    <w:rsid w:val="00FB4A62"/>
    <w:rsid w:val="00FB4B30"/>
    <w:rsid w:val="00FB4B34"/>
    <w:rsid w:val="00FB4C7C"/>
    <w:rsid w:val="00FB4E53"/>
    <w:rsid w:val="00FB500A"/>
    <w:rsid w:val="00FB5134"/>
    <w:rsid w:val="00FB5265"/>
    <w:rsid w:val="00FB527B"/>
    <w:rsid w:val="00FB5449"/>
    <w:rsid w:val="00FB5649"/>
    <w:rsid w:val="00FB567E"/>
    <w:rsid w:val="00FB5686"/>
    <w:rsid w:val="00FB588B"/>
    <w:rsid w:val="00FB58EE"/>
    <w:rsid w:val="00FB5942"/>
    <w:rsid w:val="00FB5A29"/>
    <w:rsid w:val="00FB5B44"/>
    <w:rsid w:val="00FB5D31"/>
    <w:rsid w:val="00FB5E65"/>
    <w:rsid w:val="00FB5EAF"/>
    <w:rsid w:val="00FB611D"/>
    <w:rsid w:val="00FB61CF"/>
    <w:rsid w:val="00FB6221"/>
    <w:rsid w:val="00FB69CC"/>
    <w:rsid w:val="00FB6AE8"/>
    <w:rsid w:val="00FB6BB2"/>
    <w:rsid w:val="00FB6BE5"/>
    <w:rsid w:val="00FB6CC5"/>
    <w:rsid w:val="00FB6D5D"/>
    <w:rsid w:val="00FB6DEF"/>
    <w:rsid w:val="00FB6E76"/>
    <w:rsid w:val="00FB7059"/>
    <w:rsid w:val="00FB712D"/>
    <w:rsid w:val="00FB7201"/>
    <w:rsid w:val="00FB7297"/>
    <w:rsid w:val="00FB72B0"/>
    <w:rsid w:val="00FB731B"/>
    <w:rsid w:val="00FB73DB"/>
    <w:rsid w:val="00FB768B"/>
    <w:rsid w:val="00FB777B"/>
    <w:rsid w:val="00FB78E8"/>
    <w:rsid w:val="00FB7963"/>
    <w:rsid w:val="00FB7ACD"/>
    <w:rsid w:val="00FB7AF7"/>
    <w:rsid w:val="00FB7B6C"/>
    <w:rsid w:val="00FB7BF3"/>
    <w:rsid w:val="00FB7E34"/>
    <w:rsid w:val="00FB7FBE"/>
    <w:rsid w:val="00FC0069"/>
    <w:rsid w:val="00FC0167"/>
    <w:rsid w:val="00FC02D1"/>
    <w:rsid w:val="00FC02E5"/>
    <w:rsid w:val="00FC036B"/>
    <w:rsid w:val="00FC03FE"/>
    <w:rsid w:val="00FC03FF"/>
    <w:rsid w:val="00FC0512"/>
    <w:rsid w:val="00FC05B0"/>
    <w:rsid w:val="00FC06D2"/>
    <w:rsid w:val="00FC08EF"/>
    <w:rsid w:val="00FC09D6"/>
    <w:rsid w:val="00FC0A44"/>
    <w:rsid w:val="00FC0A4E"/>
    <w:rsid w:val="00FC0B93"/>
    <w:rsid w:val="00FC0BBB"/>
    <w:rsid w:val="00FC0E4C"/>
    <w:rsid w:val="00FC0FE0"/>
    <w:rsid w:val="00FC1028"/>
    <w:rsid w:val="00FC1392"/>
    <w:rsid w:val="00FC15FB"/>
    <w:rsid w:val="00FC16F2"/>
    <w:rsid w:val="00FC1805"/>
    <w:rsid w:val="00FC19A0"/>
    <w:rsid w:val="00FC1BD8"/>
    <w:rsid w:val="00FC1DA5"/>
    <w:rsid w:val="00FC200B"/>
    <w:rsid w:val="00FC2243"/>
    <w:rsid w:val="00FC2274"/>
    <w:rsid w:val="00FC22D8"/>
    <w:rsid w:val="00FC2385"/>
    <w:rsid w:val="00FC25BF"/>
    <w:rsid w:val="00FC2741"/>
    <w:rsid w:val="00FC2831"/>
    <w:rsid w:val="00FC2C65"/>
    <w:rsid w:val="00FC2C9E"/>
    <w:rsid w:val="00FC2D26"/>
    <w:rsid w:val="00FC2E3D"/>
    <w:rsid w:val="00FC3413"/>
    <w:rsid w:val="00FC342F"/>
    <w:rsid w:val="00FC3620"/>
    <w:rsid w:val="00FC3804"/>
    <w:rsid w:val="00FC38A1"/>
    <w:rsid w:val="00FC3908"/>
    <w:rsid w:val="00FC3DF0"/>
    <w:rsid w:val="00FC3F02"/>
    <w:rsid w:val="00FC3F3E"/>
    <w:rsid w:val="00FC405A"/>
    <w:rsid w:val="00FC42BD"/>
    <w:rsid w:val="00FC4311"/>
    <w:rsid w:val="00FC44D6"/>
    <w:rsid w:val="00FC4587"/>
    <w:rsid w:val="00FC459E"/>
    <w:rsid w:val="00FC49DC"/>
    <w:rsid w:val="00FC4B48"/>
    <w:rsid w:val="00FC4BCE"/>
    <w:rsid w:val="00FC4FEA"/>
    <w:rsid w:val="00FC501B"/>
    <w:rsid w:val="00FC512C"/>
    <w:rsid w:val="00FC517D"/>
    <w:rsid w:val="00FC51FD"/>
    <w:rsid w:val="00FC5446"/>
    <w:rsid w:val="00FC54C8"/>
    <w:rsid w:val="00FC553A"/>
    <w:rsid w:val="00FC57C4"/>
    <w:rsid w:val="00FC5809"/>
    <w:rsid w:val="00FC583B"/>
    <w:rsid w:val="00FC58C3"/>
    <w:rsid w:val="00FC58D9"/>
    <w:rsid w:val="00FC5BBF"/>
    <w:rsid w:val="00FC5CC0"/>
    <w:rsid w:val="00FC5EEB"/>
    <w:rsid w:val="00FC5F23"/>
    <w:rsid w:val="00FC60A5"/>
    <w:rsid w:val="00FC61C0"/>
    <w:rsid w:val="00FC661A"/>
    <w:rsid w:val="00FC66B5"/>
    <w:rsid w:val="00FC688E"/>
    <w:rsid w:val="00FC692B"/>
    <w:rsid w:val="00FC69B4"/>
    <w:rsid w:val="00FC69F9"/>
    <w:rsid w:val="00FC6A04"/>
    <w:rsid w:val="00FC6AB8"/>
    <w:rsid w:val="00FC6AD4"/>
    <w:rsid w:val="00FC6ADA"/>
    <w:rsid w:val="00FC6C48"/>
    <w:rsid w:val="00FC6DCE"/>
    <w:rsid w:val="00FC6EF2"/>
    <w:rsid w:val="00FC71EB"/>
    <w:rsid w:val="00FC7289"/>
    <w:rsid w:val="00FC736E"/>
    <w:rsid w:val="00FC73AB"/>
    <w:rsid w:val="00FC745C"/>
    <w:rsid w:val="00FC74D4"/>
    <w:rsid w:val="00FC77CF"/>
    <w:rsid w:val="00FC7D03"/>
    <w:rsid w:val="00FC7D86"/>
    <w:rsid w:val="00FC7DB5"/>
    <w:rsid w:val="00FC7F6B"/>
    <w:rsid w:val="00FC7FD6"/>
    <w:rsid w:val="00FD017B"/>
    <w:rsid w:val="00FD0234"/>
    <w:rsid w:val="00FD0268"/>
    <w:rsid w:val="00FD0271"/>
    <w:rsid w:val="00FD054B"/>
    <w:rsid w:val="00FD0588"/>
    <w:rsid w:val="00FD058F"/>
    <w:rsid w:val="00FD0616"/>
    <w:rsid w:val="00FD077B"/>
    <w:rsid w:val="00FD07B5"/>
    <w:rsid w:val="00FD0884"/>
    <w:rsid w:val="00FD0982"/>
    <w:rsid w:val="00FD09D5"/>
    <w:rsid w:val="00FD0A11"/>
    <w:rsid w:val="00FD0A8D"/>
    <w:rsid w:val="00FD0CA9"/>
    <w:rsid w:val="00FD0D2C"/>
    <w:rsid w:val="00FD0E1A"/>
    <w:rsid w:val="00FD0EB4"/>
    <w:rsid w:val="00FD1172"/>
    <w:rsid w:val="00FD148E"/>
    <w:rsid w:val="00FD14AE"/>
    <w:rsid w:val="00FD1799"/>
    <w:rsid w:val="00FD1BDA"/>
    <w:rsid w:val="00FD1CC3"/>
    <w:rsid w:val="00FD2306"/>
    <w:rsid w:val="00FD23AC"/>
    <w:rsid w:val="00FD2AB3"/>
    <w:rsid w:val="00FD2D58"/>
    <w:rsid w:val="00FD2DFE"/>
    <w:rsid w:val="00FD31EC"/>
    <w:rsid w:val="00FD3287"/>
    <w:rsid w:val="00FD34C2"/>
    <w:rsid w:val="00FD3574"/>
    <w:rsid w:val="00FD35F5"/>
    <w:rsid w:val="00FD36B5"/>
    <w:rsid w:val="00FD38A4"/>
    <w:rsid w:val="00FD3A87"/>
    <w:rsid w:val="00FD3CE9"/>
    <w:rsid w:val="00FD3D31"/>
    <w:rsid w:val="00FD3E39"/>
    <w:rsid w:val="00FD400F"/>
    <w:rsid w:val="00FD41C9"/>
    <w:rsid w:val="00FD42CA"/>
    <w:rsid w:val="00FD4365"/>
    <w:rsid w:val="00FD460B"/>
    <w:rsid w:val="00FD4654"/>
    <w:rsid w:val="00FD475E"/>
    <w:rsid w:val="00FD4A2B"/>
    <w:rsid w:val="00FD4ED3"/>
    <w:rsid w:val="00FD501A"/>
    <w:rsid w:val="00FD50AF"/>
    <w:rsid w:val="00FD5267"/>
    <w:rsid w:val="00FD536B"/>
    <w:rsid w:val="00FD56A2"/>
    <w:rsid w:val="00FD56FB"/>
    <w:rsid w:val="00FD5764"/>
    <w:rsid w:val="00FD576D"/>
    <w:rsid w:val="00FD6085"/>
    <w:rsid w:val="00FD61FB"/>
    <w:rsid w:val="00FD63FD"/>
    <w:rsid w:val="00FD643A"/>
    <w:rsid w:val="00FD64E9"/>
    <w:rsid w:val="00FD6782"/>
    <w:rsid w:val="00FD68E1"/>
    <w:rsid w:val="00FD69BC"/>
    <w:rsid w:val="00FD6AEF"/>
    <w:rsid w:val="00FD6DB5"/>
    <w:rsid w:val="00FD6E86"/>
    <w:rsid w:val="00FD7091"/>
    <w:rsid w:val="00FD7180"/>
    <w:rsid w:val="00FD7182"/>
    <w:rsid w:val="00FD7325"/>
    <w:rsid w:val="00FD7382"/>
    <w:rsid w:val="00FD74D8"/>
    <w:rsid w:val="00FD773E"/>
    <w:rsid w:val="00FD776D"/>
    <w:rsid w:val="00FD782D"/>
    <w:rsid w:val="00FD7CBC"/>
    <w:rsid w:val="00FE0B0E"/>
    <w:rsid w:val="00FE0D04"/>
    <w:rsid w:val="00FE0D72"/>
    <w:rsid w:val="00FE0E35"/>
    <w:rsid w:val="00FE13F4"/>
    <w:rsid w:val="00FE1559"/>
    <w:rsid w:val="00FE1565"/>
    <w:rsid w:val="00FE1777"/>
    <w:rsid w:val="00FE17F0"/>
    <w:rsid w:val="00FE1895"/>
    <w:rsid w:val="00FE1A53"/>
    <w:rsid w:val="00FE1E1A"/>
    <w:rsid w:val="00FE1E6E"/>
    <w:rsid w:val="00FE2373"/>
    <w:rsid w:val="00FE2386"/>
    <w:rsid w:val="00FE25CE"/>
    <w:rsid w:val="00FE276A"/>
    <w:rsid w:val="00FE2C0E"/>
    <w:rsid w:val="00FE2C42"/>
    <w:rsid w:val="00FE2D0B"/>
    <w:rsid w:val="00FE2ECC"/>
    <w:rsid w:val="00FE2F16"/>
    <w:rsid w:val="00FE304A"/>
    <w:rsid w:val="00FE3419"/>
    <w:rsid w:val="00FE34EF"/>
    <w:rsid w:val="00FE391F"/>
    <w:rsid w:val="00FE3B3B"/>
    <w:rsid w:val="00FE3BD7"/>
    <w:rsid w:val="00FE3D74"/>
    <w:rsid w:val="00FE3DA8"/>
    <w:rsid w:val="00FE4050"/>
    <w:rsid w:val="00FE40D9"/>
    <w:rsid w:val="00FE4140"/>
    <w:rsid w:val="00FE4150"/>
    <w:rsid w:val="00FE4318"/>
    <w:rsid w:val="00FE47A7"/>
    <w:rsid w:val="00FE499A"/>
    <w:rsid w:val="00FE49CC"/>
    <w:rsid w:val="00FE4A79"/>
    <w:rsid w:val="00FE4C29"/>
    <w:rsid w:val="00FE4CE1"/>
    <w:rsid w:val="00FE4FB6"/>
    <w:rsid w:val="00FE5232"/>
    <w:rsid w:val="00FE5279"/>
    <w:rsid w:val="00FE52F4"/>
    <w:rsid w:val="00FE5397"/>
    <w:rsid w:val="00FE54BF"/>
    <w:rsid w:val="00FE555F"/>
    <w:rsid w:val="00FE5562"/>
    <w:rsid w:val="00FE56FF"/>
    <w:rsid w:val="00FE592B"/>
    <w:rsid w:val="00FE59E7"/>
    <w:rsid w:val="00FE5D23"/>
    <w:rsid w:val="00FE5D2D"/>
    <w:rsid w:val="00FE5E4A"/>
    <w:rsid w:val="00FE5E86"/>
    <w:rsid w:val="00FE5EAA"/>
    <w:rsid w:val="00FE5F8D"/>
    <w:rsid w:val="00FE613A"/>
    <w:rsid w:val="00FE66F0"/>
    <w:rsid w:val="00FE69C0"/>
    <w:rsid w:val="00FE6A92"/>
    <w:rsid w:val="00FE6CCE"/>
    <w:rsid w:val="00FE6EEE"/>
    <w:rsid w:val="00FE7456"/>
    <w:rsid w:val="00FE7872"/>
    <w:rsid w:val="00FE79CF"/>
    <w:rsid w:val="00FE7B0C"/>
    <w:rsid w:val="00FE7B9A"/>
    <w:rsid w:val="00FE7F71"/>
    <w:rsid w:val="00FF004E"/>
    <w:rsid w:val="00FF0447"/>
    <w:rsid w:val="00FF0490"/>
    <w:rsid w:val="00FF06F8"/>
    <w:rsid w:val="00FF0722"/>
    <w:rsid w:val="00FF0BAF"/>
    <w:rsid w:val="00FF0BB7"/>
    <w:rsid w:val="00FF0DA5"/>
    <w:rsid w:val="00FF0F52"/>
    <w:rsid w:val="00FF0F7E"/>
    <w:rsid w:val="00FF109D"/>
    <w:rsid w:val="00FF1244"/>
    <w:rsid w:val="00FF127F"/>
    <w:rsid w:val="00FF17A6"/>
    <w:rsid w:val="00FF1A33"/>
    <w:rsid w:val="00FF1B0F"/>
    <w:rsid w:val="00FF2281"/>
    <w:rsid w:val="00FF2650"/>
    <w:rsid w:val="00FF26A0"/>
    <w:rsid w:val="00FF28E6"/>
    <w:rsid w:val="00FF2AEC"/>
    <w:rsid w:val="00FF2D32"/>
    <w:rsid w:val="00FF2E02"/>
    <w:rsid w:val="00FF2F0A"/>
    <w:rsid w:val="00FF2F98"/>
    <w:rsid w:val="00FF30D5"/>
    <w:rsid w:val="00FF326F"/>
    <w:rsid w:val="00FF3586"/>
    <w:rsid w:val="00FF35E7"/>
    <w:rsid w:val="00FF3F3C"/>
    <w:rsid w:val="00FF40B2"/>
    <w:rsid w:val="00FF40B4"/>
    <w:rsid w:val="00FF4780"/>
    <w:rsid w:val="00FF4862"/>
    <w:rsid w:val="00FF4A79"/>
    <w:rsid w:val="00FF4BF3"/>
    <w:rsid w:val="00FF4EC9"/>
    <w:rsid w:val="00FF509A"/>
    <w:rsid w:val="00FF519A"/>
    <w:rsid w:val="00FF5241"/>
    <w:rsid w:val="00FF5296"/>
    <w:rsid w:val="00FF532A"/>
    <w:rsid w:val="00FF56A1"/>
    <w:rsid w:val="00FF57FC"/>
    <w:rsid w:val="00FF586A"/>
    <w:rsid w:val="00FF5AEA"/>
    <w:rsid w:val="00FF5DBB"/>
    <w:rsid w:val="00FF609D"/>
    <w:rsid w:val="00FF61DA"/>
    <w:rsid w:val="00FF6251"/>
    <w:rsid w:val="00FF636A"/>
    <w:rsid w:val="00FF6665"/>
    <w:rsid w:val="00FF66F5"/>
    <w:rsid w:val="00FF681A"/>
    <w:rsid w:val="00FF689F"/>
    <w:rsid w:val="00FF68AD"/>
    <w:rsid w:val="00FF691E"/>
    <w:rsid w:val="00FF6986"/>
    <w:rsid w:val="00FF6991"/>
    <w:rsid w:val="00FF6A15"/>
    <w:rsid w:val="00FF6CBE"/>
    <w:rsid w:val="00FF6DB2"/>
    <w:rsid w:val="00FF6FAD"/>
    <w:rsid w:val="00FF6FCB"/>
    <w:rsid w:val="00FF7020"/>
    <w:rsid w:val="00FF70EF"/>
    <w:rsid w:val="00FF716E"/>
    <w:rsid w:val="00FF7303"/>
    <w:rsid w:val="00FF75D6"/>
    <w:rsid w:val="00FF76D6"/>
    <w:rsid w:val="00FF76FD"/>
    <w:rsid w:val="00FF7801"/>
    <w:rsid w:val="00FF784B"/>
    <w:rsid w:val="00FF795D"/>
    <w:rsid w:val="00FF79CD"/>
    <w:rsid w:val="00FF7D9B"/>
    <w:rsid w:val="00FF7E10"/>
    <w:rsid w:val="00FF7E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05D0A"/>
  <w15:chartTrackingRefBased/>
  <w15:docId w15:val="{21E8542D-7DC6-41FE-A1E0-94BB7FE3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8B5"/>
    <w:pPr>
      <w:spacing w:before="120" w:after="120"/>
    </w:pPr>
    <w:rPr>
      <w:rFonts w:ascii="Trebuchet MS" w:hAnsi="Trebuchet MS"/>
      <w:szCs w:val="24"/>
      <w:lang w:eastAsia="en-US"/>
    </w:rPr>
  </w:style>
  <w:style w:type="paragraph" w:styleId="Titlu1">
    <w:name w:val="heading 1"/>
    <w:basedOn w:val="Normal"/>
    <w:next w:val="Normal"/>
    <w:qFormat/>
    <w:pPr>
      <w:keepNext/>
      <w:shd w:val="clear" w:color="auto" w:fill="D9D9D9"/>
      <w:spacing w:before="240" w:after="960"/>
      <w:outlineLvl w:val="0"/>
    </w:pPr>
    <w:rPr>
      <w:rFonts w:cs="Arial"/>
      <w:b/>
      <w:bCs/>
      <w:kern w:val="32"/>
      <w:sz w:val="28"/>
      <w:szCs w:val="32"/>
    </w:rPr>
  </w:style>
  <w:style w:type="paragraph" w:styleId="Titlu2">
    <w:name w:val="heading 2"/>
    <w:aliases w:val="Nadpis_2,AB,Numbered - 2,Sub Heading,ignorer2,Heading 2 Char1,Heading 2 Char Char"/>
    <w:basedOn w:val="Normal"/>
    <w:next w:val="Normal"/>
    <w:link w:val="Titlu2Caracter"/>
    <w:qFormat/>
    <w:pPr>
      <w:keepNext/>
      <w:spacing w:before="240" w:after="60"/>
      <w:outlineLvl w:val="1"/>
    </w:pPr>
    <w:rPr>
      <w:rFonts w:cs="Arial"/>
      <w:b/>
      <w:bCs/>
      <w:sz w:val="24"/>
      <w:szCs w:val="28"/>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Cs w:val="26"/>
    </w:rPr>
  </w:style>
  <w:style w:type="paragraph" w:styleId="Titlu4">
    <w:name w:val="heading 4"/>
    <w:basedOn w:val="Normal"/>
    <w:next w:val="Normal"/>
    <w:qFormat/>
    <w:pPr>
      <w:keepNext/>
      <w:spacing w:before="240" w:after="60"/>
      <w:outlineLvl w:val="3"/>
    </w:pPr>
    <w:rPr>
      <w:rFonts w:cs="Arial"/>
      <w:b/>
      <w:bCs/>
      <w:szCs w:val="28"/>
    </w:rPr>
  </w:style>
  <w:style w:type="paragraph" w:styleId="Titlu5">
    <w:name w:val="heading 5"/>
    <w:basedOn w:val="Normal"/>
    <w:next w:val="Normal"/>
    <w:qFormat/>
    <w:pPr>
      <w:keepNext/>
      <w:spacing w:before="0" w:after="0"/>
      <w:jc w:val="right"/>
      <w:outlineLvl w:val="4"/>
    </w:pPr>
    <w:rPr>
      <w:b/>
      <w:bCs/>
    </w:rPr>
  </w:style>
  <w:style w:type="paragraph" w:styleId="Titlu6">
    <w:name w:val="heading 6"/>
    <w:basedOn w:val="Normal"/>
    <w:next w:val="Normal"/>
    <w:qFormat/>
    <w:pPr>
      <w:keepNext/>
      <w:jc w:val="right"/>
      <w:outlineLvl w:val="5"/>
    </w:pPr>
    <w:rPr>
      <w:rFonts w:cs="Arial"/>
      <w:b/>
      <w:caps/>
      <w:color w:val="003366"/>
      <w:spacing w:val="-22"/>
      <w:sz w:val="36"/>
    </w:rPr>
  </w:style>
  <w:style w:type="paragraph" w:styleId="Titlu7">
    <w:name w:val="heading 7"/>
    <w:basedOn w:val="Normal"/>
    <w:next w:val="Normal"/>
    <w:qFormat/>
    <w:pPr>
      <w:keepNext/>
      <w:jc w:val="center"/>
      <w:outlineLvl w:val="6"/>
    </w:pPr>
    <w:rPr>
      <w:sz w:val="24"/>
    </w:rPr>
  </w:style>
  <w:style w:type="paragraph" w:styleId="Titlu8">
    <w:name w:val="heading 8"/>
    <w:basedOn w:val="Normal"/>
    <w:next w:val="Normal"/>
    <w:qFormat/>
    <w:pPr>
      <w:keepNext/>
      <w:spacing w:before="0" w:after="0"/>
      <w:jc w:val="right"/>
      <w:outlineLvl w:val="7"/>
    </w:pPr>
    <w:rPr>
      <w:b/>
      <w:caps/>
      <w:sz w:val="32"/>
    </w:rPr>
  </w:style>
  <w:style w:type="paragraph" w:styleId="Titlu9">
    <w:name w:val="heading 9"/>
    <w:basedOn w:val="Normal"/>
    <w:next w:val="Normal"/>
    <w:qFormat/>
    <w:pPr>
      <w:keepNext/>
      <w:spacing w:before="40" w:after="40"/>
      <w:jc w:val="center"/>
      <w:outlineLvl w:val="8"/>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1">
    <w:name w:val="Normal1"/>
    <w:basedOn w:val="Normal"/>
    <w:pPr>
      <w:spacing w:before="60" w:after="60"/>
      <w:jc w:val="both"/>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link w:val="TextnotdesubsolCaracter"/>
    <w:pPr>
      <w:spacing w:before="0" w:after="0"/>
    </w:pPr>
    <w:rPr>
      <w:sz w:val="16"/>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Pr>
      <w:vertAlign w:val="superscript"/>
    </w:rPr>
  </w:style>
  <w:style w:type="paragraph" w:customStyle="1" w:styleId="normalbullet">
    <w:name w:val="normalbullet"/>
    <w:basedOn w:val="Normal1"/>
    <w:rPr>
      <w:snapToGrid w:val="0"/>
      <w:lang w:val="fr-FR"/>
    </w:rPr>
  </w:style>
  <w:style w:type="paragraph" w:styleId="Plandocument">
    <w:name w:val="Document Map"/>
    <w:basedOn w:val="Normal"/>
    <w:semiHidden/>
    <w:pPr>
      <w:shd w:val="clear" w:color="auto" w:fill="000080"/>
    </w:pPr>
    <w:rPr>
      <w:rFonts w:ascii="Tahoma" w:hAnsi="Tahoma" w:cs="Tahoma"/>
    </w:rPr>
  </w:style>
  <w:style w:type="paragraph" w:styleId="Subsol">
    <w:name w:val="footer"/>
    <w:basedOn w:val="Normal"/>
    <w:link w:val="SubsolCaracter"/>
    <w:uiPriority w:val="99"/>
    <w:pPr>
      <w:tabs>
        <w:tab w:val="center" w:pos="4320"/>
        <w:tab w:val="right" w:pos="8640"/>
      </w:tabs>
    </w:pPr>
    <w:rPr>
      <w:sz w:val="24"/>
    </w:rPr>
  </w:style>
  <w:style w:type="character" w:styleId="Numrdepagin">
    <w:name w:val="page number"/>
    <w:basedOn w:val="Fontdeparagrafimplicit"/>
  </w:style>
  <w:style w:type="paragraph" w:styleId="Cuprins1">
    <w:name w:val="toc 1"/>
    <w:basedOn w:val="Normal1"/>
    <w:next w:val="Normal1"/>
    <w:autoRedefine/>
    <w:uiPriority w:val="39"/>
    <w:qFormat/>
    <w:rsid w:val="00E83BDF"/>
    <w:pPr>
      <w:tabs>
        <w:tab w:val="left" w:pos="605"/>
        <w:tab w:val="right" w:leader="dot" w:pos="9771"/>
      </w:tabs>
      <w:spacing w:after="0"/>
    </w:pPr>
    <w:rPr>
      <w:rFonts w:ascii="Arial (W1)" w:hAnsi="Arial (W1)"/>
      <w:b/>
      <w:noProof/>
      <w:shd w:val="clear" w:color="auto" w:fill="C6D9F1"/>
    </w:rPr>
  </w:style>
  <w:style w:type="paragraph" w:styleId="Cuprins2">
    <w:name w:val="toc 2"/>
    <w:basedOn w:val="Normal"/>
    <w:next w:val="Normal"/>
    <w:autoRedefine/>
    <w:uiPriority w:val="39"/>
    <w:qFormat/>
    <w:rsid w:val="009B667C"/>
    <w:pPr>
      <w:tabs>
        <w:tab w:val="left" w:pos="605"/>
        <w:tab w:val="right" w:leader="dot" w:pos="9771"/>
      </w:tabs>
      <w:spacing w:before="0" w:after="0"/>
    </w:pPr>
  </w:style>
  <w:style w:type="paragraph" w:styleId="Cuprins3">
    <w:name w:val="toc 3"/>
    <w:basedOn w:val="Normal"/>
    <w:next w:val="Normal"/>
    <w:autoRedefine/>
    <w:uiPriority w:val="39"/>
    <w:qFormat/>
    <w:rsid w:val="00D7388E"/>
    <w:pPr>
      <w:tabs>
        <w:tab w:val="left" w:pos="567"/>
        <w:tab w:val="right" w:leader="dot" w:pos="9771"/>
      </w:tabs>
      <w:spacing w:before="0" w:after="0"/>
      <w:ind w:left="142" w:hanging="142"/>
    </w:pPr>
  </w:style>
  <w:style w:type="paragraph" w:styleId="Cuprins4">
    <w:name w:val="toc 4"/>
    <w:basedOn w:val="Normal"/>
    <w:next w:val="Normal"/>
    <w:autoRedefine/>
    <w:uiPriority w:val="39"/>
    <w:pPr>
      <w:spacing w:before="0" w:after="0"/>
      <w:ind w:left="605"/>
    </w:pPr>
  </w:style>
  <w:style w:type="paragraph" w:styleId="Cuprins5">
    <w:name w:val="toc 5"/>
    <w:basedOn w:val="Normal"/>
    <w:next w:val="Normal"/>
    <w:autoRedefine/>
    <w:uiPriority w:val="39"/>
    <w:pPr>
      <w:ind w:left="800"/>
    </w:pPr>
  </w:style>
  <w:style w:type="paragraph" w:styleId="Cuprins6">
    <w:name w:val="toc 6"/>
    <w:basedOn w:val="Normal"/>
    <w:next w:val="Normal"/>
    <w:autoRedefine/>
    <w:uiPriority w:val="39"/>
    <w:pPr>
      <w:ind w:left="1000"/>
    </w:pPr>
  </w:style>
  <w:style w:type="paragraph" w:styleId="Cuprins7">
    <w:name w:val="toc 7"/>
    <w:basedOn w:val="Normal"/>
    <w:next w:val="Normal"/>
    <w:autoRedefine/>
    <w:uiPriority w:val="39"/>
    <w:pPr>
      <w:ind w:left="1200"/>
    </w:pPr>
  </w:style>
  <w:style w:type="paragraph" w:styleId="Cuprins8">
    <w:name w:val="toc 8"/>
    <w:basedOn w:val="Normal"/>
    <w:next w:val="Normal"/>
    <w:autoRedefine/>
    <w:uiPriority w:val="39"/>
    <w:pPr>
      <w:ind w:left="1400"/>
    </w:pPr>
  </w:style>
  <w:style w:type="paragraph" w:styleId="Cuprins9">
    <w:name w:val="toc 9"/>
    <w:basedOn w:val="Normal"/>
    <w:next w:val="Normal"/>
    <w:autoRedefine/>
    <w:uiPriority w:val="39"/>
    <w:pPr>
      <w:ind w:left="1600"/>
    </w:pPr>
  </w:style>
  <w:style w:type="character" w:styleId="Hyperlink">
    <w:name w:val="Hyperlink"/>
    <w:uiPriority w:val="99"/>
    <w:rPr>
      <w:color w:val="0000FF"/>
      <w:u w:val="single"/>
    </w:rPr>
  </w:style>
  <w:style w:type="character" w:styleId="HyperlinkParcurs">
    <w:name w:val="FollowedHyperlink"/>
    <w:rPr>
      <w:color w:val="800080"/>
      <w:u w:val="single"/>
    </w:rPr>
  </w:style>
  <w:style w:type="character" w:styleId="Referincomentariu">
    <w:name w:val="annotation reference"/>
    <w:uiPriority w:val="99"/>
    <w:semiHidden/>
    <w:rPr>
      <w:sz w:val="16"/>
      <w:szCs w:val="16"/>
    </w:rPr>
  </w:style>
  <w:style w:type="paragraph" w:styleId="Textcomentariu">
    <w:name w:val="annotation text"/>
    <w:basedOn w:val="Normal"/>
    <w:link w:val="TextcomentariuCaracter"/>
    <w:uiPriority w:val="99"/>
    <w:semiHidden/>
    <w:rPr>
      <w:szCs w:val="20"/>
    </w:rPr>
  </w:style>
  <w:style w:type="paragraph" w:customStyle="1" w:styleId="criterii">
    <w:name w:val="criterii"/>
    <w:basedOn w:val="Normal"/>
    <w:pPr>
      <w:shd w:val="clear" w:color="auto" w:fill="E6E6E6"/>
      <w:spacing w:before="240"/>
      <w:jc w:val="both"/>
    </w:pPr>
    <w:rPr>
      <w:b/>
      <w:bCs/>
      <w:snapToGrid w:val="0"/>
    </w:rPr>
  </w:style>
  <w:style w:type="paragraph" w:customStyle="1" w:styleId="marked">
    <w:name w:val="marked"/>
    <w:basedOn w:val="Normal"/>
    <w:pPr>
      <w:pBdr>
        <w:left w:val="single" w:sz="4" w:space="4" w:color="808080"/>
      </w:pBdr>
      <w:spacing w:before="60" w:after="60"/>
      <w:ind w:left="1620"/>
      <w:jc w:val="both"/>
    </w:pPr>
  </w:style>
  <w:style w:type="paragraph" w:styleId="Indentcorptext">
    <w:name w:val="Body Text Indent"/>
    <w:basedOn w:val="Normal"/>
    <w:pPr>
      <w:ind w:left="45"/>
      <w:jc w:val="both"/>
    </w:pPr>
    <w:rPr>
      <w:rFonts w:cs="Arial"/>
    </w:rPr>
  </w:style>
  <w:style w:type="paragraph" w:customStyle="1" w:styleId="framed">
    <w:name w:val="framed"/>
    <w:basedOn w:val="Corptext"/>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Corptext">
    <w:name w:val="Body Text"/>
    <w:aliases w:val="Body Text Char,block style,Body,Standard paragraph,b"/>
    <w:basedOn w:val="Normal"/>
  </w:style>
  <w:style w:type="paragraph" w:styleId="Antet">
    <w:name w:val="header"/>
    <w:basedOn w:val="Normal"/>
    <w:pPr>
      <w:tabs>
        <w:tab w:val="center" w:pos="4320"/>
        <w:tab w:val="right" w:pos="8640"/>
      </w:tabs>
    </w:pPr>
  </w:style>
  <w:style w:type="paragraph" w:styleId="TextnBalon">
    <w:name w:val="Balloon Text"/>
    <w:basedOn w:val="Normal"/>
    <w:semiHidden/>
    <w:rPr>
      <w:rFonts w:ascii="Tahoma" w:hAnsi="Tahoma" w:cs="Tahoma"/>
      <w:sz w:val="16"/>
      <w:szCs w:val="16"/>
    </w:rPr>
  </w:style>
  <w:style w:type="paragraph" w:styleId="Corptext2">
    <w:name w:val="Body Text 2"/>
    <w:basedOn w:val="Normal"/>
    <w:pPr>
      <w:jc w:val="both"/>
    </w:pPr>
    <w:rPr>
      <w:rFonts w:cs="Arial"/>
      <w:bCs/>
      <w:sz w:val="24"/>
      <w:lang w:val="en-US"/>
    </w:rPr>
  </w:style>
  <w:style w:type="paragraph" w:styleId="Listanumerotat2">
    <w:name w:val="List Number 2"/>
    <w:basedOn w:val="Normal"/>
    <w:pPr>
      <w:numPr>
        <w:numId w:val="3"/>
      </w:numPr>
      <w:jc w:val="both"/>
    </w:pPr>
    <w:rPr>
      <w:rFonts w:cs="Arial"/>
      <w:sz w:val="22"/>
      <w:szCs w:val="20"/>
      <w:lang w:val="en-US" w:eastAsia="el-GR"/>
    </w:rPr>
  </w:style>
  <w:style w:type="paragraph" w:styleId="Index1">
    <w:name w:val="index 1"/>
    <w:basedOn w:val="Normal"/>
    <w:next w:val="Normal"/>
    <w:autoRedefine/>
    <w:semiHidden/>
    <w:pPr>
      <w:ind w:left="240" w:hanging="240"/>
    </w:pPr>
    <w:rPr>
      <w:rFonts w:ascii="Times New Roman" w:hAnsi="Times New Roman"/>
      <w:sz w:val="24"/>
    </w:rPr>
  </w:style>
  <w:style w:type="paragraph" w:customStyle="1" w:styleId="211">
    <w:name w:val="2.1.1"/>
    <w:basedOn w:val="Normal"/>
    <w:pPr>
      <w:keepNext/>
      <w:numPr>
        <w:ilvl w:val="2"/>
        <w:numId w:val="1"/>
      </w:numPr>
      <w:spacing w:before="240" w:after="60"/>
      <w:jc w:val="both"/>
      <w:outlineLvl w:val="1"/>
    </w:pPr>
    <w:rPr>
      <w:rFonts w:cs="Arial"/>
      <w:b/>
      <w:bCs/>
      <w:sz w:val="24"/>
      <w:szCs w:val="28"/>
    </w:rPr>
  </w:style>
  <w:style w:type="paragraph" w:customStyle="1" w:styleId="bulletX">
    <w:name w:val="bulletX"/>
    <w:basedOn w:val="Normal"/>
    <w:pPr>
      <w:numPr>
        <w:numId w:val="2"/>
      </w:numPr>
      <w:autoSpaceDE w:val="0"/>
      <w:autoSpaceDN w:val="0"/>
      <w:adjustRightInd w:val="0"/>
      <w:jc w:val="both"/>
    </w:pPr>
    <w:rPr>
      <w:rFonts w:ascii="Arial,Bold" w:hAnsi="Arial,Bold" w:cs="Arial"/>
      <w:sz w:val="22"/>
    </w:rPr>
  </w:style>
  <w:style w:type="paragraph" w:customStyle="1" w:styleId="eval">
    <w:name w:val="eval"/>
    <w:basedOn w:val="Titlu3"/>
    <w:pPr>
      <w:numPr>
        <w:ilvl w:val="4"/>
        <w:numId w:val="1"/>
      </w:numPr>
    </w:pPr>
  </w:style>
  <w:style w:type="paragraph" w:customStyle="1" w:styleId="bullet">
    <w:name w:val="bullet"/>
    <w:basedOn w:val="Normal"/>
    <w:pPr>
      <w:numPr>
        <w:numId w:val="5"/>
      </w:numPr>
    </w:pPr>
  </w:style>
  <w:style w:type="paragraph" w:customStyle="1" w:styleId="bullet1">
    <w:name w:val="bullet1"/>
    <w:basedOn w:val="Normal"/>
    <w:pPr>
      <w:numPr>
        <w:numId w:val="4"/>
      </w:numPr>
      <w:spacing w:before="40" w:after="40"/>
    </w:pPr>
  </w:style>
  <w:style w:type="paragraph" w:customStyle="1" w:styleId="table">
    <w:name w:val="table"/>
    <w:basedOn w:val="Normal"/>
  </w:style>
  <w:style w:type="paragraph" w:styleId="Corptext3">
    <w:name w:val="Body Text 3"/>
    <w:basedOn w:val="Normal"/>
    <w:rPr>
      <w:i/>
      <w:iCs/>
    </w:rPr>
  </w:style>
  <w:style w:type="paragraph" w:styleId="Indentcorptext2">
    <w:name w:val="Body Text Indent 2"/>
    <w:basedOn w:val="Normal"/>
    <w:pPr>
      <w:ind w:left="720"/>
    </w:pPr>
  </w:style>
  <w:style w:type="character" w:customStyle="1" w:styleId="instructChar">
    <w:name w:val="instruct Char"/>
    <w:rPr>
      <w:rFonts w:ascii="Trebuchet MS" w:hAnsi="Trebuchet MS" w:cs="Arial"/>
      <w:i/>
      <w:iCs/>
      <w:szCs w:val="21"/>
      <w:shd w:val="clear" w:color="auto" w:fill="E0E0E0"/>
      <w:lang w:val="ro-RO" w:eastAsia="sk-SK" w:bidi="ar-SA"/>
    </w:rPr>
  </w:style>
  <w:style w:type="paragraph" w:styleId="Indentcorptext3">
    <w:name w:val="Body Text Indent 3"/>
    <w:basedOn w:val="Normal"/>
    <w:pPr>
      <w:ind w:left="1080"/>
    </w:pPr>
  </w:style>
  <w:style w:type="character" w:customStyle="1" w:styleId="rvts7">
    <w:name w:val="rvts7"/>
    <w:basedOn w:val="Fontdeparagrafimplicit"/>
  </w:style>
  <w:style w:type="paragraph" w:customStyle="1" w:styleId="inna">
    <w:name w:val="inna"/>
    <w:basedOn w:val="Normal"/>
    <w:pPr>
      <w:spacing w:before="60" w:after="60"/>
      <w:jc w:val="both"/>
    </w:pPr>
    <w:rPr>
      <w:rFonts w:ascii="Comic Sans MS" w:hAnsi="Comic Sans MS"/>
      <w:sz w:val="24"/>
      <w:szCs w:val="20"/>
    </w:rPr>
  </w:style>
  <w:style w:type="character" w:customStyle="1" w:styleId="rvts5">
    <w:name w:val="rvts5"/>
    <w:basedOn w:val="Fontdeparagrafimplicit"/>
  </w:style>
  <w:style w:type="character" w:customStyle="1" w:styleId="rvts3">
    <w:name w:val="rvts3"/>
    <w:basedOn w:val="Fontdeparagrafimplicit"/>
  </w:style>
  <w:style w:type="character" w:customStyle="1" w:styleId="rvts4">
    <w:name w:val="rvts4"/>
    <w:basedOn w:val="Fontdeparagrafimplicit"/>
  </w:style>
  <w:style w:type="paragraph" w:customStyle="1" w:styleId="Default">
    <w:name w:val="Default"/>
    <w:rsid w:val="00C55AD8"/>
    <w:pPr>
      <w:autoSpaceDE w:val="0"/>
      <w:autoSpaceDN w:val="0"/>
      <w:adjustRightInd w:val="0"/>
    </w:pPr>
    <w:rPr>
      <w:rFonts w:ascii="Verdana" w:hAnsi="Verdana"/>
      <w:lang w:val="en-US" w:eastAsia="en-US"/>
    </w:rPr>
  </w:style>
  <w:style w:type="paragraph" w:styleId="List">
    <w:name w:val="List"/>
    <w:basedOn w:val="Normal"/>
    <w:rsid w:val="00C55AD8"/>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C55AD8"/>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C55AD8"/>
  </w:style>
  <w:style w:type="paragraph" w:customStyle="1" w:styleId="Head1-Art">
    <w:name w:val="Head1-Art"/>
    <w:basedOn w:val="Normal"/>
    <w:rsid w:val="00C55AD8"/>
    <w:pPr>
      <w:numPr>
        <w:numId w:val="7"/>
      </w:numPr>
      <w:jc w:val="both"/>
    </w:pPr>
    <w:rPr>
      <w:b/>
      <w:bCs/>
      <w:caps/>
    </w:rPr>
  </w:style>
  <w:style w:type="paragraph" w:customStyle="1" w:styleId="Head2-Alin">
    <w:name w:val="Head2-Alin"/>
    <w:basedOn w:val="Head1-Art"/>
    <w:rsid w:val="00C55AD8"/>
    <w:pPr>
      <w:numPr>
        <w:ilvl w:val="1"/>
      </w:numPr>
    </w:pPr>
    <w:rPr>
      <w:b w:val="0"/>
      <w:bCs w:val="0"/>
      <w:caps w:val="0"/>
    </w:rPr>
  </w:style>
  <w:style w:type="paragraph" w:customStyle="1" w:styleId="Head3-Bullet">
    <w:name w:val="Head3-Bullet"/>
    <w:basedOn w:val="Head2-Alin"/>
    <w:rsid w:val="00C55AD8"/>
    <w:pPr>
      <w:numPr>
        <w:ilvl w:val="2"/>
      </w:numPr>
    </w:pPr>
  </w:style>
  <w:style w:type="paragraph" w:customStyle="1" w:styleId="Head4-Subsect">
    <w:name w:val="Head4-Subsect"/>
    <w:basedOn w:val="Head3-Bullet"/>
    <w:rsid w:val="00C55AD8"/>
    <w:pPr>
      <w:numPr>
        <w:ilvl w:val="3"/>
      </w:numPr>
    </w:pPr>
    <w:rPr>
      <w:b/>
      <w:bCs/>
    </w:rPr>
  </w:style>
  <w:style w:type="paragraph" w:customStyle="1" w:styleId="Head5-Subsect">
    <w:name w:val="Head5-Subsect"/>
    <w:basedOn w:val="Head4-Subsect"/>
    <w:rsid w:val="00C55AD8"/>
    <w:pPr>
      <w:numPr>
        <w:ilvl w:val="4"/>
      </w:numPr>
    </w:pPr>
  </w:style>
  <w:style w:type="paragraph" w:styleId="NormalWeb">
    <w:name w:val="Normal (Web)"/>
    <w:basedOn w:val="Normal"/>
    <w:uiPriority w:val="99"/>
    <w:rsid w:val="00C55AD8"/>
    <w:pPr>
      <w:spacing w:before="0" w:after="0"/>
    </w:pPr>
    <w:rPr>
      <w:rFonts w:ascii="Arial Unicode MS" w:hAnsi="Arial Unicode MS"/>
      <w:sz w:val="24"/>
      <w:lang w:val="en-US"/>
    </w:rPr>
  </w:style>
  <w:style w:type="character" w:customStyle="1" w:styleId="ln2talineat">
    <w:name w:val="ln2talineat"/>
    <w:rsid w:val="00C55AD8"/>
  </w:style>
  <w:style w:type="paragraph" w:customStyle="1" w:styleId="txt">
    <w:name w:val="txt"/>
    <w:basedOn w:val="Normal"/>
    <w:rsid w:val="00C55AD8"/>
    <w:pPr>
      <w:spacing w:before="0" w:line="336" w:lineRule="auto"/>
    </w:pPr>
    <w:rPr>
      <w:rFonts w:ascii="Georgia" w:hAnsi="Georgia"/>
      <w:color w:val="000000"/>
      <w:sz w:val="24"/>
      <w:lang w:val="en-US"/>
    </w:rPr>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Paragraph,b"/>
    <w:basedOn w:val="Normal"/>
    <w:link w:val="ListparagrafCaracter"/>
    <w:uiPriority w:val="34"/>
    <w:qFormat/>
    <w:rsid w:val="00B17446"/>
    <w:pPr>
      <w:spacing w:before="0" w:after="240"/>
      <w:ind w:left="720"/>
      <w:jc w:val="both"/>
    </w:pPr>
    <w:rPr>
      <w:rFonts w:ascii="Times New Roman" w:hAnsi="Times New Roman"/>
      <w:sz w:val="24"/>
      <w:szCs w:val="20"/>
      <w:lang w:eastAsia="ro-RO"/>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b Caracter"/>
    <w:link w:val="Listparagraf"/>
    <w:uiPriority w:val="34"/>
    <w:qFormat/>
    <w:locked/>
    <w:rsid w:val="00B17446"/>
    <w:rPr>
      <w:sz w:val="24"/>
    </w:rPr>
  </w:style>
  <w:style w:type="character" w:customStyle="1" w:styleId="TextnotdesubsolCaracter">
    <w:name w:val="Text notă de subsol Caracter"/>
    <w:aliases w:val="Footnote Text Char Char Caracter,Footnote Text Char Caracter,Fußnote Caracter,single space Caracter,footnote text Caracter,FOOTNOTES Caracter,fn Caracter,Podrozdział Caracter,Footnote Caracter,stile 1 Caracter"/>
    <w:link w:val="Textnotdesubsol"/>
    <w:rsid w:val="00B17446"/>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17446"/>
    <w:pPr>
      <w:spacing w:before="0" w:after="160" w:line="240" w:lineRule="exact"/>
    </w:pPr>
    <w:rPr>
      <w:rFonts w:ascii="Times New Roman" w:hAnsi="Times New Roman"/>
      <w:szCs w:val="20"/>
      <w:vertAlign w:val="superscript"/>
      <w:lang w:eastAsia="ro-RO"/>
    </w:rPr>
  </w:style>
  <w:style w:type="character" w:customStyle="1" w:styleId="SubsolCaracter">
    <w:name w:val="Subsol Caracter"/>
    <w:link w:val="Subsol"/>
    <w:uiPriority w:val="99"/>
    <w:rsid w:val="001F2E80"/>
    <w:rPr>
      <w:rFonts w:ascii="Trebuchet MS" w:hAnsi="Trebuchet MS"/>
      <w:sz w:val="24"/>
      <w:szCs w:val="24"/>
      <w:lang w:eastAsia="en-US"/>
    </w:rPr>
  </w:style>
  <w:style w:type="table" w:styleId="Tabelgril">
    <w:name w:val="Table Grid"/>
    <w:basedOn w:val="TabelNormal"/>
    <w:uiPriority w:val="59"/>
    <w:rsid w:val="00E2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iectComentariu">
    <w:name w:val="annotation subject"/>
    <w:basedOn w:val="Textcomentariu"/>
    <w:next w:val="Textcomentariu"/>
    <w:link w:val="SubiectComentariuCaracter"/>
    <w:rsid w:val="00E56CDE"/>
    <w:rPr>
      <w:b/>
      <w:bCs/>
    </w:rPr>
  </w:style>
  <w:style w:type="character" w:customStyle="1" w:styleId="TextcomentariuCaracter">
    <w:name w:val="Text comentariu Caracter"/>
    <w:link w:val="Textcomentariu"/>
    <w:uiPriority w:val="99"/>
    <w:semiHidden/>
    <w:rsid w:val="00E56CDE"/>
    <w:rPr>
      <w:rFonts w:ascii="Trebuchet MS" w:hAnsi="Trebuchet MS"/>
      <w:lang w:eastAsia="en-US"/>
    </w:rPr>
  </w:style>
  <w:style w:type="character" w:customStyle="1" w:styleId="SubiectComentariuCaracter">
    <w:name w:val="Subiect Comentariu Caracter"/>
    <w:link w:val="SubiectComentariu"/>
    <w:rsid w:val="00E56CDE"/>
    <w:rPr>
      <w:rFonts w:ascii="Trebuchet MS" w:hAnsi="Trebuchet MS"/>
      <w:b/>
      <w:bCs/>
      <w:lang w:eastAsia="en-US"/>
    </w:rPr>
  </w:style>
  <w:style w:type="paragraph" w:customStyle="1" w:styleId="NORML">
    <w:name w:val="NORMÁL"/>
    <w:basedOn w:val="Normal"/>
    <w:rsid w:val="0032182A"/>
    <w:pPr>
      <w:suppressAutoHyphens/>
      <w:jc w:val="both"/>
    </w:pPr>
    <w:rPr>
      <w:rFonts w:ascii="Times New Roman" w:hAnsi="Times New Roman"/>
      <w:sz w:val="24"/>
      <w:szCs w:val="20"/>
      <w:lang w:val="en-GB" w:eastAsia="en-GB"/>
    </w:rPr>
  </w:style>
  <w:style w:type="character" w:styleId="Accentuat">
    <w:name w:val="Emphasis"/>
    <w:uiPriority w:val="20"/>
    <w:qFormat/>
    <w:rsid w:val="00EE233D"/>
    <w:rPr>
      <w:i/>
      <w:iCs/>
    </w:rPr>
  </w:style>
  <w:style w:type="paragraph" w:customStyle="1" w:styleId="maintext-bullet">
    <w:name w:val="maintext-bullet"/>
    <w:basedOn w:val="Normal"/>
    <w:rsid w:val="00535E72"/>
    <w:pPr>
      <w:tabs>
        <w:tab w:val="num" w:pos="720"/>
      </w:tabs>
      <w:spacing w:before="0" w:after="0"/>
      <w:ind w:left="720" w:hanging="360"/>
      <w:jc w:val="both"/>
    </w:pPr>
    <w:rPr>
      <w:rFonts w:ascii="Arial" w:hAnsi="Arial"/>
      <w:sz w:val="22"/>
    </w:rPr>
  </w:style>
  <w:style w:type="paragraph" w:customStyle="1" w:styleId="maintext">
    <w:name w:val="maintext"/>
    <w:basedOn w:val="Normal"/>
    <w:rsid w:val="00535E72"/>
    <w:pPr>
      <w:jc w:val="both"/>
    </w:pPr>
    <w:rPr>
      <w:rFonts w:ascii="Arial" w:hAnsi="Arial" w:cs="Arial"/>
      <w:sz w:val="22"/>
      <w:szCs w:val="28"/>
    </w:rPr>
  </w:style>
  <w:style w:type="paragraph" w:styleId="Titlucuprins">
    <w:name w:val="TOC Heading"/>
    <w:basedOn w:val="Titlu1"/>
    <w:next w:val="Normal"/>
    <w:uiPriority w:val="39"/>
    <w:semiHidden/>
    <w:unhideWhenUsed/>
    <w:qFormat/>
    <w:rsid w:val="006C5F86"/>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1404D9"/>
    <w:rPr>
      <w:sz w:val="24"/>
    </w:rPr>
  </w:style>
  <w:style w:type="paragraph" w:customStyle="1" w:styleId="Text1">
    <w:name w:val="Text 1"/>
    <w:basedOn w:val="Normal"/>
    <w:link w:val="Text1Char"/>
    <w:qFormat/>
    <w:rsid w:val="001404D9"/>
    <w:pPr>
      <w:ind w:left="850"/>
      <w:jc w:val="both"/>
    </w:pPr>
    <w:rPr>
      <w:rFonts w:ascii="Times New Roman" w:hAnsi="Times New Roman"/>
      <w:sz w:val="24"/>
      <w:szCs w:val="20"/>
      <w:lang w:eastAsia="ro-RO"/>
    </w:rPr>
  </w:style>
  <w:style w:type="paragraph" w:customStyle="1" w:styleId="MediumGrid21">
    <w:name w:val="Medium Grid 21"/>
    <w:uiPriority w:val="99"/>
    <w:rsid w:val="0089768A"/>
    <w:rPr>
      <w:rFonts w:ascii="Trebuchet MS" w:eastAsia="MS Mincho" w:hAnsi="Trebuchet MS" w:cs="Trebuchet MS"/>
      <w:sz w:val="18"/>
      <w:szCs w:val="18"/>
      <w:lang w:val="en-US" w:eastAsia="en-US"/>
    </w:rPr>
  </w:style>
  <w:style w:type="paragraph" w:styleId="Frspaiere">
    <w:name w:val="No Spacing"/>
    <w:uiPriority w:val="1"/>
    <w:qFormat/>
    <w:rsid w:val="00467104"/>
    <w:rPr>
      <w:rFonts w:ascii="Trebuchet MS" w:hAnsi="Trebuchet MS"/>
      <w:szCs w:val="24"/>
      <w:lang w:eastAsia="en-US"/>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1650A3"/>
    <w:rPr>
      <w:rFonts w:ascii="Arial" w:hAnsi="Arial"/>
      <w:sz w:val="16"/>
      <w:lang w:eastAsia="en-US"/>
    </w:rPr>
  </w:style>
  <w:style w:type="paragraph" w:customStyle="1" w:styleId="ListDash2">
    <w:name w:val="List Dash 2"/>
    <w:basedOn w:val="Normal"/>
    <w:rsid w:val="000C45D2"/>
    <w:pPr>
      <w:numPr>
        <w:numId w:val="8"/>
      </w:numPr>
      <w:spacing w:before="0" w:after="240"/>
      <w:jc w:val="both"/>
    </w:pPr>
    <w:rPr>
      <w:rFonts w:ascii="Times New Roman" w:hAnsi="Times New Roman"/>
      <w:sz w:val="24"/>
      <w:szCs w:val="20"/>
      <w:lang w:eastAsia="ro-RO"/>
    </w:rPr>
  </w:style>
  <w:style w:type="character" w:customStyle="1" w:styleId="hps">
    <w:name w:val="hps"/>
    <w:rsid w:val="007828FC"/>
  </w:style>
  <w:style w:type="paragraph" w:customStyle="1" w:styleId="NumPar1">
    <w:name w:val="NumPar 1"/>
    <w:basedOn w:val="Normal"/>
    <w:next w:val="Normal"/>
    <w:rsid w:val="003964D6"/>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3964D6"/>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3964D6"/>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3964D6"/>
    <w:pPr>
      <w:numPr>
        <w:ilvl w:val="3"/>
        <w:numId w:val="9"/>
      </w:numPr>
      <w:jc w:val="both"/>
    </w:pPr>
    <w:rPr>
      <w:rFonts w:ascii="Times New Roman" w:eastAsia="Calibri" w:hAnsi="Times New Roman"/>
      <w:sz w:val="24"/>
      <w:szCs w:val="20"/>
      <w:lang w:eastAsia="ro-RO"/>
    </w:rPr>
  </w:style>
  <w:style w:type="paragraph" w:styleId="Listcumarcatori">
    <w:name w:val="List Bullet"/>
    <w:basedOn w:val="Normal"/>
    <w:unhideWhenUsed/>
    <w:rsid w:val="005251B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B82AC8"/>
    <w:rPr>
      <w:rFonts w:ascii="EUAlbertina" w:hAnsi="EUAlbertina"/>
      <w:sz w:val="24"/>
      <w:szCs w:val="24"/>
      <w:lang w:val="ro-RO" w:eastAsia="ro-RO"/>
    </w:rPr>
  </w:style>
  <w:style w:type="paragraph" w:customStyle="1" w:styleId="CM3">
    <w:name w:val="CM3"/>
    <w:basedOn w:val="Default"/>
    <w:next w:val="Default"/>
    <w:uiPriority w:val="99"/>
    <w:rsid w:val="00B82AC8"/>
    <w:rPr>
      <w:rFonts w:ascii="EUAlbertina" w:hAnsi="EUAlbertina"/>
      <w:sz w:val="24"/>
      <w:szCs w:val="24"/>
      <w:lang w:val="ro-RO" w:eastAsia="ro-RO"/>
    </w:rPr>
  </w:style>
  <w:style w:type="paragraph" w:customStyle="1" w:styleId="CM4">
    <w:name w:val="CM4"/>
    <w:basedOn w:val="Default"/>
    <w:next w:val="Default"/>
    <w:uiPriority w:val="99"/>
    <w:rsid w:val="00B82AC8"/>
    <w:rPr>
      <w:rFonts w:ascii="EUAlbertina" w:hAnsi="EUAlbertina"/>
      <w:sz w:val="24"/>
      <w:szCs w:val="24"/>
      <w:lang w:val="ro-RO" w:eastAsia="ro-RO"/>
    </w:rPr>
  </w:style>
  <w:style w:type="character" w:styleId="Robust">
    <w:name w:val="Strong"/>
    <w:uiPriority w:val="22"/>
    <w:qFormat/>
    <w:rsid w:val="006E55ED"/>
    <w:rPr>
      <w:b/>
      <w:bCs/>
    </w:rPr>
  </w:style>
  <w:style w:type="character" w:customStyle="1" w:styleId="apple-converted-space">
    <w:name w:val="apple-converted-space"/>
    <w:rsid w:val="00AD16C8"/>
  </w:style>
  <w:style w:type="character" w:customStyle="1" w:styleId="rvts10">
    <w:name w:val="rvts10"/>
    <w:rsid w:val="00AD16C8"/>
  </w:style>
  <w:style w:type="character" w:customStyle="1" w:styleId="psearchhighlight">
    <w:name w:val="psearchhighlight"/>
    <w:rsid w:val="00844A15"/>
  </w:style>
  <w:style w:type="character" w:customStyle="1" w:styleId="rvts12">
    <w:name w:val="rvts12"/>
    <w:rsid w:val="00B43D99"/>
  </w:style>
  <w:style w:type="character" w:customStyle="1" w:styleId="5NormalChar">
    <w:name w:val="5 Normal Char"/>
    <w:link w:val="5Normal"/>
    <w:locked/>
    <w:rsid w:val="00AD6C70"/>
    <w:rPr>
      <w:rFonts w:ascii="Verdana" w:hAnsi="Verdana"/>
      <w:spacing w:val="-2"/>
      <w:szCs w:val="24"/>
      <w:lang w:val="en-GB" w:eastAsia="en-GB"/>
    </w:rPr>
  </w:style>
  <w:style w:type="paragraph" w:customStyle="1" w:styleId="5Normal">
    <w:name w:val="5 Normal"/>
    <w:basedOn w:val="Normal"/>
    <w:link w:val="5NormalChar"/>
    <w:qFormat/>
    <w:rsid w:val="00AD6C7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lang w:val="en-GB" w:eastAsia="en-GB"/>
    </w:rPr>
  </w:style>
  <w:style w:type="character" w:customStyle="1" w:styleId="rvts6">
    <w:name w:val="rvts6"/>
    <w:rsid w:val="00957F69"/>
  </w:style>
  <w:style w:type="character" w:customStyle="1" w:styleId="Titlu2Caracter">
    <w:name w:val="Titlu 2 Caracter"/>
    <w:aliases w:val="Nadpis_2 Caracter,AB Caracter,Numbered - 2 Caracter,Sub Heading Caracter,ignorer2 Caracter,Heading 2 Char1 Caracter,Heading 2 Char Char Caracter"/>
    <w:link w:val="Titlu2"/>
    <w:rsid w:val="00240DA9"/>
    <w:rPr>
      <w:rFonts w:ascii="Trebuchet MS" w:hAnsi="Trebuchet MS" w:cs="Arial"/>
      <w:b/>
      <w:bCs/>
      <w:sz w:val="24"/>
      <w:szCs w:val="28"/>
      <w:lang w:eastAsia="en-US"/>
    </w:rPr>
  </w:style>
  <w:style w:type="paragraph" w:styleId="Revizuire">
    <w:name w:val="Revision"/>
    <w:hidden/>
    <w:uiPriority w:val="99"/>
    <w:semiHidden/>
    <w:rsid w:val="00090E78"/>
    <w:rPr>
      <w:rFonts w:ascii="Trebuchet MS" w:hAnsi="Trebuchet MS"/>
      <w:szCs w:val="24"/>
      <w:lang w:eastAsia="en-US"/>
    </w:rPr>
  </w:style>
  <w:style w:type="paragraph" w:customStyle="1" w:styleId="Criteriu">
    <w:name w:val="Criteriu"/>
    <w:basedOn w:val="Listparagraf"/>
    <w:link w:val="CriteriuChar"/>
    <w:qFormat/>
    <w:rsid w:val="00C63E86"/>
    <w:pPr>
      <w:numPr>
        <w:numId w:val="11"/>
      </w:numPr>
      <w:spacing w:before="480" w:after="120"/>
      <w:contextualSpacing/>
      <w:jc w:val="left"/>
    </w:pPr>
    <w:rPr>
      <w:rFonts w:ascii="Calibri" w:eastAsia="Calibri" w:hAnsi="Calibri"/>
      <w:b/>
      <w:sz w:val="22"/>
      <w:szCs w:val="22"/>
      <w:lang w:eastAsia="en-US"/>
    </w:rPr>
  </w:style>
  <w:style w:type="character" w:customStyle="1" w:styleId="CriteriuChar">
    <w:name w:val="Criteriu Char"/>
    <w:link w:val="Criteriu"/>
    <w:rsid w:val="00C63E86"/>
    <w:rPr>
      <w:rFonts w:ascii="Calibri" w:eastAsia="Calibri" w:hAnsi="Calibri"/>
      <w:b/>
      <w:sz w:val="22"/>
      <w:szCs w:val="22"/>
      <w:lang w:eastAsia="en-US"/>
    </w:rPr>
  </w:style>
  <w:style w:type="numbering" w:customStyle="1" w:styleId="ART">
    <w:name w:val="ART."/>
    <w:basedOn w:val="FrListare"/>
    <w:uiPriority w:val="99"/>
    <w:rsid w:val="00210BAC"/>
    <w:pPr>
      <w:numPr>
        <w:numId w:val="12"/>
      </w:numPr>
    </w:pPr>
  </w:style>
  <w:style w:type="paragraph" w:customStyle="1" w:styleId="Articol">
    <w:name w:val="Articol"/>
    <w:basedOn w:val="Listparagraf"/>
    <w:qFormat/>
    <w:rsid w:val="00210BAC"/>
    <w:pPr>
      <w:tabs>
        <w:tab w:val="num" w:pos="720"/>
      </w:tabs>
      <w:spacing w:before="240" w:after="40"/>
      <w:ind w:hanging="360"/>
    </w:pPr>
    <w:rPr>
      <w:rFonts w:ascii="Calibri" w:hAnsi="Calibri"/>
      <w:b/>
      <w:iCs/>
      <w:noProof/>
      <w:sz w:val="20"/>
      <w:szCs w:val="24"/>
      <w:lang w:eastAsia="sk-SK"/>
    </w:rPr>
  </w:style>
  <w:style w:type="paragraph" w:customStyle="1" w:styleId="Alineat">
    <w:name w:val="Alineat"/>
    <w:basedOn w:val="Listparagraf"/>
    <w:link w:val="AlineatChar"/>
    <w:qFormat/>
    <w:rsid w:val="00210BAC"/>
    <w:pPr>
      <w:spacing w:before="40" w:after="40"/>
      <w:ind w:left="680" w:hanging="396"/>
    </w:pPr>
    <w:rPr>
      <w:rFonts w:ascii="Calibri" w:hAnsi="Calibri"/>
      <w:iCs/>
      <w:noProof/>
      <w:sz w:val="20"/>
      <w:szCs w:val="24"/>
      <w:lang w:eastAsia="sk-SK"/>
    </w:rPr>
  </w:style>
  <w:style w:type="paragraph" w:customStyle="1" w:styleId="Alineat-lit">
    <w:name w:val="Alineat-lit"/>
    <w:basedOn w:val="Alineat"/>
    <w:qFormat/>
    <w:rsid w:val="00210BAC"/>
    <w:pPr>
      <w:tabs>
        <w:tab w:val="num" w:pos="2880"/>
      </w:tabs>
      <w:spacing w:before="0" w:after="0"/>
      <w:ind w:left="2880" w:hanging="360"/>
    </w:pPr>
  </w:style>
  <w:style w:type="character" w:customStyle="1" w:styleId="AlineatChar">
    <w:name w:val="Alineat Char"/>
    <w:link w:val="Alineat"/>
    <w:rsid w:val="00210BAC"/>
    <w:rPr>
      <w:rFonts w:ascii="Calibri" w:hAnsi="Calibri"/>
      <w:iCs/>
      <w:noProof/>
      <w:szCs w:val="24"/>
      <w:lang w:val="ro-RO" w:eastAsia="sk-SK"/>
    </w:rPr>
  </w:style>
  <w:style w:type="paragraph" w:customStyle="1" w:styleId="Alineat-list">
    <w:name w:val="Alineat-list"/>
    <w:basedOn w:val="Alineat-lit"/>
    <w:qFormat/>
    <w:rsid w:val="00210BAC"/>
    <w:pPr>
      <w:tabs>
        <w:tab w:val="clear" w:pos="2880"/>
        <w:tab w:val="num" w:pos="360"/>
        <w:tab w:val="num" w:pos="4320"/>
      </w:tabs>
      <w:ind w:left="3856" w:hanging="737"/>
    </w:pPr>
  </w:style>
  <w:style w:type="paragraph" w:customStyle="1" w:styleId="Instituie">
    <w:name w:val="Instituție"/>
    <w:basedOn w:val="Normal"/>
    <w:link w:val="InstituieChar"/>
    <w:qFormat/>
    <w:rsid w:val="00EF3AA9"/>
    <w:pPr>
      <w:spacing w:before="0" w:after="160" w:line="259" w:lineRule="auto"/>
    </w:pPr>
    <w:rPr>
      <w:rFonts w:ascii="Trajan Pro" w:eastAsia="Calibri" w:hAnsi="Trajan Pro"/>
      <w:sz w:val="32"/>
      <w:szCs w:val="32"/>
    </w:rPr>
  </w:style>
  <w:style w:type="character" w:customStyle="1" w:styleId="InstituieChar">
    <w:name w:val="Instituție Char"/>
    <w:link w:val="Instituie"/>
    <w:rsid w:val="00EF3AA9"/>
    <w:rPr>
      <w:rFonts w:ascii="Trajan Pro" w:eastAsia="Calibri" w:hAnsi="Trajan Pro"/>
      <w:sz w:val="32"/>
      <w:szCs w:val="32"/>
      <w:lang w:eastAsia="en-US"/>
    </w:rPr>
  </w:style>
  <w:style w:type="paragraph" w:customStyle="1" w:styleId="Char1CharCharChar">
    <w:name w:val="Char1 Char Char Char"/>
    <w:basedOn w:val="Normal"/>
    <w:rsid w:val="00A15E5E"/>
    <w:pPr>
      <w:spacing w:before="0" w:after="0"/>
    </w:pPr>
    <w:rPr>
      <w:rFonts w:ascii="Times New Roman" w:hAnsi="Times New Roman"/>
      <w:sz w:val="24"/>
      <w:lang w:val="pl-PL" w:eastAsia="pl-PL"/>
    </w:rPr>
  </w:style>
  <w:style w:type="table" w:styleId="TabelProfesional">
    <w:name w:val="Table Professional"/>
    <w:basedOn w:val="TabelNormal"/>
    <w:rsid w:val="00A91032"/>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eniuneNerezolvat1">
    <w:name w:val="Mențiune Nerezolvat1"/>
    <w:basedOn w:val="Fontdeparagrafimplicit"/>
    <w:uiPriority w:val="99"/>
    <w:semiHidden/>
    <w:unhideWhenUsed/>
    <w:rsid w:val="00542455"/>
    <w:rPr>
      <w:color w:val="605E5C"/>
      <w:shd w:val="clear" w:color="auto" w:fill="E1DFDD"/>
    </w:rPr>
  </w:style>
  <w:style w:type="character" w:customStyle="1" w:styleId="MeniuneNerezolvat2">
    <w:name w:val="Mențiune Nerezolvat2"/>
    <w:basedOn w:val="Fontdeparagrafimplicit"/>
    <w:uiPriority w:val="99"/>
    <w:semiHidden/>
    <w:unhideWhenUsed/>
    <w:rsid w:val="00912CF7"/>
    <w:rPr>
      <w:color w:val="605E5C"/>
      <w:shd w:val="clear" w:color="auto" w:fill="E1DFDD"/>
    </w:rPr>
  </w:style>
  <w:style w:type="character" w:customStyle="1" w:styleId="sartttl">
    <w:name w:val="s_art_ttl"/>
    <w:basedOn w:val="Fontdeparagrafimplicit"/>
    <w:rsid w:val="005237FD"/>
  </w:style>
  <w:style w:type="character" w:customStyle="1" w:styleId="spar">
    <w:name w:val="s_par"/>
    <w:basedOn w:val="Fontdeparagrafimplicit"/>
    <w:rsid w:val="005237FD"/>
  </w:style>
  <w:style w:type="character" w:customStyle="1" w:styleId="slgi">
    <w:name w:val="s_lgi"/>
    <w:basedOn w:val="Fontdeparagrafimplicit"/>
    <w:rsid w:val="005237FD"/>
  </w:style>
  <w:style w:type="character" w:styleId="MeniuneNerezolvat">
    <w:name w:val="Unresolved Mention"/>
    <w:basedOn w:val="Fontdeparagrafimplicit"/>
    <w:uiPriority w:val="99"/>
    <w:semiHidden/>
    <w:unhideWhenUsed/>
    <w:rsid w:val="0011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939">
      <w:bodyDiv w:val="1"/>
      <w:marLeft w:val="0"/>
      <w:marRight w:val="0"/>
      <w:marTop w:val="0"/>
      <w:marBottom w:val="0"/>
      <w:divBdr>
        <w:top w:val="none" w:sz="0" w:space="0" w:color="auto"/>
        <w:left w:val="none" w:sz="0" w:space="0" w:color="auto"/>
        <w:bottom w:val="none" w:sz="0" w:space="0" w:color="auto"/>
        <w:right w:val="none" w:sz="0" w:space="0" w:color="auto"/>
      </w:divBdr>
    </w:div>
    <w:div w:id="29456653">
      <w:bodyDiv w:val="1"/>
      <w:marLeft w:val="0"/>
      <w:marRight w:val="0"/>
      <w:marTop w:val="0"/>
      <w:marBottom w:val="0"/>
      <w:divBdr>
        <w:top w:val="none" w:sz="0" w:space="0" w:color="auto"/>
        <w:left w:val="none" w:sz="0" w:space="0" w:color="auto"/>
        <w:bottom w:val="none" w:sz="0" w:space="0" w:color="auto"/>
        <w:right w:val="none" w:sz="0" w:space="0" w:color="auto"/>
      </w:divBdr>
    </w:div>
    <w:div w:id="33889456">
      <w:bodyDiv w:val="1"/>
      <w:marLeft w:val="0"/>
      <w:marRight w:val="0"/>
      <w:marTop w:val="0"/>
      <w:marBottom w:val="0"/>
      <w:divBdr>
        <w:top w:val="none" w:sz="0" w:space="0" w:color="auto"/>
        <w:left w:val="none" w:sz="0" w:space="0" w:color="auto"/>
        <w:bottom w:val="none" w:sz="0" w:space="0" w:color="auto"/>
        <w:right w:val="none" w:sz="0" w:space="0" w:color="auto"/>
      </w:divBdr>
    </w:div>
    <w:div w:id="59905953">
      <w:bodyDiv w:val="1"/>
      <w:marLeft w:val="0"/>
      <w:marRight w:val="0"/>
      <w:marTop w:val="0"/>
      <w:marBottom w:val="0"/>
      <w:divBdr>
        <w:top w:val="none" w:sz="0" w:space="0" w:color="auto"/>
        <w:left w:val="none" w:sz="0" w:space="0" w:color="auto"/>
        <w:bottom w:val="none" w:sz="0" w:space="0" w:color="auto"/>
        <w:right w:val="none" w:sz="0" w:space="0" w:color="auto"/>
      </w:divBdr>
    </w:div>
    <w:div w:id="60761671">
      <w:bodyDiv w:val="1"/>
      <w:marLeft w:val="0"/>
      <w:marRight w:val="0"/>
      <w:marTop w:val="0"/>
      <w:marBottom w:val="0"/>
      <w:divBdr>
        <w:top w:val="none" w:sz="0" w:space="0" w:color="auto"/>
        <w:left w:val="none" w:sz="0" w:space="0" w:color="auto"/>
        <w:bottom w:val="none" w:sz="0" w:space="0" w:color="auto"/>
        <w:right w:val="none" w:sz="0" w:space="0" w:color="auto"/>
      </w:divBdr>
    </w:div>
    <w:div w:id="71195538">
      <w:bodyDiv w:val="1"/>
      <w:marLeft w:val="0"/>
      <w:marRight w:val="0"/>
      <w:marTop w:val="0"/>
      <w:marBottom w:val="0"/>
      <w:divBdr>
        <w:top w:val="none" w:sz="0" w:space="0" w:color="auto"/>
        <w:left w:val="none" w:sz="0" w:space="0" w:color="auto"/>
        <w:bottom w:val="none" w:sz="0" w:space="0" w:color="auto"/>
        <w:right w:val="none" w:sz="0" w:space="0" w:color="auto"/>
      </w:divBdr>
    </w:div>
    <w:div w:id="77217397">
      <w:bodyDiv w:val="1"/>
      <w:marLeft w:val="0"/>
      <w:marRight w:val="0"/>
      <w:marTop w:val="0"/>
      <w:marBottom w:val="0"/>
      <w:divBdr>
        <w:top w:val="none" w:sz="0" w:space="0" w:color="auto"/>
        <w:left w:val="none" w:sz="0" w:space="0" w:color="auto"/>
        <w:bottom w:val="none" w:sz="0" w:space="0" w:color="auto"/>
        <w:right w:val="none" w:sz="0" w:space="0" w:color="auto"/>
      </w:divBdr>
    </w:div>
    <w:div w:id="90861331">
      <w:bodyDiv w:val="1"/>
      <w:marLeft w:val="0"/>
      <w:marRight w:val="0"/>
      <w:marTop w:val="0"/>
      <w:marBottom w:val="0"/>
      <w:divBdr>
        <w:top w:val="none" w:sz="0" w:space="0" w:color="auto"/>
        <w:left w:val="none" w:sz="0" w:space="0" w:color="auto"/>
        <w:bottom w:val="none" w:sz="0" w:space="0" w:color="auto"/>
        <w:right w:val="none" w:sz="0" w:space="0" w:color="auto"/>
      </w:divBdr>
    </w:div>
    <w:div w:id="153566299">
      <w:bodyDiv w:val="1"/>
      <w:marLeft w:val="0"/>
      <w:marRight w:val="0"/>
      <w:marTop w:val="0"/>
      <w:marBottom w:val="0"/>
      <w:divBdr>
        <w:top w:val="none" w:sz="0" w:space="0" w:color="auto"/>
        <w:left w:val="none" w:sz="0" w:space="0" w:color="auto"/>
        <w:bottom w:val="none" w:sz="0" w:space="0" w:color="auto"/>
        <w:right w:val="none" w:sz="0" w:space="0" w:color="auto"/>
      </w:divBdr>
    </w:div>
    <w:div w:id="158425730">
      <w:bodyDiv w:val="1"/>
      <w:marLeft w:val="0"/>
      <w:marRight w:val="0"/>
      <w:marTop w:val="0"/>
      <w:marBottom w:val="0"/>
      <w:divBdr>
        <w:top w:val="none" w:sz="0" w:space="0" w:color="auto"/>
        <w:left w:val="none" w:sz="0" w:space="0" w:color="auto"/>
        <w:bottom w:val="none" w:sz="0" w:space="0" w:color="auto"/>
        <w:right w:val="none" w:sz="0" w:space="0" w:color="auto"/>
      </w:divBdr>
    </w:div>
    <w:div w:id="194081327">
      <w:bodyDiv w:val="1"/>
      <w:marLeft w:val="0"/>
      <w:marRight w:val="0"/>
      <w:marTop w:val="0"/>
      <w:marBottom w:val="0"/>
      <w:divBdr>
        <w:top w:val="none" w:sz="0" w:space="0" w:color="auto"/>
        <w:left w:val="none" w:sz="0" w:space="0" w:color="auto"/>
        <w:bottom w:val="none" w:sz="0" w:space="0" w:color="auto"/>
        <w:right w:val="none" w:sz="0" w:space="0" w:color="auto"/>
      </w:divBdr>
    </w:div>
    <w:div w:id="200827850">
      <w:bodyDiv w:val="1"/>
      <w:marLeft w:val="0"/>
      <w:marRight w:val="0"/>
      <w:marTop w:val="0"/>
      <w:marBottom w:val="0"/>
      <w:divBdr>
        <w:top w:val="none" w:sz="0" w:space="0" w:color="auto"/>
        <w:left w:val="none" w:sz="0" w:space="0" w:color="auto"/>
        <w:bottom w:val="none" w:sz="0" w:space="0" w:color="auto"/>
        <w:right w:val="none" w:sz="0" w:space="0" w:color="auto"/>
      </w:divBdr>
    </w:div>
    <w:div w:id="207685515">
      <w:bodyDiv w:val="1"/>
      <w:marLeft w:val="0"/>
      <w:marRight w:val="0"/>
      <w:marTop w:val="0"/>
      <w:marBottom w:val="0"/>
      <w:divBdr>
        <w:top w:val="none" w:sz="0" w:space="0" w:color="auto"/>
        <w:left w:val="none" w:sz="0" w:space="0" w:color="auto"/>
        <w:bottom w:val="none" w:sz="0" w:space="0" w:color="auto"/>
        <w:right w:val="none" w:sz="0" w:space="0" w:color="auto"/>
      </w:divBdr>
    </w:div>
    <w:div w:id="219291109">
      <w:bodyDiv w:val="1"/>
      <w:marLeft w:val="0"/>
      <w:marRight w:val="0"/>
      <w:marTop w:val="0"/>
      <w:marBottom w:val="0"/>
      <w:divBdr>
        <w:top w:val="none" w:sz="0" w:space="0" w:color="auto"/>
        <w:left w:val="none" w:sz="0" w:space="0" w:color="auto"/>
        <w:bottom w:val="none" w:sz="0" w:space="0" w:color="auto"/>
        <w:right w:val="none" w:sz="0" w:space="0" w:color="auto"/>
      </w:divBdr>
    </w:div>
    <w:div w:id="277759436">
      <w:bodyDiv w:val="1"/>
      <w:marLeft w:val="0"/>
      <w:marRight w:val="0"/>
      <w:marTop w:val="0"/>
      <w:marBottom w:val="0"/>
      <w:divBdr>
        <w:top w:val="none" w:sz="0" w:space="0" w:color="auto"/>
        <w:left w:val="none" w:sz="0" w:space="0" w:color="auto"/>
        <w:bottom w:val="none" w:sz="0" w:space="0" w:color="auto"/>
        <w:right w:val="none" w:sz="0" w:space="0" w:color="auto"/>
      </w:divBdr>
    </w:div>
    <w:div w:id="339699976">
      <w:bodyDiv w:val="1"/>
      <w:marLeft w:val="0"/>
      <w:marRight w:val="0"/>
      <w:marTop w:val="0"/>
      <w:marBottom w:val="0"/>
      <w:divBdr>
        <w:top w:val="none" w:sz="0" w:space="0" w:color="auto"/>
        <w:left w:val="none" w:sz="0" w:space="0" w:color="auto"/>
        <w:bottom w:val="none" w:sz="0" w:space="0" w:color="auto"/>
        <w:right w:val="none" w:sz="0" w:space="0" w:color="auto"/>
      </w:divBdr>
    </w:div>
    <w:div w:id="349452680">
      <w:bodyDiv w:val="1"/>
      <w:marLeft w:val="0"/>
      <w:marRight w:val="0"/>
      <w:marTop w:val="0"/>
      <w:marBottom w:val="0"/>
      <w:divBdr>
        <w:top w:val="none" w:sz="0" w:space="0" w:color="auto"/>
        <w:left w:val="none" w:sz="0" w:space="0" w:color="auto"/>
        <w:bottom w:val="none" w:sz="0" w:space="0" w:color="auto"/>
        <w:right w:val="none" w:sz="0" w:space="0" w:color="auto"/>
      </w:divBdr>
    </w:div>
    <w:div w:id="382219349">
      <w:bodyDiv w:val="1"/>
      <w:marLeft w:val="0"/>
      <w:marRight w:val="0"/>
      <w:marTop w:val="0"/>
      <w:marBottom w:val="0"/>
      <w:divBdr>
        <w:top w:val="none" w:sz="0" w:space="0" w:color="auto"/>
        <w:left w:val="none" w:sz="0" w:space="0" w:color="auto"/>
        <w:bottom w:val="none" w:sz="0" w:space="0" w:color="auto"/>
        <w:right w:val="none" w:sz="0" w:space="0" w:color="auto"/>
      </w:divBdr>
    </w:div>
    <w:div w:id="414861951">
      <w:bodyDiv w:val="1"/>
      <w:marLeft w:val="0"/>
      <w:marRight w:val="0"/>
      <w:marTop w:val="0"/>
      <w:marBottom w:val="0"/>
      <w:divBdr>
        <w:top w:val="none" w:sz="0" w:space="0" w:color="auto"/>
        <w:left w:val="none" w:sz="0" w:space="0" w:color="auto"/>
        <w:bottom w:val="none" w:sz="0" w:space="0" w:color="auto"/>
        <w:right w:val="none" w:sz="0" w:space="0" w:color="auto"/>
      </w:divBdr>
    </w:div>
    <w:div w:id="427971978">
      <w:bodyDiv w:val="1"/>
      <w:marLeft w:val="0"/>
      <w:marRight w:val="0"/>
      <w:marTop w:val="0"/>
      <w:marBottom w:val="0"/>
      <w:divBdr>
        <w:top w:val="none" w:sz="0" w:space="0" w:color="auto"/>
        <w:left w:val="none" w:sz="0" w:space="0" w:color="auto"/>
        <w:bottom w:val="none" w:sz="0" w:space="0" w:color="auto"/>
        <w:right w:val="none" w:sz="0" w:space="0" w:color="auto"/>
      </w:divBdr>
    </w:div>
    <w:div w:id="431126793">
      <w:bodyDiv w:val="1"/>
      <w:marLeft w:val="0"/>
      <w:marRight w:val="0"/>
      <w:marTop w:val="0"/>
      <w:marBottom w:val="0"/>
      <w:divBdr>
        <w:top w:val="none" w:sz="0" w:space="0" w:color="auto"/>
        <w:left w:val="none" w:sz="0" w:space="0" w:color="auto"/>
        <w:bottom w:val="none" w:sz="0" w:space="0" w:color="auto"/>
        <w:right w:val="none" w:sz="0" w:space="0" w:color="auto"/>
      </w:divBdr>
    </w:div>
    <w:div w:id="450326838">
      <w:bodyDiv w:val="1"/>
      <w:marLeft w:val="0"/>
      <w:marRight w:val="0"/>
      <w:marTop w:val="0"/>
      <w:marBottom w:val="0"/>
      <w:divBdr>
        <w:top w:val="none" w:sz="0" w:space="0" w:color="auto"/>
        <w:left w:val="none" w:sz="0" w:space="0" w:color="auto"/>
        <w:bottom w:val="none" w:sz="0" w:space="0" w:color="auto"/>
        <w:right w:val="none" w:sz="0" w:space="0" w:color="auto"/>
      </w:divBdr>
    </w:div>
    <w:div w:id="509490768">
      <w:bodyDiv w:val="1"/>
      <w:marLeft w:val="0"/>
      <w:marRight w:val="0"/>
      <w:marTop w:val="0"/>
      <w:marBottom w:val="0"/>
      <w:divBdr>
        <w:top w:val="none" w:sz="0" w:space="0" w:color="auto"/>
        <w:left w:val="none" w:sz="0" w:space="0" w:color="auto"/>
        <w:bottom w:val="none" w:sz="0" w:space="0" w:color="auto"/>
        <w:right w:val="none" w:sz="0" w:space="0" w:color="auto"/>
      </w:divBdr>
    </w:div>
    <w:div w:id="534000908">
      <w:bodyDiv w:val="1"/>
      <w:marLeft w:val="0"/>
      <w:marRight w:val="0"/>
      <w:marTop w:val="0"/>
      <w:marBottom w:val="0"/>
      <w:divBdr>
        <w:top w:val="none" w:sz="0" w:space="0" w:color="auto"/>
        <w:left w:val="none" w:sz="0" w:space="0" w:color="auto"/>
        <w:bottom w:val="none" w:sz="0" w:space="0" w:color="auto"/>
        <w:right w:val="none" w:sz="0" w:space="0" w:color="auto"/>
      </w:divBdr>
    </w:div>
    <w:div w:id="534198404">
      <w:bodyDiv w:val="1"/>
      <w:marLeft w:val="0"/>
      <w:marRight w:val="0"/>
      <w:marTop w:val="0"/>
      <w:marBottom w:val="0"/>
      <w:divBdr>
        <w:top w:val="none" w:sz="0" w:space="0" w:color="auto"/>
        <w:left w:val="none" w:sz="0" w:space="0" w:color="auto"/>
        <w:bottom w:val="none" w:sz="0" w:space="0" w:color="auto"/>
        <w:right w:val="none" w:sz="0" w:space="0" w:color="auto"/>
      </w:divBdr>
    </w:div>
    <w:div w:id="574433443">
      <w:bodyDiv w:val="1"/>
      <w:marLeft w:val="0"/>
      <w:marRight w:val="0"/>
      <w:marTop w:val="0"/>
      <w:marBottom w:val="0"/>
      <w:divBdr>
        <w:top w:val="none" w:sz="0" w:space="0" w:color="auto"/>
        <w:left w:val="none" w:sz="0" w:space="0" w:color="auto"/>
        <w:bottom w:val="none" w:sz="0" w:space="0" w:color="auto"/>
        <w:right w:val="none" w:sz="0" w:space="0" w:color="auto"/>
      </w:divBdr>
    </w:div>
    <w:div w:id="575554332">
      <w:bodyDiv w:val="1"/>
      <w:marLeft w:val="0"/>
      <w:marRight w:val="0"/>
      <w:marTop w:val="0"/>
      <w:marBottom w:val="0"/>
      <w:divBdr>
        <w:top w:val="none" w:sz="0" w:space="0" w:color="auto"/>
        <w:left w:val="none" w:sz="0" w:space="0" w:color="auto"/>
        <w:bottom w:val="none" w:sz="0" w:space="0" w:color="auto"/>
        <w:right w:val="none" w:sz="0" w:space="0" w:color="auto"/>
      </w:divBdr>
    </w:div>
    <w:div w:id="613437367">
      <w:bodyDiv w:val="1"/>
      <w:marLeft w:val="0"/>
      <w:marRight w:val="0"/>
      <w:marTop w:val="0"/>
      <w:marBottom w:val="0"/>
      <w:divBdr>
        <w:top w:val="none" w:sz="0" w:space="0" w:color="auto"/>
        <w:left w:val="none" w:sz="0" w:space="0" w:color="auto"/>
        <w:bottom w:val="none" w:sz="0" w:space="0" w:color="auto"/>
        <w:right w:val="none" w:sz="0" w:space="0" w:color="auto"/>
      </w:divBdr>
    </w:div>
    <w:div w:id="626278733">
      <w:bodyDiv w:val="1"/>
      <w:marLeft w:val="0"/>
      <w:marRight w:val="0"/>
      <w:marTop w:val="0"/>
      <w:marBottom w:val="0"/>
      <w:divBdr>
        <w:top w:val="none" w:sz="0" w:space="0" w:color="auto"/>
        <w:left w:val="none" w:sz="0" w:space="0" w:color="auto"/>
        <w:bottom w:val="none" w:sz="0" w:space="0" w:color="auto"/>
        <w:right w:val="none" w:sz="0" w:space="0" w:color="auto"/>
      </w:divBdr>
    </w:div>
    <w:div w:id="660305278">
      <w:bodyDiv w:val="1"/>
      <w:marLeft w:val="0"/>
      <w:marRight w:val="0"/>
      <w:marTop w:val="0"/>
      <w:marBottom w:val="0"/>
      <w:divBdr>
        <w:top w:val="none" w:sz="0" w:space="0" w:color="auto"/>
        <w:left w:val="none" w:sz="0" w:space="0" w:color="auto"/>
        <w:bottom w:val="none" w:sz="0" w:space="0" w:color="auto"/>
        <w:right w:val="none" w:sz="0" w:space="0" w:color="auto"/>
      </w:divBdr>
    </w:div>
    <w:div w:id="692145971">
      <w:bodyDiv w:val="1"/>
      <w:marLeft w:val="0"/>
      <w:marRight w:val="0"/>
      <w:marTop w:val="0"/>
      <w:marBottom w:val="0"/>
      <w:divBdr>
        <w:top w:val="none" w:sz="0" w:space="0" w:color="auto"/>
        <w:left w:val="none" w:sz="0" w:space="0" w:color="auto"/>
        <w:bottom w:val="none" w:sz="0" w:space="0" w:color="auto"/>
        <w:right w:val="none" w:sz="0" w:space="0" w:color="auto"/>
      </w:divBdr>
    </w:div>
    <w:div w:id="700936910">
      <w:bodyDiv w:val="1"/>
      <w:marLeft w:val="0"/>
      <w:marRight w:val="0"/>
      <w:marTop w:val="0"/>
      <w:marBottom w:val="0"/>
      <w:divBdr>
        <w:top w:val="none" w:sz="0" w:space="0" w:color="auto"/>
        <w:left w:val="none" w:sz="0" w:space="0" w:color="auto"/>
        <w:bottom w:val="none" w:sz="0" w:space="0" w:color="auto"/>
        <w:right w:val="none" w:sz="0" w:space="0" w:color="auto"/>
      </w:divBdr>
    </w:div>
    <w:div w:id="701906241">
      <w:bodyDiv w:val="1"/>
      <w:marLeft w:val="0"/>
      <w:marRight w:val="0"/>
      <w:marTop w:val="0"/>
      <w:marBottom w:val="0"/>
      <w:divBdr>
        <w:top w:val="none" w:sz="0" w:space="0" w:color="auto"/>
        <w:left w:val="none" w:sz="0" w:space="0" w:color="auto"/>
        <w:bottom w:val="none" w:sz="0" w:space="0" w:color="auto"/>
        <w:right w:val="none" w:sz="0" w:space="0" w:color="auto"/>
      </w:divBdr>
    </w:div>
    <w:div w:id="719521910">
      <w:bodyDiv w:val="1"/>
      <w:marLeft w:val="0"/>
      <w:marRight w:val="0"/>
      <w:marTop w:val="0"/>
      <w:marBottom w:val="0"/>
      <w:divBdr>
        <w:top w:val="none" w:sz="0" w:space="0" w:color="auto"/>
        <w:left w:val="none" w:sz="0" w:space="0" w:color="auto"/>
        <w:bottom w:val="none" w:sz="0" w:space="0" w:color="auto"/>
        <w:right w:val="none" w:sz="0" w:space="0" w:color="auto"/>
      </w:divBdr>
    </w:div>
    <w:div w:id="739984085">
      <w:bodyDiv w:val="1"/>
      <w:marLeft w:val="0"/>
      <w:marRight w:val="0"/>
      <w:marTop w:val="0"/>
      <w:marBottom w:val="0"/>
      <w:divBdr>
        <w:top w:val="none" w:sz="0" w:space="0" w:color="auto"/>
        <w:left w:val="none" w:sz="0" w:space="0" w:color="auto"/>
        <w:bottom w:val="none" w:sz="0" w:space="0" w:color="auto"/>
        <w:right w:val="none" w:sz="0" w:space="0" w:color="auto"/>
      </w:divBdr>
    </w:div>
    <w:div w:id="740640228">
      <w:bodyDiv w:val="1"/>
      <w:marLeft w:val="0"/>
      <w:marRight w:val="0"/>
      <w:marTop w:val="0"/>
      <w:marBottom w:val="0"/>
      <w:divBdr>
        <w:top w:val="none" w:sz="0" w:space="0" w:color="auto"/>
        <w:left w:val="none" w:sz="0" w:space="0" w:color="auto"/>
        <w:bottom w:val="none" w:sz="0" w:space="0" w:color="auto"/>
        <w:right w:val="none" w:sz="0" w:space="0" w:color="auto"/>
      </w:divBdr>
    </w:div>
    <w:div w:id="747842658">
      <w:bodyDiv w:val="1"/>
      <w:marLeft w:val="0"/>
      <w:marRight w:val="0"/>
      <w:marTop w:val="0"/>
      <w:marBottom w:val="0"/>
      <w:divBdr>
        <w:top w:val="none" w:sz="0" w:space="0" w:color="auto"/>
        <w:left w:val="none" w:sz="0" w:space="0" w:color="auto"/>
        <w:bottom w:val="none" w:sz="0" w:space="0" w:color="auto"/>
        <w:right w:val="none" w:sz="0" w:space="0" w:color="auto"/>
      </w:divBdr>
    </w:div>
    <w:div w:id="848905971">
      <w:bodyDiv w:val="1"/>
      <w:marLeft w:val="0"/>
      <w:marRight w:val="0"/>
      <w:marTop w:val="0"/>
      <w:marBottom w:val="0"/>
      <w:divBdr>
        <w:top w:val="none" w:sz="0" w:space="0" w:color="auto"/>
        <w:left w:val="none" w:sz="0" w:space="0" w:color="auto"/>
        <w:bottom w:val="none" w:sz="0" w:space="0" w:color="auto"/>
        <w:right w:val="none" w:sz="0" w:space="0" w:color="auto"/>
      </w:divBdr>
    </w:div>
    <w:div w:id="849759879">
      <w:bodyDiv w:val="1"/>
      <w:marLeft w:val="0"/>
      <w:marRight w:val="0"/>
      <w:marTop w:val="0"/>
      <w:marBottom w:val="0"/>
      <w:divBdr>
        <w:top w:val="none" w:sz="0" w:space="0" w:color="auto"/>
        <w:left w:val="none" w:sz="0" w:space="0" w:color="auto"/>
        <w:bottom w:val="none" w:sz="0" w:space="0" w:color="auto"/>
        <w:right w:val="none" w:sz="0" w:space="0" w:color="auto"/>
      </w:divBdr>
    </w:div>
    <w:div w:id="850142124">
      <w:bodyDiv w:val="1"/>
      <w:marLeft w:val="0"/>
      <w:marRight w:val="0"/>
      <w:marTop w:val="0"/>
      <w:marBottom w:val="0"/>
      <w:divBdr>
        <w:top w:val="none" w:sz="0" w:space="0" w:color="auto"/>
        <w:left w:val="none" w:sz="0" w:space="0" w:color="auto"/>
        <w:bottom w:val="none" w:sz="0" w:space="0" w:color="auto"/>
        <w:right w:val="none" w:sz="0" w:space="0" w:color="auto"/>
      </w:divBdr>
    </w:div>
    <w:div w:id="854148039">
      <w:bodyDiv w:val="1"/>
      <w:marLeft w:val="0"/>
      <w:marRight w:val="0"/>
      <w:marTop w:val="0"/>
      <w:marBottom w:val="0"/>
      <w:divBdr>
        <w:top w:val="none" w:sz="0" w:space="0" w:color="auto"/>
        <w:left w:val="none" w:sz="0" w:space="0" w:color="auto"/>
        <w:bottom w:val="none" w:sz="0" w:space="0" w:color="auto"/>
        <w:right w:val="none" w:sz="0" w:space="0" w:color="auto"/>
      </w:divBdr>
    </w:div>
    <w:div w:id="855269448">
      <w:bodyDiv w:val="1"/>
      <w:marLeft w:val="0"/>
      <w:marRight w:val="0"/>
      <w:marTop w:val="0"/>
      <w:marBottom w:val="0"/>
      <w:divBdr>
        <w:top w:val="none" w:sz="0" w:space="0" w:color="auto"/>
        <w:left w:val="none" w:sz="0" w:space="0" w:color="auto"/>
        <w:bottom w:val="none" w:sz="0" w:space="0" w:color="auto"/>
        <w:right w:val="none" w:sz="0" w:space="0" w:color="auto"/>
      </w:divBdr>
    </w:div>
    <w:div w:id="887914310">
      <w:bodyDiv w:val="1"/>
      <w:marLeft w:val="0"/>
      <w:marRight w:val="0"/>
      <w:marTop w:val="0"/>
      <w:marBottom w:val="0"/>
      <w:divBdr>
        <w:top w:val="none" w:sz="0" w:space="0" w:color="auto"/>
        <w:left w:val="none" w:sz="0" w:space="0" w:color="auto"/>
        <w:bottom w:val="none" w:sz="0" w:space="0" w:color="auto"/>
        <w:right w:val="none" w:sz="0" w:space="0" w:color="auto"/>
      </w:divBdr>
    </w:div>
    <w:div w:id="943655416">
      <w:bodyDiv w:val="1"/>
      <w:marLeft w:val="0"/>
      <w:marRight w:val="0"/>
      <w:marTop w:val="0"/>
      <w:marBottom w:val="0"/>
      <w:divBdr>
        <w:top w:val="none" w:sz="0" w:space="0" w:color="auto"/>
        <w:left w:val="none" w:sz="0" w:space="0" w:color="auto"/>
        <w:bottom w:val="none" w:sz="0" w:space="0" w:color="auto"/>
        <w:right w:val="none" w:sz="0" w:space="0" w:color="auto"/>
      </w:divBdr>
    </w:div>
    <w:div w:id="1005742961">
      <w:bodyDiv w:val="1"/>
      <w:marLeft w:val="0"/>
      <w:marRight w:val="0"/>
      <w:marTop w:val="0"/>
      <w:marBottom w:val="0"/>
      <w:divBdr>
        <w:top w:val="none" w:sz="0" w:space="0" w:color="auto"/>
        <w:left w:val="none" w:sz="0" w:space="0" w:color="auto"/>
        <w:bottom w:val="none" w:sz="0" w:space="0" w:color="auto"/>
        <w:right w:val="none" w:sz="0" w:space="0" w:color="auto"/>
      </w:divBdr>
    </w:div>
    <w:div w:id="1024553295">
      <w:bodyDiv w:val="1"/>
      <w:marLeft w:val="0"/>
      <w:marRight w:val="0"/>
      <w:marTop w:val="0"/>
      <w:marBottom w:val="0"/>
      <w:divBdr>
        <w:top w:val="none" w:sz="0" w:space="0" w:color="auto"/>
        <w:left w:val="none" w:sz="0" w:space="0" w:color="auto"/>
        <w:bottom w:val="none" w:sz="0" w:space="0" w:color="auto"/>
        <w:right w:val="none" w:sz="0" w:space="0" w:color="auto"/>
      </w:divBdr>
    </w:div>
    <w:div w:id="1061246473">
      <w:bodyDiv w:val="1"/>
      <w:marLeft w:val="0"/>
      <w:marRight w:val="0"/>
      <w:marTop w:val="0"/>
      <w:marBottom w:val="0"/>
      <w:divBdr>
        <w:top w:val="none" w:sz="0" w:space="0" w:color="auto"/>
        <w:left w:val="none" w:sz="0" w:space="0" w:color="auto"/>
        <w:bottom w:val="none" w:sz="0" w:space="0" w:color="auto"/>
        <w:right w:val="none" w:sz="0" w:space="0" w:color="auto"/>
      </w:divBdr>
    </w:div>
    <w:div w:id="1062681490">
      <w:bodyDiv w:val="1"/>
      <w:marLeft w:val="0"/>
      <w:marRight w:val="0"/>
      <w:marTop w:val="0"/>
      <w:marBottom w:val="0"/>
      <w:divBdr>
        <w:top w:val="none" w:sz="0" w:space="0" w:color="auto"/>
        <w:left w:val="none" w:sz="0" w:space="0" w:color="auto"/>
        <w:bottom w:val="none" w:sz="0" w:space="0" w:color="auto"/>
        <w:right w:val="none" w:sz="0" w:space="0" w:color="auto"/>
      </w:divBdr>
    </w:div>
    <w:div w:id="1092551691">
      <w:bodyDiv w:val="1"/>
      <w:marLeft w:val="0"/>
      <w:marRight w:val="0"/>
      <w:marTop w:val="0"/>
      <w:marBottom w:val="0"/>
      <w:divBdr>
        <w:top w:val="none" w:sz="0" w:space="0" w:color="auto"/>
        <w:left w:val="none" w:sz="0" w:space="0" w:color="auto"/>
        <w:bottom w:val="none" w:sz="0" w:space="0" w:color="auto"/>
        <w:right w:val="none" w:sz="0" w:space="0" w:color="auto"/>
      </w:divBdr>
    </w:div>
    <w:div w:id="1092749159">
      <w:bodyDiv w:val="1"/>
      <w:marLeft w:val="0"/>
      <w:marRight w:val="0"/>
      <w:marTop w:val="0"/>
      <w:marBottom w:val="0"/>
      <w:divBdr>
        <w:top w:val="none" w:sz="0" w:space="0" w:color="auto"/>
        <w:left w:val="none" w:sz="0" w:space="0" w:color="auto"/>
        <w:bottom w:val="none" w:sz="0" w:space="0" w:color="auto"/>
        <w:right w:val="none" w:sz="0" w:space="0" w:color="auto"/>
      </w:divBdr>
    </w:div>
    <w:div w:id="1102720466">
      <w:bodyDiv w:val="1"/>
      <w:marLeft w:val="0"/>
      <w:marRight w:val="0"/>
      <w:marTop w:val="0"/>
      <w:marBottom w:val="0"/>
      <w:divBdr>
        <w:top w:val="none" w:sz="0" w:space="0" w:color="auto"/>
        <w:left w:val="none" w:sz="0" w:space="0" w:color="auto"/>
        <w:bottom w:val="none" w:sz="0" w:space="0" w:color="auto"/>
        <w:right w:val="none" w:sz="0" w:space="0" w:color="auto"/>
      </w:divBdr>
    </w:div>
    <w:div w:id="1111821973">
      <w:bodyDiv w:val="1"/>
      <w:marLeft w:val="0"/>
      <w:marRight w:val="0"/>
      <w:marTop w:val="0"/>
      <w:marBottom w:val="0"/>
      <w:divBdr>
        <w:top w:val="none" w:sz="0" w:space="0" w:color="auto"/>
        <w:left w:val="none" w:sz="0" w:space="0" w:color="auto"/>
        <w:bottom w:val="none" w:sz="0" w:space="0" w:color="auto"/>
        <w:right w:val="none" w:sz="0" w:space="0" w:color="auto"/>
      </w:divBdr>
    </w:div>
    <w:div w:id="1125465529">
      <w:bodyDiv w:val="1"/>
      <w:marLeft w:val="0"/>
      <w:marRight w:val="0"/>
      <w:marTop w:val="0"/>
      <w:marBottom w:val="0"/>
      <w:divBdr>
        <w:top w:val="none" w:sz="0" w:space="0" w:color="auto"/>
        <w:left w:val="none" w:sz="0" w:space="0" w:color="auto"/>
        <w:bottom w:val="none" w:sz="0" w:space="0" w:color="auto"/>
        <w:right w:val="none" w:sz="0" w:space="0" w:color="auto"/>
      </w:divBdr>
    </w:div>
    <w:div w:id="1131560155">
      <w:bodyDiv w:val="1"/>
      <w:marLeft w:val="0"/>
      <w:marRight w:val="0"/>
      <w:marTop w:val="0"/>
      <w:marBottom w:val="0"/>
      <w:divBdr>
        <w:top w:val="none" w:sz="0" w:space="0" w:color="auto"/>
        <w:left w:val="none" w:sz="0" w:space="0" w:color="auto"/>
        <w:bottom w:val="none" w:sz="0" w:space="0" w:color="auto"/>
        <w:right w:val="none" w:sz="0" w:space="0" w:color="auto"/>
      </w:divBdr>
    </w:div>
    <w:div w:id="1146319565">
      <w:bodyDiv w:val="1"/>
      <w:marLeft w:val="0"/>
      <w:marRight w:val="0"/>
      <w:marTop w:val="0"/>
      <w:marBottom w:val="0"/>
      <w:divBdr>
        <w:top w:val="none" w:sz="0" w:space="0" w:color="auto"/>
        <w:left w:val="none" w:sz="0" w:space="0" w:color="auto"/>
        <w:bottom w:val="none" w:sz="0" w:space="0" w:color="auto"/>
        <w:right w:val="none" w:sz="0" w:space="0" w:color="auto"/>
      </w:divBdr>
    </w:div>
    <w:div w:id="1195650737">
      <w:bodyDiv w:val="1"/>
      <w:marLeft w:val="0"/>
      <w:marRight w:val="0"/>
      <w:marTop w:val="0"/>
      <w:marBottom w:val="0"/>
      <w:divBdr>
        <w:top w:val="none" w:sz="0" w:space="0" w:color="auto"/>
        <w:left w:val="none" w:sz="0" w:space="0" w:color="auto"/>
        <w:bottom w:val="none" w:sz="0" w:space="0" w:color="auto"/>
        <w:right w:val="none" w:sz="0" w:space="0" w:color="auto"/>
      </w:divBdr>
    </w:div>
    <w:div w:id="1330327994">
      <w:bodyDiv w:val="1"/>
      <w:marLeft w:val="0"/>
      <w:marRight w:val="0"/>
      <w:marTop w:val="0"/>
      <w:marBottom w:val="0"/>
      <w:divBdr>
        <w:top w:val="none" w:sz="0" w:space="0" w:color="auto"/>
        <w:left w:val="none" w:sz="0" w:space="0" w:color="auto"/>
        <w:bottom w:val="none" w:sz="0" w:space="0" w:color="auto"/>
        <w:right w:val="none" w:sz="0" w:space="0" w:color="auto"/>
      </w:divBdr>
    </w:div>
    <w:div w:id="1376848629">
      <w:bodyDiv w:val="1"/>
      <w:marLeft w:val="0"/>
      <w:marRight w:val="0"/>
      <w:marTop w:val="0"/>
      <w:marBottom w:val="0"/>
      <w:divBdr>
        <w:top w:val="none" w:sz="0" w:space="0" w:color="auto"/>
        <w:left w:val="none" w:sz="0" w:space="0" w:color="auto"/>
        <w:bottom w:val="none" w:sz="0" w:space="0" w:color="auto"/>
        <w:right w:val="none" w:sz="0" w:space="0" w:color="auto"/>
      </w:divBdr>
    </w:div>
    <w:div w:id="1387484423">
      <w:bodyDiv w:val="1"/>
      <w:marLeft w:val="0"/>
      <w:marRight w:val="0"/>
      <w:marTop w:val="0"/>
      <w:marBottom w:val="0"/>
      <w:divBdr>
        <w:top w:val="none" w:sz="0" w:space="0" w:color="auto"/>
        <w:left w:val="none" w:sz="0" w:space="0" w:color="auto"/>
        <w:bottom w:val="none" w:sz="0" w:space="0" w:color="auto"/>
        <w:right w:val="none" w:sz="0" w:space="0" w:color="auto"/>
      </w:divBdr>
    </w:div>
    <w:div w:id="1408845218">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11847504">
      <w:bodyDiv w:val="1"/>
      <w:marLeft w:val="0"/>
      <w:marRight w:val="0"/>
      <w:marTop w:val="0"/>
      <w:marBottom w:val="0"/>
      <w:divBdr>
        <w:top w:val="none" w:sz="0" w:space="0" w:color="auto"/>
        <w:left w:val="none" w:sz="0" w:space="0" w:color="auto"/>
        <w:bottom w:val="none" w:sz="0" w:space="0" w:color="auto"/>
        <w:right w:val="none" w:sz="0" w:space="0" w:color="auto"/>
      </w:divBdr>
    </w:div>
    <w:div w:id="1421413016">
      <w:bodyDiv w:val="1"/>
      <w:marLeft w:val="0"/>
      <w:marRight w:val="0"/>
      <w:marTop w:val="0"/>
      <w:marBottom w:val="0"/>
      <w:divBdr>
        <w:top w:val="none" w:sz="0" w:space="0" w:color="auto"/>
        <w:left w:val="none" w:sz="0" w:space="0" w:color="auto"/>
        <w:bottom w:val="none" w:sz="0" w:space="0" w:color="auto"/>
        <w:right w:val="none" w:sz="0" w:space="0" w:color="auto"/>
      </w:divBdr>
    </w:div>
    <w:div w:id="143061343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73139886">
      <w:bodyDiv w:val="1"/>
      <w:marLeft w:val="0"/>
      <w:marRight w:val="0"/>
      <w:marTop w:val="0"/>
      <w:marBottom w:val="0"/>
      <w:divBdr>
        <w:top w:val="none" w:sz="0" w:space="0" w:color="auto"/>
        <w:left w:val="none" w:sz="0" w:space="0" w:color="auto"/>
        <w:bottom w:val="none" w:sz="0" w:space="0" w:color="auto"/>
        <w:right w:val="none" w:sz="0" w:space="0" w:color="auto"/>
      </w:divBdr>
    </w:div>
    <w:div w:id="1518039031">
      <w:bodyDiv w:val="1"/>
      <w:marLeft w:val="0"/>
      <w:marRight w:val="0"/>
      <w:marTop w:val="0"/>
      <w:marBottom w:val="0"/>
      <w:divBdr>
        <w:top w:val="none" w:sz="0" w:space="0" w:color="auto"/>
        <w:left w:val="none" w:sz="0" w:space="0" w:color="auto"/>
        <w:bottom w:val="none" w:sz="0" w:space="0" w:color="auto"/>
        <w:right w:val="none" w:sz="0" w:space="0" w:color="auto"/>
      </w:divBdr>
    </w:div>
    <w:div w:id="1525514056">
      <w:bodyDiv w:val="1"/>
      <w:marLeft w:val="0"/>
      <w:marRight w:val="0"/>
      <w:marTop w:val="0"/>
      <w:marBottom w:val="0"/>
      <w:divBdr>
        <w:top w:val="none" w:sz="0" w:space="0" w:color="auto"/>
        <w:left w:val="none" w:sz="0" w:space="0" w:color="auto"/>
        <w:bottom w:val="none" w:sz="0" w:space="0" w:color="auto"/>
        <w:right w:val="none" w:sz="0" w:space="0" w:color="auto"/>
      </w:divBdr>
      <w:divsChild>
        <w:div w:id="322778248">
          <w:marLeft w:val="0"/>
          <w:marRight w:val="0"/>
          <w:marTop w:val="0"/>
          <w:marBottom w:val="0"/>
          <w:divBdr>
            <w:top w:val="none" w:sz="0" w:space="0" w:color="auto"/>
            <w:left w:val="none" w:sz="0" w:space="0" w:color="auto"/>
            <w:bottom w:val="none" w:sz="0" w:space="0" w:color="auto"/>
            <w:right w:val="none" w:sz="0" w:space="0" w:color="auto"/>
          </w:divBdr>
          <w:divsChild>
            <w:div w:id="546767659">
              <w:marLeft w:val="0"/>
              <w:marRight w:val="0"/>
              <w:marTop w:val="0"/>
              <w:marBottom w:val="0"/>
              <w:divBdr>
                <w:top w:val="none" w:sz="0" w:space="0" w:color="auto"/>
                <w:left w:val="none" w:sz="0" w:space="0" w:color="auto"/>
                <w:bottom w:val="none" w:sz="0" w:space="0" w:color="auto"/>
                <w:right w:val="none" w:sz="0" w:space="0" w:color="auto"/>
              </w:divBdr>
              <w:divsChild>
                <w:div w:id="433137234">
                  <w:marLeft w:val="0"/>
                  <w:marRight w:val="0"/>
                  <w:marTop w:val="0"/>
                  <w:marBottom w:val="0"/>
                  <w:divBdr>
                    <w:top w:val="none" w:sz="0" w:space="0" w:color="auto"/>
                    <w:left w:val="none" w:sz="0" w:space="0" w:color="auto"/>
                    <w:bottom w:val="none" w:sz="0" w:space="0" w:color="auto"/>
                    <w:right w:val="none" w:sz="0" w:space="0" w:color="auto"/>
                  </w:divBdr>
                  <w:divsChild>
                    <w:div w:id="708602765">
                      <w:marLeft w:val="1"/>
                      <w:marRight w:val="1"/>
                      <w:marTop w:val="0"/>
                      <w:marBottom w:val="0"/>
                      <w:divBdr>
                        <w:top w:val="none" w:sz="0" w:space="0" w:color="auto"/>
                        <w:left w:val="none" w:sz="0" w:space="0" w:color="auto"/>
                        <w:bottom w:val="none" w:sz="0" w:space="0" w:color="auto"/>
                        <w:right w:val="none" w:sz="0" w:space="0" w:color="auto"/>
                      </w:divBdr>
                      <w:divsChild>
                        <w:div w:id="1569416824">
                          <w:marLeft w:val="0"/>
                          <w:marRight w:val="0"/>
                          <w:marTop w:val="0"/>
                          <w:marBottom w:val="0"/>
                          <w:divBdr>
                            <w:top w:val="none" w:sz="0" w:space="0" w:color="auto"/>
                            <w:left w:val="none" w:sz="0" w:space="0" w:color="auto"/>
                            <w:bottom w:val="none" w:sz="0" w:space="0" w:color="auto"/>
                            <w:right w:val="none" w:sz="0" w:space="0" w:color="auto"/>
                          </w:divBdr>
                          <w:divsChild>
                            <w:div w:id="1545947861">
                              <w:marLeft w:val="0"/>
                              <w:marRight w:val="0"/>
                              <w:marTop w:val="0"/>
                              <w:marBottom w:val="360"/>
                              <w:divBdr>
                                <w:top w:val="none" w:sz="0" w:space="0" w:color="auto"/>
                                <w:left w:val="none" w:sz="0" w:space="0" w:color="auto"/>
                                <w:bottom w:val="none" w:sz="0" w:space="0" w:color="auto"/>
                                <w:right w:val="none" w:sz="0" w:space="0" w:color="auto"/>
                              </w:divBdr>
                              <w:divsChild>
                                <w:div w:id="1991054980">
                                  <w:marLeft w:val="0"/>
                                  <w:marRight w:val="0"/>
                                  <w:marTop w:val="0"/>
                                  <w:marBottom w:val="0"/>
                                  <w:divBdr>
                                    <w:top w:val="none" w:sz="0" w:space="0" w:color="auto"/>
                                    <w:left w:val="none" w:sz="0" w:space="0" w:color="auto"/>
                                    <w:bottom w:val="none" w:sz="0" w:space="0" w:color="auto"/>
                                    <w:right w:val="none" w:sz="0" w:space="0" w:color="auto"/>
                                  </w:divBdr>
                                  <w:divsChild>
                                    <w:div w:id="1675645397">
                                      <w:marLeft w:val="0"/>
                                      <w:marRight w:val="0"/>
                                      <w:marTop w:val="0"/>
                                      <w:marBottom w:val="0"/>
                                      <w:divBdr>
                                        <w:top w:val="none" w:sz="0" w:space="0" w:color="auto"/>
                                        <w:left w:val="none" w:sz="0" w:space="0" w:color="auto"/>
                                        <w:bottom w:val="none" w:sz="0" w:space="0" w:color="auto"/>
                                        <w:right w:val="none" w:sz="0" w:space="0" w:color="auto"/>
                                      </w:divBdr>
                                      <w:divsChild>
                                        <w:div w:id="1684555800">
                                          <w:marLeft w:val="0"/>
                                          <w:marRight w:val="0"/>
                                          <w:marTop w:val="0"/>
                                          <w:marBottom w:val="0"/>
                                          <w:divBdr>
                                            <w:top w:val="none" w:sz="0" w:space="0" w:color="auto"/>
                                            <w:left w:val="none" w:sz="0" w:space="0" w:color="auto"/>
                                            <w:bottom w:val="none" w:sz="0" w:space="0" w:color="auto"/>
                                            <w:right w:val="none" w:sz="0" w:space="0" w:color="auto"/>
                                          </w:divBdr>
                                          <w:divsChild>
                                            <w:div w:id="1555435323">
                                              <w:marLeft w:val="0"/>
                                              <w:marRight w:val="0"/>
                                              <w:marTop w:val="0"/>
                                              <w:marBottom w:val="0"/>
                                              <w:divBdr>
                                                <w:top w:val="none" w:sz="0" w:space="0" w:color="auto"/>
                                                <w:left w:val="none" w:sz="0" w:space="0" w:color="auto"/>
                                                <w:bottom w:val="none" w:sz="0" w:space="0" w:color="auto"/>
                                                <w:right w:val="none" w:sz="0" w:space="0" w:color="auto"/>
                                              </w:divBdr>
                                              <w:divsChild>
                                                <w:div w:id="16047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095063">
      <w:bodyDiv w:val="1"/>
      <w:marLeft w:val="0"/>
      <w:marRight w:val="0"/>
      <w:marTop w:val="0"/>
      <w:marBottom w:val="0"/>
      <w:divBdr>
        <w:top w:val="none" w:sz="0" w:space="0" w:color="auto"/>
        <w:left w:val="none" w:sz="0" w:space="0" w:color="auto"/>
        <w:bottom w:val="none" w:sz="0" w:space="0" w:color="auto"/>
        <w:right w:val="none" w:sz="0" w:space="0" w:color="auto"/>
      </w:divBdr>
    </w:div>
    <w:div w:id="1532184934">
      <w:bodyDiv w:val="1"/>
      <w:marLeft w:val="0"/>
      <w:marRight w:val="0"/>
      <w:marTop w:val="0"/>
      <w:marBottom w:val="0"/>
      <w:divBdr>
        <w:top w:val="none" w:sz="0" w:space="0" w:color="auto"/>
        <w:left w:val="none" w:sz="0" w:space="0" w:color="auto"/>
        <w:bottom w:val="none" w:sz="0" w:space="0" w:color="auto"/>
        <w:right w:val="none" w:sz="0" w:space="0" w:color="auto"/>
      </w:divBdr>
    </w:div>
    <w:div w:id="1572814546">
      <w:bodyDiv w:val="1"/>
      <w:marLeft w:val="0"/>
      <w:marRight w:val="0"/>
      <w:marTop w:val="0"/>
      <w:marBottom w:val="0"/>
      <w:divBdr>
        <w:top w:val="none" w:sz="0" w:space="0" w:color="auto"/>
        <w:left w:val="none" w:sz="0" w:space="0" w:color="auto"/>
        <w:bottom w:val="none" w:sz="0" w:space="0" w:color="auto"/>
        <w:right w:val="none" w:sz="0" w:space="0" w:color="auto"/>
      </w:divBdr>
    </w:div>
    <w:div w:id="1577396131">
      <w:bodyDiv w:val="1"/>
      <w:marLeft w:val="0"/>
      <w:marRight w:val="0"/>
      <w:marTop w:val="0"/>
      <w:marBottom w:val="0"/>
      <w:divBdr>
        <w:top w:val="none" w:sz="0" w:space="0" w:color="auto"/>
        <w:left w:val="none" w:sz="0" w:space="0" w:color="auto"/>
        <w:bottom w:val="none" w:sz="0" w:space="0" w:color="auto"/>
        <w:right w:val="none" w:sz="0" w:space="0" w:color="auto"/>
      </w:divBdr>
    </w:div>
    <w:div w:id="1610505603">
      <w:bodyDiv w:val="1"/>
      <w:marLeft w:val="0"/>
      <w:marRight w:val="0"/>
      <w:marTop w:val="0"/>
      <w:marBottom w:val="0"/>
      <w:divBdr>
        <w:top w:val="none" w:sz="0" w:space="0" w:color="auto"/>
        <w:left w:val="none" w:sz="0" w:space="0" w:color="auto"/>
        <w:bottom w:val="none" w:sz="0" w:space="0" w:color="auto"/>
        <w:right w:val="none" w:sz="0" w:space="0" w:color="auto"/>
      </w:divBdr>
    </w:div>
    <w:div w:id="1620909985">
      <w:bodyDiv w:val="1"/>
      <w:marLeft w:val="0"/>
      <w:marRight w:val="0"/>
      <w:marTop w:val="0"/>
      <w:marBottom w:val="0"/>
      <w:divBdr>
        <w:top w:val="none" w:sz="0" w:space="0" w:color="auto"/>
        <w:left w:val="none" w:sz="0" w:space="0" w:color="auto"/>
        <w:bottom w:val="none" w:sz="0" w:space="0" w:color="auto"/>
        <w:right w:val="none" w:sz="0" w:space="0" w:color="auto"/>
      </w:divBdr>
    </w:div>
    <w:div w:id="1629313566">
      <w:bodyDiv w:val="1"/>
      <w:marLeft w:val="0"/>
      <w:marRight w:val="0"/>
      <w:marTop w:val="0"/>
      <w:marBottom w:val="0"/>
      <w:divBdr>
        <w:top w:val="none" w:sz="0" w:space="0" w:color="auto"/>
        <w:left w:val="none" w:sz="0" w:space="0" w:color="auto"/>
        <w:bottom w:val="none" w:sz="0" w:space="0" w:color="auto"/>
        <w:right w:val="none" w:sz="0" w:space="0" w:color="auto"/>
      </w:divBdr>
    </w:div>
    <w:div w:id="1633361856">
      <w:bodyDiv w:val="1"/>
      <w:marLeft w:val="0"/>
      <w:marRight w:val="0"/>
      <w:marTop w:val="0"/>
      <w:marBottom w:val="0"/>
      <w:divBdr>
        <w:top w:val="none" w:sz="0" w:space="0" w:color="auto"/>
        <w:left w:val="none" w:sz="0" w:space="0" w:color="auto"/>
        <w:bottom w:val="none" w:sz="0" w:space="0" w:color="auto"/>
        <w:right w:val="none" w:sz="0" w:space="0" w:color="auto"/>
      </w:divBdr>
    </w:div>
    <w:div w:id="1641498487">
      <w:bodyDiv w:val="1"/>
      <w:marLeft w:val="0"/>
      <w:marRight w:val="0"/>
      <w:marTop w:val="0"/>
      <w:marBottom w:val="0"/>
      <w:divBdr>
        <w:top w:val="none" w:sz="0" w:space="0" w:color="auto"/>
        <w:left w:val="none" w:sz="0" w:space="0" w:color="auto"/>
        <w:bottom w:val="none" w:sz="0" w:space="0" w:color="auto"/>
        <w:right w:val="none" w:sz="0" w:space="0" w:color="auto"/>
      </w:divBdr>
      <w:divsChild>
        <w:div w:id="1111437645">
          <w:marLeft w:val="0"/>
          <w:marRight w:val="0"/>
          <w:marTop w:val="0"/>
          <w:marBottom w:val="0"/>
          <w:divBdr>
            <w:top w:val="none" w:sz="0" w:space="0" w:color="auto"/>
            <w:left w:val="none" w:sz="0" w:space="0" w:color="auto"/>
            <w:bottom w:val="none" w:sz="0" w:space="0" w:color="auto"/>
            <w:right w:val="none" w:sz="0" w:space="0" w:color="auto"/>
          </w:divBdr>
          <w:divsChild>
            <w:div w:id="557209821">
              <w:marLeft w:val="0"/>
              <w:marRight w:val="0"/>
              <w:marTop w:val="0"/>
              <w:marBottom w:val="0"/>
              <w:divBdr>
                <w:top w:val="none" w:sz="0" w:space="0" w:color="auto"/>
                <w:left w:val="none" w:sz="0" w:space="0" w:color="auto"/>
                <w:bottom w:val="none" w:sz="0" w:space="0" w:color="auto"/>
                <w:right w:val="none" w:sz="0" w:space="0" w:color="auto"/>
              </w:divBdr>
              <w:divsChild>
                <w:div w:id="1822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3423">
      <w:bodyDiv w:val="1"/>
      <w:marLeft w:val="0"/>
      <w:marRight w:val="0"/>
      <w:marTop w:val="0"/>
      <w:marBottom w:val="0"/>
      <w:divBdr>
        <w:top w:val="none" w:sz="0" w:space="0" w:color="auto"/>
        <w:left w:val="none" w:sz="0" w:space="0" w:color="auto"/>
        <w:bottom w:val="none" w:sz="0" w:space="0" w:color="auto"/>
        <w:right w:val="none" w:sz="0" w:space="0" w:color="auto"/>
      </w:divBdr>
    </w:div>
    <w:div w:id="1717579646">
      <w:bodyDiv w:val="1"/>
      <w:marLeft w:val="0"/>
      <w:marRight w:val="0"/>
      <w:marTop w:val="0"/>
      <w:marBottom w:val="0"/>
      <w:divBdr>
        <w:top w:val="none" w:sz="0" w:space="0" w:color="auto"/>
        <w:left w:val="none" w:sz="0" w:space="0" w:color="auto"/>
        <w:bottom w:val="none" w:sz="0" w:space="0" w:color="auto"/>
        <w:right w:val="none" w:sz="0" w:space="0" w:color="auto"/>
      </w:divBdr>
    </w:div>
    <w:div w:id="1759669923">
      <w:bodyDiv w:val="1"/>
      <w:marLeft w:val="0"/>
      <w:marRight w:val="0"/>
      <w:marTop w:val="0"/>
      <w:marBottom w:val="0"/>
      <w:divBdr>
        <w:top w:val="none" w:sz="0" w:space="0" w:color="auto"/>
        <w:left w:val="none" w:sz="0" w:space="0" w:color="auto"/>
        <w:bottom w:val="none" w:sz="0" w:space="0" w:color="auto"/>
        <w:right w:val="none" w:sz="0" w:space="0" w:color="auto"/>
      </w:divBdr>
    </w:div>
    <w:div w:id="1789742570">
      <w:bodyDiv w:val="1"/>
      <w:marLeft w:val="0"/>
      <w:marRight w:val="0"/>
      <w:marTop w:val="0"/>
      <w:marBottom w:val="0"/>
      <w:divBdr>
        <w:top w:val="none" w:sz="0" w:space="0" w:color="auto"/>
        <w:left w:val="none" w:sz="0" w:space="0" w:color="auto"/>
        <w:bottom w:val="none" w:sz="0" w:space="0" w:color="auto"/>
        <w:right w:val="none" w:sz="0" w:space="0" w:color="auto"/>
      </w:divBdr>
    </w:div>
    <w:div w:id="1804038054">
      <w:bodyDiv w:val="1"/>
      <w:marLeft w:val="0"/>
      <w:marRight w:val="0"/>
      <w:marTop w:val="0"/>
      <w:marBottom w:val="0"/>
      <w:divBdr>
        <w:top w:val="none" w:sz="0" w:space="0" w:color="auto"/>
        <w:left w:val="none" w:sz="0" w:space="0" w:color="auto"/>
        <w:bottom w:val="none" w:sz="0" w:space="0" w:color="auto"/>
        <w:right w:val="none" w:sz="0" w:space="0" w:color="auto"/>
      </w:divBdr>
    </w:div>
    <w:div w:id="1818958692">
      <w:bodyDiv w:val="1"/>
      <w:marLeft w:val="0"/>
      <w:marRight w:val="0"/>
      <w:marTop w:val="0"/>
      <w:marBottom w:val="0"/>
      <w:divBdr>
        <w:top w:val="none" w:sz="0" w:space="0" w:color="auto"/>
        <w:left w:val="none" w:sz="0" w:space="0" w:color="auto"/>
        <w:bottom w:val="none" w:sz="0" w:space="0" w:color="auto"/>
        <w:right w:val="none" w:sz="0" w:space="0" w:color="auto"/>
      </w:divBdr>
    </w:div>
    <w:div w:id="1858273805">
      <w:bodyDiv w:val="1"/>
      <w:marLeft w:val="0"/>
      <w:marRight w:val="0"/>
      <w:marTop w:val="0"/>
      <w:marBottom w:val="0"/>
      <w:divBdr>
        <w:top w:val="none" w:sz="0" w:space="0" w:color="auto"/>
        <w:left w:val="none" w:sz="0" w:space="0" w:color="auto"/>
        <w:bottom w:val="none" w:sz="0" w:space="0" w:color="auto"/>
        <w:right w:val="none" w:sz="0" w:space="0" w:color="auto"/>
      </w:divBdr>
      <w:divsChild>
        <w:div w:id="874774968">
          <w:marLeft w:val="0"/>
          <w:marRight w:val="0"/>
          <w:marTop w:val="0"/>
          <w:marBottom w:val="0"/>
          <w:divBdr>
            <w:top w:val="none" w:sz="0" w:space="0" w:color="auto"/>
            <w:left w:val="none" w:sz="0" w:space="0" w:color="auto"/>
            <w:bottom w:val="none" w:sz="0" w:space="0" w:color="auto"/>
            <w:right w:val="none" w:sz="0" w:space="0" w:color="auto"/>
          </w:divBdr>
        </w:div>
        <w:div w:id="1376851023">
          <w:marLeft w:val="0"/>
          <w:marRight w:val="0"/>
          <w:marTop w:val="0"/>
          <w:marBottom w:val="0"/>
          <w:divBdr>
            <w:top w:val="none" w:sz="0" w:space="0" w:color="auto"/>
            <w:left w:val="none" w:sz="0" w:space="0" w:color="auto"/>
            <w:bottom w:val="none" w:sz="0" w:space="0" w:color="auto"/>
            <w:right w:val="none" w:sz="0" w:space="0" w:color="auto"/>
          </w:divBdr>
        </w:div>
      </w:divsChild>
    </w:div>
    <w:div w:id="1862350398">
      <w:bodyDiv w:val="1"/>
      <w:marLeft w:val="0"/>
      <w:marRight w:val="0"/>
      <w:marTop w:val="0"/>
      <w:marBottom w:val="0"/>
      <w:divBdr>
        <w:top w:val="none" w:sz="0" w:space="0" w:color="auto"/>
        <w:left w:val="none" w:sz="0" w:space="0" w:color="auto"/>
        <w:bottom w:val="none" w:sz="0" w:space="0" w:color="auto"/>
        <w:right w:val="none" w:sz="0" w:space="0" w:color="auto"/>
      </w:divBdr>
    </w:div>
    <w:div w:id="1884518070">
      <w:bodyDiv w:val="1"/>
      <w:marLeft w:val="0"/>
      <w:marRight w:val="0"/>
      <w:marTop w:val="0"/>
      <w:marBottom w:val="0"/>
      <w:divBdr>
        <w:top w:val="none" w:sz="0" w:space="0" w:color="auto"/>
        <w:left w:val="none" w:sz="0" w:space="0" w:color="auto"/>
        <w:bottom w:val="none" w:sz="0" w:space="0" w:color="auto"/>
        <w:right w:val="none" w:sz="0" w:space="0" w:color="auto"/>
      </w:divBdr>
    </w:div>
    <w:div w:id="1890795667">
      <w:bodyDiv w:val="1"/>
      <w:marLeft w:val="0"/>
      <w:marRight w:val="0"/>
      <w:marTop w:val="0"/>
      <w:marBottom w:val="0"/>
      <w:divBdr>
        <w:top w:val="none" w:sz="0" w:space="0" w:color="auto"/>
        <w:left w:val="none" w:sz="0" w:space="0" w:color="auto"/>
        <w:bottom w:val="none" w:sz="0" w:space="0" w:color="auto"/>
        <w:right w:val="none" w:sz="0" w:space="0" w:color="auto"/>
      </w:divBdr>
    </w:div>
    <w:div w:id="1930037009">
      <w:bodyDiv w:val="1"/>
      <w:marLeft w:val="0"/>
      <w:marRight w:val="0"/>
      <w:marTop w:val="0"/>
      <w:marBottom w:val="0"/>
      <w:divBdr>
        <w:top w:val="none" w:sz="0" w:space="0" w:color="auto"/>
        <w:left w:val="none" w:sz="0" w:space="0" w:color="auto"/>
        <w:bottom w:val="none" w:sz="0" w:space="0" w:color="auto"/>
        <w:right w:val="none" w:sz="0" w:space="0" w:color="auto"/>
      </w:divBdr>
    </w:div>
    <w:div w:id="1960063635">
      <w:bodyDiv w:val="1"/>
      <w:marLeft w:val="0"/>
      <w:marRight w:val="0"/>
      <w:marTop w:val="0"/>
      <w:marBottom w:val="0"/>
      <w:divBdr>
        <w:top w:val="none" w:sz="0" w:space="0" w:color="auto"/>
        <w:left w:val="none" w:sz="0" w:space="0" w:color="auto"/>
        <w:bottom w:val="none" w:sz="0" w:space="0" w:color="auto"/>
        <w:right w:val="none" w:sz="0" w:space="0" w:color="auto"/>
      </w:divBdr>
    </w:div>
    <w:div w:id="2008702880">
      <w:bodyDiv w:val="1"/>
      <w:marLeft w:val="0"/>
      <w:marRight w:val="0"/>
      <w:marTop w:val="0"/>
      <w:marBottom w:val="0"/>
      <w:divBdr>
        <w:top w:val="none" w:sz="0" w:space="0" w:color="auto"/>
        <w:left w:val="none" w:sz="0" w:space="0" w:color="auto"/>
        <w:bottom w:val="none" w:sz="0" w:space="0" w:color="auto"/>
        <w:right w:val="none" w:sz="0" w:space="0" w:color="auto"/>
      </w:divBdr>
    </w:div>
    <w:div w:id="2026327538">
      <w:bodyDiv w:val="1"/>
      <w:marLeft w:val="0"/>
      <w:marRight w:val="0"/>
      <w:marTop w:val="0"/>
      <w:marBottom w:val="0"/>
      <w:divBdr>
        <w:top w:val="none" w:sz="0" w:space="0" w:color="auto"/>
        <w:left w:val="none" w:sz="0" w:space="0" w:color="auto"/>
        <w:bottom w:val="none" w:sz="0" w:space="0" w:color="auto"/>
        <w:right w:val="none" w:sz="0" w:space="0" w:color="auto"/>
      </w:divBdr>
    </w:div>
    <w:div w:id="2054384629">
      <w:bodyDiv w:val="1"/>
      <w:marLeft w:val="0"/>
      <w:marRight w:val="0"/>
      <w:marTop w:val="0"/>
      <w:marBottom w:val="0"/>
      <w:divBdr>
        <w:top w:val="none" w:sz="0" w:space="0" w:color="auto"/>
        <w:left w:val="none" w:sz="0" w:space="0" w:color="auto"/>
        <w:bottom w:val="none" w:sz="0" w:space="0" w:color="auto"/>
        <w:right w:val="none" w:sz="0" w:space="0" w:color="auto"/>
      </w:divBdr>
    </w:div>
    <w:div w:id="2058702491">
      <w:bodyDiv w:val="1"/>
      <w:marLeft w:val="0"/>
      <w:marRight w:val="0"/>
      <w:marTop w:val="0"/>
      <w:marBottom w:val="0"/>
      <w:divBdr>
        <w:top w:val="none" w:sz="0" w:space="0" w:color="auto"/>
        <w:left w:val="none" w:sz="0" w:space="0" w:color="auto"/>
        <w:bottom w:val="none" w:sz="0" w:space="0" w:color="auto"/>
        <w:right w:val="none" w:sz="0" w:space="0" w:color="auto"/>
      </w:divBdr>
    </w:div>
    <w:div w:id="2060738080">
      <w:bodyDiv w:val="1"/>
      <w:marLeft w:val="0"/>
      <w:marRight w:val="0"/>
      <w:marTop w:val="0"/>
      <w:marBottom w:val="0"/>
      <w:divBdr>
        <w:top w:val="none" w:sz="0" w:space="0" w:color="auto"/>
        <w:left w:val="none" w:sz="0" w:space="0" w:color="auto"/>
        <w:bottom w:val="none" w:sz="0" w:space="0" w:color="auto"/>
        <w:right w:val="none" w:sz="0" w:space="0" w:color="auto"/>
      </w:divBdr>
    </w:div>
    <w:div w:id="2098867888">
      <w:bodyDiv w:val="1"/>
      <w:marLeft w:val="0"/>
      <w:marRight w:val="0"/>
      <w:marTop w:val="0"/>
      <w:marBottom w:val="0"/>
      <w:divBdr>
        <w:top w:val="none" w:sz="0" w:space="0" w:color="auto"/>
        <w:left w:val="none" w:sz="0" w:space="0" w:color="auto"/>
        <w:bottom w:val="none" w:sz="0" w:space="0" w:color="auto"/>
        <w:right w:val="none" w:sz="0" w:space="0" w:color="auto"/>
      </w:divBdr>
    </w:div>
    <w:div w:id="2116485446">
      <w:bodyDiv w:val="1"/>
      <w:marLeft w:val="0"/>
      <w:marRight w:val="0"/>
      <w:marTop w:val="0"/>
      <w:marBottom w:val="0"/>
      <w:divBdr>
        <w:top w:val="none" w:sz="0" w:space="0" w:color="auto"/>
        <w:left w:val="none" w:sz="0" w:space="0" w:color="auto"/>
        <w:bottom w:val="none" w:sz="0" w:space="0" w:color="auto"/>
        <w:right w:val="none" w:sz="0" w:space="0" w:color="auto"/>
      </w:divBdr>
    </w:div>
    <w:div w:id="2133211347">
      <w:bodyDiv w:val="1"/>
      <w:marLeft w:val="0"/>
      <w:marRight w:val="0"/>
      <w:marTop w:val="0"/>
      <w:marBottom w:val="0"/>
      <w:divBdr>
        <w:top w:val="none" w:sz="0" w:space="0" w:color="auto"/>
        <w:left w:val="none" w:sz="0" w:space="0" w:color="auto"/>
        <w:bottom w:val="none" w:sz="0" w:space="0" w:color="auto"/>
        <w:right w:val="none" w:sz="0" w:space="0" w:color="auto"/>
      </w:divBdr>
    </w:div>
    <w:div w:id="21371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re.c11@mfe.gov.ro" TargetMode="External"/><Relationship Id="rId13" Type="http://schemas.openxmlformats.org/officeDocument/2006/relationships/hyperlink" Target="mailto:apel.c11@mfe.gov.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cultura.ro/files/apel-1.1/RO/A9_Planul%20de%20valorificare%20a%20monumentului%20istori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ultura.ro/files/apel-1.1/RO/A9_Planul%20de%20valorificare%20a%20monumentului%20istori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cultura.ro/files/apel-1.1/RO/A9_Planul%20de%20valorificare%20a%20monumentului%20istoric.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o-cultura.ro/files/apel-1.1/RO/A9_Planul%20de%20valorificare%20a%20monumentului%20istoric.pdf" TargetMode="External"/><Relationship Id="rId14" Type="http://schemas.openxmlformats.org/officeDocument/2006/relationships/hyperlink" Target="mailto:contestatii.c11@mfe.gov.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dr.ro/industrie-alimentara/produse-traditionale-romanesti/implementarea-ordinului-nr-724-2013-privind-atestarea-produselor-traditionale-cu-modificarile-si-completarile-ulterioa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E42A-6B04-5B41-B01B-3AB64074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9526</Words>
  <Characters>55253</Characters>
  <Application>Microsoft Office Word</Application>
  <DocSecurity>0</DocSecurity>
  <Lines>460</Lines>
  <Paragraphs>129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Axa 4</vt:lpstr>
      <vt:lpstr>Axa 4</vt:lpstr>
    </vt:vector>
  </TitlesOfParts>
  <Company>MDLPL</Company>
  <LinksUpToDate>false</LinksUpToDate>
  <CharactersWithSpaces>64650</CharactersWithSpaces>
  <SharedDoc>false</SharedDoc>
  <HLinks>
    <vt:vector size="150" baseType="variant">
      <vt:variant>
        <vt:i4>7077963</vt:i4>
      </vt:variant>
      <vt:variant>
        <vt:i4>144</vt:i4>
      </vt:variant>
      <vt:variant>
        <vt:i4>0</vt:i4>
      </vt:variant>
      <vt:variant>
        <vt:i4>5</vt:i4>
      </vt:variant>
      <vt:variant>
        <vt:lpwstr>mailto:turism.cultura@mfe.gov.ro</vt:lpwstr>
      </vt:variant>
      <vt:variant>
        <vt:lpwstr/>
      </vt:variant>
      <vt:variant>
        <vt:i4>7077963</vt:i4>
      </vt:variant>
      <vt:variant>
        <vt:i4>141</vt:i4>
      </vt:variant>
      <vt:variant>
        <vt:i4>0</vt:i4>
      </vt:variant>
      <vt:variant>
        <vt:i4>5</vt:i4>
      </vt:variant>
      <vt:variant>
        <vt:lpwstr>mailto:turism.cultura@mfe.gov.ro</vt:lpwstr>
      </vt:variant>
      <vt:variant>
        <vt:lpwstr/>
      </vt:variant>
      <vt:variant>
        <vt:i4>1114167</vt:i4>
      </vt:variant>
      <vt:variant>
        <vt:i4>134</vt:i4>
      </vt:variant>
      <vt:variant>
        <vt:i4>0</vt:i4>
      </vt:variant>
      <vt:variant>
        <vt:i4>5</vt:i4>
      </vt:variant>
      <vt:variant>
        <vt:lpwstr/>
      </vt:variant>
      <vt:variant>
        <vt:lpwstr>_Toc94789309</vt:lpwstr>
      </vt:variant>
      <vt:variant>
        <vt:i4>1048631</vt:i4>
      </vt:variant>
      <vt:variant>
        <vt:i4>128</vt:i4>
      </vt:variant>
      <vt:variant>
        <vt:i4>0</vt:i4>
      </vt:variant>
      <vt:variant>
        <vt:i4>5</vt:i4>
      </vt:variant>
      <vt:variant>
        <vt:lpwstr/>
      </vt:variant>
      <vt:variant>
        <vt:lpwstr>_Toc94789308</vt:lpwstr>
      </vt:variant>
      <vt:variant>
        <vt:i4>2031671</vt:i4>
      </vt:variant>
      <vt:variant>
        <vt:i4>122</vt:i4>
      </vt:variant>
      <vt:variant>
        <vt:i4>0</vt:i4>
      </vt:variant>
      <vt:variant>
        <vt:i4>5</vt:i4>
      </vt:variant>
      <vt:variant>
        <vt:lpwstr/>
      </vt:variant>
      <vt:variant>
        <vt:lpwstr>_Toc94789307</vt:lpwstr>
      </vt:variant>
      <vt:variant>
        <vt:i4>1966135</vt:i4>
      </vt:variant>
      <vt:variant>
        <vt:i4>116</vt:i4>
      </vt:variant>
      <vt:variant>
        <vt:i4>0</vt:i4>
      </vt:variant>
      <vt:variant>
        <vt:i4>5</vt:i4>
      </vt:variant>
      <vt:variant>
        <vt:lpwstr/>
      </vt:variant>
      <vt:variant>
        <vt:lpwstr>_Toc94789306</vt:lpwstr>
      </vt:variant>
      <vt:variant>
        <vt:i4>1900599</vt:i4>
      </vt:variant>
      <vt:variant>
        <vt:i4>110</vt:i4>
      </vt:variant>
      <vt:variant>
        <vt:i4>0</vt:i4>
      </vt:variant>
      <vt:variant>
        <vt:i4>5</vt:i4>
      </vt:variant>
      <vt:variant>
        <vt:lpwstr/>
      </vt:variant>
      <vt:variant>
        <vt:lpwstr>_Toc94789305</vt:lpwstr>
      </vt:variant>
      <vt:variant>
        <vt:i4>1835063</vt:i4>
      </vt:variant>
      <vt:variant>
        <vt:i4>104</vt:i4>
      </vt:variant>
      <vt:variant>
        <vt:i4>0</vt:i4>
      </vt:variant>
      <vt:variant>
        <vt:i4>5</vt:i4>
      </vt:variant>
      <vt:variant>
        <vt:lpwstr/>
      </vt:variant>
      <vt:variant>
        <vt:lpwstr>_Toc94789304</vt:lpwstr>
      </vt:variant>
      <vt:variant>
        <vt:i4>1769527</vt:i4>
      </vt:variant>
      <vt:variant>
        <vt:i4>98</vt:i4>
      </vt:variant>
      <vt:variant>
        <vt:i4>0</vt:i4>
      </vt:variant>
      <vt:variant>
        <vt:i4>5</vt:i4>
      </vt:variant>
      <vt:variant>
        <vt:lpwstr/>
      </vt:variant>
      <vt:variant>
        <vt:lpwstr>_Toc94789303</vt:lpwstr>
      </vt:variant>
      <vt:variant>
        <vt:i4>1703991</vt:i4>
      </vt:variant>
      <vt:variant>
        <vt:i4>92</vt:i4>
      </vt:variant>
      <vt:variant>
        <vt:i4>0</vt:i4>
      </vt:variant>
      <vt:variant>
        <vt:i4>5</vt:i4>
      </vt:variant>
      <vt:variant>
        <vt:lpwstr/>
      </vt:variant>
      <vt:variant>
        <vt:lpwstr>_Toc94789302</vt:lpwstr>
      </vt:variant>
      <vt:variant>
        <vt:i4>1638455</vt:i4>
      </vt:variant>
      <vt:variant>
        <vt:i4>86</vt:i4>
      </vt:variant>
      <vt:variant>
        <vt:i4>0</vt:i4>
      </vt:variant>
      <vt:variant>
        <vt:i4>5</vt:i4>
      </vt:variant>
      <vt:variant>
        <vt:lpwstr/>
      </vt:variant>
      <vt:variant>
        <vt:lpwstr>_Toc94789301</vt:lpwstr>
      </vt:variant>
      <vt:variant>
        <vt:i4>1572919</vt:i4>
      </vt:variant>
      <vt:variant>
        <vt:i4>80</vt:i4>
      </vt:variant>
      <vt:variant>
        <vt:i4>0</vt:i4>
      </vt:variant>
      <vt:variant>
        <vt:i4>5</vt:i4>
      </vt:variant>
      <vt:variant>
        <vt:lpwstr/>
      </vt:variant>
      <vt:variant>
        <vt:lpwstr>_Toc94789300</vt:lpwstr>
      </vt:variant>
      <vt:variant>
        <vt:i4>1048638</vt:i4>
      </vt:variant>
      <vt:variant>
        <vt:i4>74</vt:i4>
      </vt:variant>
      <vt:variant>
        <vt:i4>0</vt:i4>
      </vt:variant>
      <vt:variant>
        <vt:i4>5</vt:i4>
      </vt:variant>
      <vt:variant>
        <vt:lpwstr/>
      </vt:variant>
      <vt:variant>
        <vt:lpwstr>_Toc94789299</vt:lpwstr>
      </vt:variant>
      <vt:variant>
        <vt:i4>1114174</vt:i4>
      </vt:variant>
      <vt:variant>
        <vt:i4>68</vt:i4>
      </vt:variant>
      <vt:variant>
        <vt:i4>0</vt:i4>
      </vt:variant>
      <vt:variant>
        <vt:i4>5</vt:i4>
      </vt:variant>
      <vt:variant>
        <vt:lpwstr/>
      </vt:variant>
      <vt:variant>
        <vt:lpwstr>_Toc94789298</vt:lpwstr>
      </vt:variant>
      <vt:variant>
        <vt:i4>1966142</vt:i4>
      </vt:variant>
      <vt:variant>
        <vt:i4>62</vt:i4>
      </vt:variant>
      <vt:variant>
        <vt:i4>0</vt:i4>
      </vt:variant>
      <vt:variant>
        <vt:i4>5</vt:i4>
      </vt:variant>
      <vt:variant>
        <vt:lpwstr/>
      </vt:variant>
      <vt:variant>
        <vt:lpwstr>_Toc94789297</vt:lpwstr>
      </vt:variant>
      <vt:variant>
        <vt:i4>2031678</vt:i4>
      </vt:variant>
      <vt:variant>
        <vt:i4>56</vt:i4>
      </vt:variant>
      <vt:variant>
        <vt:i4>0</vt:i4>
      </vt:variant>
      <vt:variant>
        <vt:i4>5</vt:i4>
      </vt:variant>
      <vt:variant>
        <vt:lpwstr/>
      </vt:variant>
      <vt:variant>
        <vt:lpwstr>_Toc94789296</vt:lpwstr>
      </vt:variant>
      <vt:variant>
        <vt:i4>1835070</vt:i4>
      </vt:variant>
      <vt:variant>
        <vt:i4>50</vt:i4>
      </vt:variant>
      <vt:variant>
        <vt:i4>0</vt:i4>
      </vt:variant>
      <vt:variant>
        <vt:i4>5</vt:i4>
      </vt:variant>
      <vt:variant>
        <vt:lpwstr/>
      </vt:variant>
      <vt:variant>
        <vt:lpwstr>_Toc94789295</vt:lpwstr>
      </vt:variant>
      <vt:variant>
        <vt:i4>1900606</vt:i4>
      </vt:variant>
      <vt:variant>
        <vt:i4>44</vt:i4>
      </vt:variant>
      <vt:variant>
        <vt:i4>0</vt:i4>
      </vt:variant>
      <vt:variant>
        <vt:i4>5</vt:i4>
      </vt:variant>
      <vt:variant>
        <vt:lpwstr/>
      </vt:variant>
      <vt:variant>
        <vt:lpwstr>_Toc94789294</vt:lpwstr>
      </vt:variant>
      <vt:variant>
        <vt:i4>1703998</vt:i4>
      </vt:variant>
      <vt:variant>
        <vt:i4>38</vt:i4>
      </vt:variant>
      <vt:variant>
        <vt:i4>0</vt:i4>
      </vt:variant>
      <vt:variant>
        <vt:i4>5</vt:i4>
      </vt:variant>
      <vt:variant>
        <vt:lpwstr/>
      </vt:variant>
      <vt:variant>
        <vt:lpwstr>_Toc94789293</vt:lpwstr>
      </vt:variant>
      <vt:variant>
        <vt:i4>1769534</vt:i4>
      </vt:variant>
      <vt:variant>
        <vt:i4>32</vt:i4>
      </vt:variant>
      <vt:variant>
        <vt:i4>0</vt:i4>
      </vt:variant>
      <vt:variant>
        <vt:i4>5</vt:i4>
      </vt:variant>
      <vt:variant>
        <vt:lpwstr/>
      </vt:variant>
      <vt:variant>
        <vt:lpwstr>_Toc94789292</vt:lpwstr>
      </vt:variant>
      <vt:variant>
        <vt:i4>1572926</vt:i4>
      </vt:variant>
      <vt:variant>
        <vt:i4>26</vt:i4>
      </vt:variant>
      <vt:variant>
        <vt:i4>0</vt:i4>
      </vt:variant>
      <vt:variant>
        <vt:i4>5</vt:i4>
      </vt:variant>
      <vt:variant>
        <vt:lpwstr/>
      </vt:variant>
      <vt:variant>
        <vt:lpwstr>_Toc94789291</vt:lpwstr>
      </vt:variant>
      <vt:variant>
        <vt:i4>1638462</vt:i4>
      </vt:variant>
      <vt:variant>
        <vt:i4>20</vt:i4>
      </vt:variant>
      <vt:variant>
        <vt:i4>0</vt:i4>
      </vt:variant>
      <vt:variant>
        <vt:i4>5</vt:i4>
      </vt:variant>
      <vt:variant>
        <vt:lpwstr/>
      </vt:variant>
      <vt:variant>
        <vt:lpwstr>_Toc94789290</vt:lpwstr>
      </vt:variant>
      <vt:variant>
        <vt:i4>1048639</vt:i4>
      </vt:variant>
      <vt:variant>
        <vt:i4>14</vt:i4>
      </vt:variant>
      <vt:variant>
        <vt:i4>0</vt:i4>
      </vt:variant>
      <vt:variant>
        <vt:i4>5</vt:i4>
      </vt:variant>
      <vt:variant>
        <vt:lpwstr/>
      </vt:variant>
      <vt:variant>
        <vt:lpwstr>_Toc94789289</vt:lpwstr>
      </vt:variant>
      <vt:variant>
        <vt:i4>1114175</vt:i4>
      </vt:variant>
      <vt:variant>
        <vt:i4>8</vt:i4>
      </vt:variant>
      <vt:variant>
        <vt:i4>0</vt:i4>
      </vt:variant>
      <vt:variant>
        <vt:i4>5</vt:i4>
      </vt:variant>
      <vt:variant>
        <vt:lpwstr/>
      </vt:variant>
      <vt:variant>
        <vt:lpwstr>_Toc94789288</vt:lpwstr>
      </vt:variant>
      <vt:variant>
        <vt:i4>1966143</vt:i4>
      </vt:variant>
      <vt:variant>
        <vt:i4>2</vt:i4>
      </vt:variant>
      <vt:variant>
        <vt:i4>0</vt:i4>
      </vt:variant>
      <vt:variant>
        <vt:i4>5</vt:i4>
      </vt:variant>
      <vt:variant>
        <vt:lpwstr/>
      </vt:variant>
      <vt:variant>
        <vt:lpwstr>_Toc94789287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Axa 4</dc:title>
  <dc:subject>Ghidul solicitantului Axa 4</dc:subject>
  <dc:creator>gabi</dc:creator>
  <cp:keywords>4.1 – Dezvoltarea durabilă a structurilor de sprijinire a afacerilor de importanţă regională şi locală</cp:keywords>
  <cp:lastModifiedBy>Mihai Popescu</cp:lastModifiedBy>
  <cp:revision>3</cp:revision>
  <cp:lastPrinted>2022-02-23T06:47:00Z</cp:lastPrinted>
  <dcterms:created xsi:type="dcterms:W3CDTF">2022-02-25T10:25:00Z</dcterms:created>
  <dcterms:modified xsi:type="dcterms:W3CDTF">2022-02-25T10:30:00Z</dcterms:modified>
</cp:coreProperties>
</file>