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712D0" w:rsidRPr="00F1149D" w:rsidRDefault="004712D0" w:rsidP="004712D0">
      <w:pPr>
        <w:jc w:val="center"/>
        <w:rPr>
          <w:rFonts w:asciiTheme="minorHAnsi" w:hAnsiTheme="minorHAnsi"/>
          <w:b/>
          <w:color w:val="244061" w:themeColor="accent1" w:themeShade="80"/>
          <w:lang w:eastAsia="en-GB"/>
        </w:rPr>
      </w:pPr>
      <w:r w:rsidRPr="00F1149D">
        <w:rPr>
          <w:rFonts w:asciiTheme="minorHAnsi" w:hAnsiTheme="minorHAnsi"/>
          <w:b/>
          <w:color w:val="244061" w:themeColor="accent1" w:themeShade="80"/>
          <w:lang w:eastAsia="en-GB"/>
        </w:rPr>
        <w:t xml:space="preserve">Anexa B – </w:t>
      </w:r>
      <w:bookmarkStart w:id="0" w:name="_GoBack"/>
      <w:r w:rsidR="00210ED0">
        <w:rPr>
          <w:rFonts w:asciiTheme="minorHAnsi" w:hAnsiTheme="minorHAnsi"/>
          <w:b/>
          <w:color w:val="244061" w:themeColor="accent1" w:themeShade="80"/>
          <w:lang w:eastAsia="en-GB"/>
        </w:rPr>
        <w:t>Cerințe minime</w:t>
      </w:r>
      <w:r w:rsidRPr="00F1149D">
        <w:rPr>
          <w:rFonts w:asciiTheme="minorHAnsi" w:hAnsiTheme="minorHAnsi"/>
          <w:b/>
          <w:color w:val="244061" w:themeColor="accent1" w:themeShade="80"/>
          <w:lang w:eastAsia="en-GB"/>
        </w:rPr>
        <w:t xml:space="preserve"> pentru identificarea zonei ca fiind </w:t>
      </w:r>
      <w:bookmarkEnd w:id="0"/>
      <w:r w:rsidRPr="00F1149D">
        <w:rPr>
          <w:rFonts w:asciiTheme="minorHAnsi" w:hAnsiTheme="minorHAnsi"/>
          <w:b/>
          <w:color w:val="244061" w:themeColor="accent1" w:themeShade="80"/>
          <w:lang w:eastAsia="en-GB"/>
        </w:rPr>
        <w:t>zonă urbană marginalizată</w:t>
      </w:r>
    </w:p>
    <w:p w:rsidR="004712D0" w:rsidRPr="00F1149D" w:rsidRDefault="004712D0" w:rsidP="004712D0">
      <w:pPr>
        <w:jc w:val="center"/>
        <w:rPr>
          <w:rFonts w:asciiTheme="minorHAnsi" w:hAnsiTheme="minorHAnsi"/>
          <w:b/>
          <w:color w:val="244061" w:themeColor="accent1" w:themeShade="80"/>
          <w:lang w:eastAsia="en-GB"/>
        </w:rPr>
      </w:pPr>
    </w:p>
    <w:p w:rsidR="004712D0" w:rsidRPr="00F1149D" w:rsidRDefault="004712D0" w:rsidP="004712D0">
      <w:pPr>
        <w:jc w:val="center"/>
        <w:rPr>
          <w:rFonts w:asciiTheme="minorHAnsi" w:hAnsiTheme="minorHAnsi"/>
          <w:b/>
          <w:color w:val="244061" w:themeColor="accent1" w:themeShade="80"/>
        </w:rPr>
      </w:pPr>
      <w:r w:rsidRPr="00F1149D">
        <w:rPr>
          <w:rFonts w:asciiTheme="minorHAnsi" w:hAnsiTheme="minorHAnsi"/>
          <w:b/>
          <w:color w:val="244061" w:themeColor="accent1" w:themeShade="80"/>
        </w:rPr>
        <w:t>Localitatea ……………………………………………..., Județul ………………………………………...</w:t>
      </w:r>
    </w:p>
    <w:p w:rsidR="00AA1824" w:rsidRDefault="00AA1824">
      <w:pPr>
        <w:rPr>
          <w:rFonts w:asciiTheme="minorHAnsi" w:hAnsiTheme="minorHAnsi"/>
        </w:rPr>
      </w:pPr>
    </w:p>
    <w:p w:rsidR="00636C78" w:rsidRPr="00440186" w:rsidRDefault="00636C78" w:rsidP="00440186">
      <w:pPr>
        <w:rPr>
          <w:rFonts w:asciiTheme="minorHAnsi" w:hAnsiTheme="minorHAnsi"/>
          <w:b/>
          <w:color w:val="244061" w:themeColor="accent1" w:themeShade="80"/>
        </w:rPr>
      </w:pPr>
      <w:r w:rsidRPr="00440186">
        <w:rPr>
          <w:rFonts w:asciiTheme="minorHAnsi" w:hAnsiTheme="minorHAnsi"/>
          <w:b/>
          <w:color w:val="244061" w:themeColor="accent1" w:themeShade="80"/>
        </w:rPr>
        <w:t>a)  chestionar</w:t>
      </w:r>
    </w:p>
    <w:p w:rsidR="004712D0" w:rsidRPr="00F1149D" w:rsidRDefault="004712D0">
      <w:pPr>
        <w:rPr>
          <w:rFonts w:asciiTheme="minorHAnsi" w:hAnsiTheme="minorHAnsi"/>
        </w:rPr>
      </w:pPr>
    </w:p>
    <w:tbl>
      <w:tblPr>
        <w:tblStyle w:val="Tabelgril"/>
        <w:tblW w:w="0" w:type="auto"/>
        <w:tblLook w:val="04A0" w:firstRow="1" w:lastRow="0" w:firstColumn="1" w:lastColumn="0" w:noHBand="0" w:noVBand="1"/>
      </w:tblPr>
      <w:tblGrid>
        <w:gridCol w:w="1917"/>
        <w:gridCol w:w="6696"/>
        <w:gridCol w:w="3563"/>
        <w:gridCol w:w="2044"/>
      </w:tblGrid>
      <w:tr w:rsidR="004712D0" w:rsidRPr="00F1149D" w:rsidTr="00F1149D">
        <w:trPr>
          <w:trHeight w:val="898"/>
        </w:trPr>
        <w:tc>
          <w:tcPr>
            <w:tcW w:w="1917" w:type="dxa"/>
            <w:vMerge w:val="restart"/>
            <w:shd w:val="clear" w:color="auto" w:fill="EEECE1" w:themeFill="background2"/>
            <w:vAlign w:val="center"/>
          </w:tcPr>
          <w:p w:rsidR="004712D0" w:rsidRPr="00F1149D" w:rsidRDefault="004712D0" w:rsidP="00F1149D">
            <w:pPr>
              <w:jc w:val="center"/>
              <w:rPr>
                <w:rFonts w:asciiTheme="minorHAnsi" w:hAnsiTheme="minorHAnsi"/>
                <w:color w:val="244061" w:themeColor="accent1" w:themeShade="80"/>
              </w:rPr>
            </w:pPr>
            <w:r w:rsidRPr="00790254"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  <w:t>DATE  DEMOGRAFICE</w:t>
            </w:r>
          </w:p>
        </w:tc>
        <w:tc>
          <w:tcPr>
            <w:tcW w:w="6696" w:type="dxa"/>
          </w:tcPr>
          <w:p w:rsidR="004712D0" w:rsidRPr="00F1149D" w:rsidRDefault="004712D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bCs/>
                <w:color w:val="244061" w:themeColor="accent1" w:themeShade="80"/>
              </w:rPr>
              <w:t>Determinaţi zona de intervenție  (și atașați harta)</w:t>
            </w:r>
          </w:p>
        </w:tc>
        <w:tc>
          <w:tcPr>
            <w:tcW w:w="5607" w:type="dxa"/>
            <w:gridSpan w:val="2"/>
          </w:tcPr>
          <w:p w:rsidR="004712D0" w:rsidRPr="00F1149D" w:rsidRDefault="004712D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790254">
              <w:rPr>
                <w:rFonts w:asciiTheme="minorHAnsi" w:eastAsia="Times New Roman" w:hAnsiTheme="minorHAnsi" w:cs="Times New Roman"/>
                <w:color w:val="244061" w:themeColor="accent1" w:themeShade="80"/>
              </w:rPr>
              <w:t>(descriere)</w:t>
            </w:r>
          </w:p>
        </w:tc>
      </w:tr>
      <w:tr w:rsidR="004712D0" w:rsidRPr="00F1149D" w:rsidTr="00F1149D"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4712D0" w:rsidRPr="00F1149D" w:rsidRDefault="004712D0" w:rsidP="00F1149D">
            <w:pPr>
              <w:jc w:val="center"/>
              <w:rPr>
                <w:rFonts w:asciiTheme="minorHAnsi" w:hAnsiTheme="minorHAnsi"/>
                <w:color w:val="244061" w:themeColor="accent1" w:themeShade="80"/>
              </w:rPr>
            </w:pPr>
          </w:p>
        </w:tc>
        <w:tc>
          <w:tcPr>
            <w:tcW w:w="6696" w:type="dxa"/>
            <w:vMerge w:val="restart"/>
          </w:tcPr>
          <w:p w:rsidR="004712D0" w:rsidRPr="00F1149D" w:rsidRDefault="004712D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790254">
              <w:rPr>
                <w:rFonts w:asciiTheme="minorHAnsi" w:eastAsia="Times New Roman" w:hAnsiTheme="minorHAnsi" w:cs="Times New Roman"/>
                <w:b/>
                <w:bCs/>
                <w:color w:val="244061" w:themeColor="accent1" w:themeShade="80"/>
              </w:rPr>
              <w:t>Inventarul gospodăriilor cu numele străzii</w:t>
            </w:r>
          </w:p>
        </w:tc>
        <w:tc>
          <w:tcPr>
            <w:tcW w:w="3563" w:type="dxa"/>
          </w:tcPr>
          <w:p w:rsidR="004712D0" w:rsidRPr="00F1149D" w:rsidRDefault="004712D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(descrierea gospodăriilor)</w:t>
            </w:r>
          </w:p>
        </w:tc>
        <w:tc>
          <w:tcPr>
            <w:tcW w:w="2044" w:type="dxa"/>
          </w:tcPr>
          <w:p w:rsidR="004712D0" w:rsidRPr="00F1149D" w:rsidRDefault="004712D0">
            <w:pPr>
              <w:rPr>
                <w:rFonts w:asciiTheme="minorHAnsi" w:hAnsiTheme="minorHAnsi"/>
                <w:color w:val="244061" w:themeColor="accent1" w:themeShade="80"/>
              </w:rPr>
            </w:pPr>
          </w:p>
        </w:tc>
      </w:tr>
      <w:tr w:rsidR="004712D0" w:rsidRPr="00F1149D" w:rsidTr="00F1149D">
        <w:trPr>
          <w:trHeight w:val="1182"/>
        </w:trPr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4712D0" w:rsidRPr="00F1149D" w:rsidRDefault="004712D0" w:rsidP="00F1149D">
            <w:pPr>
              <w:jc w:val="center"/>
              <w:rPr>
                <w:rFonts w:asciiTheme="minorHAnsi" w:hAnsiTheme="minorHAnsi"/>
                <w:color w:val="244061" w:themeColor="accent1" w:themeShade="80"/>
              </w:rPr>
            </w:pPr>
          </w:p>
        </w:tc>
        <w:tc>
          <w:tcPr>
            <w:tcW w:w="6696" w:type="dxa"/>
            <w:vMerge/>
          </w:tcPr>
          <w:p w:rsidR="004712D0" w:rsidRPr="00F1149D" w:rsidRDefault="004712D0">
            <w:pPr>
              <w:rPr>
                <w:rFonts w:asciiTheme="minorHAnsi" w:hAnsiTheme="minorHAnsi"/>
                <w:color w:val="244061" w:themeColor="accent1" w:themeShade="80"/>
              </w:rPr>
            </w:pPr>
          </w:p>
        </w:tc>
        <w:tc>
          <w:tcPr>
            <w:tcW w:w="3563" w:type="dxa"/>
          </w:tcPr>
          <w:p w:rsidR="004712D0" w:rsidRPr="00CE6037" w:rsidRDefault="004712D0">
            <w:pPr>
              <w:rPr>
                <w:rFonts w:asciiTheme="minorHAnsi" w:hAnsiTheme="minorHAnsi"/>
                <w:b/>
                <w:color w:val="244061" w:themeColor="accent1" w:themeShade="80"/>
              </w:rPr>
            </w:pPr>
            <w:r w:rsidRPr="00CE6037">
              <w:rPr>
                <w:rFonts w:asciiTheme="minorHAnsi" w:eastAsia="Times New Roman" w:hAnsiTheme="minorHAnsi" w:cs="Times New Roman"/>
                <w:b/>
                <w:color w:val="244061" w:themeColor="accent1" w:themeShade="80"/>
              </w:rPr>
              <w:t>Numele străzii</w:t>
            </w:r>
          </w:p>
        </w:tc>
        <w:tc>
          <w:tcPr>
            <w:tcW w:w="2044" w:type="dxa"/>
          </w:tcPr>
          <w:p w:rsidR="004712D0" w:rsidRPr="00CE6037" w:rsidRDefault="00CE6037" w:rsidP="004712D0">
            <w:pPr>
              <w:rPr>
                <w:rFonts w:asciiTheme="minorHAnsi" w:hAnsiTheme="minorHAnsi"/>
                <w:b/>
                <w:color w:val="244061" w:themeColor="accent1" w:themeShade="80"/>
              </w:rPr>
            </w:pPr>
            <w:r>
              <w:rPr>
                <w:rFonts w:asciiTheme="minorHAnsi" w:hAnsiTheme="minorHAnsi"/>
                <w:b/>
                <w:color w:val="244061" w:themeColor="accent1" w:themeShade="80"/>
              </w:rPr>
              <w:t>Număr</w:t>
            </w:r>
            <w:r w:rsidR="004712D0" w:rsidRPr="00CE6037">
              <w:rPr>
                <w:rFonts w:asciiTheme="minorHAnsi" w:hAnsiTheme="minorHAnsi"/>
                <w:b/>
                <w:color w:val="244061" w:themeColor="accent1" w:themeShade="80"/>
              </w:rPr>
              <w:t xml:space="preserve"> gospodării</w:t>
            </w:r>
          </w:p>
          <w:p w:rsidR="004712D0" w:rsidRPr="00CE6037" w:rsidRDefault="004712D0" w:rsidP="004712D0">
            <w:pPr>
              <w:rPr>
                <w:rFonts w:asciiTheme="minorHAnsi" w:hAnsiTheme="minorHAnsi"/>
                <w:b/>
                <w:color w:val="244061" w:themeColor="accent1" w:themeShade="80"/>
              </w:rPr>
            </w:pPr>
            <w:r w:rsidRPr="00CE6037">
              <w:rPr>
                <w:rFonts w:asciiTheme="minorHAnsi" w:hAnsiTheme="minorHAnsi"/>
                <w:b/>
                <w:color w:val="244061" w:themeColor="accent1" w:themeShade="80"/>
              </w:rPr>
              <w:t> </w:t>
            </w:r>
          </w:p>
          <w:p w:rsidR="004712D0" w:rsidRPr="00CE6037" w:rsidRDefault="004712D0">
            <w:pPr>
              <w:rPr>
                <w:rFonts w:asciiTheme="minorHAnsi" w:hAnsiTheme="minorHAnsi"/>
                <w:b/>
                <w:color w:val="244061" w:themeColor="accent1" w:themeShade="80"/>
              </w:rPr>
            </w:pPr>
          </w:p>
        </w:tc>
      </w:tr>
      <w:tr w:rsidR="00652B3D" w:rsidRPr="00F1149D" w:rsidTr="00F1149D">
        <w:tc>
          <w:tcPr>
            <w:tcW w:w="1917" w:type="dxa"/>
            <w:vMerge w:val="restart"/>
            <w:shd w:val="clear" w:color="auto" w:fill="EEECE1" w:themeFill="background2"/>
            <w:vAlign w:val="center"/>
          </w:tcPr>
          <w:p w:rsidR="00652B3D" w:rsidRPr="00F1149D" w:rsidRDefault="00652B3D" w:rsidP="00F1149D">
            <w:pPr>
              <w:jc w:val="center"/>
              <w:rPr>
                <w:rFonts w:asciiTheme="minorHAnsi" w:hAnsiTheme="minorHAnsi"/>
                <w:color w:val="244061" w:themeColor="accent1" w:themeShade="80"/>
              </w:rPr>
            </w:pPr>
            <w:r w:rsidRPr="00790254"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  <w:t>POPULAŢIE</w:t>
            </w:r>
          </w:p>
        </w:tc>
        <w:tc>
          <w:tcPr>
            <w:tcW w:w="12303" w:type="dxa"/>
            <w:gridSpan w:val="3"/>
          </w:tcPr>
          <w:p w:rsidR="00652B3D" w:rsidRPr="00F1149D" w:rsidRDefault="00652B3D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Total populație:</w:t>
            </w:r>
          </w:p>
          <w:p w:rsidR="00F9017E" w:rsidRPr="00F1149D" w:rsidRDefault="00652B3D" w:rsidP="00F9017E">
            <w:pPr>
              <w:pStyle w:val="Listparagraf"/>
              <w:numPr>
                <w:ilvl w:val="0"/>
                <w:numId w:val="17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Adulți, din care</w:t>
            </w:r>
            <w:r w:rsidR="00F9017E" w:rsidRPr="00F1149D">
              <w:rPr>
                <w:rFonts w:asciiTheme="minorHAnsi" w:hAnsiTheme="minorHAnsi"/>
                <w:color w:val="244061" w:themeColor="accent1" w:themeShade="80"/>
              </w:rPr>
              <w:t>:</w:t>
            </w:r>
          </w:p>
          <w:p w:rsidR="00652B3D" w:rsidRPr="00F1149D" w:rsidRDefault="00652B3D" w:rsidP="00F9017E">
            <w:pPr>
              <w:pStyle w:val="Listparagraf"/>
              <w:numPr>
                <w:ilvl w:val="1"/>
                <w:numId w:val="17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romi</w:t>
            </w:r>
          </w:p>
          <w:p w:rsidR="00F9017E" w:rsidRPr="00F1149D" w:rsidRDefault="00652B3D" w:rsidP="00F9017E">
            <w:pPr>
              <w:pStyle w:val="Listparagraf"/>
              <w:numPr>
                <w:ilvl w:val="0"/>
                <w:numId w:val="17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Copii, din care</w:t>
            </w:r>
            <w:r w:rsidR="00F9017E" w:rsidRPr="00F1149D">
              <w:rPr>
                <w:rFonts w:asciiTheme="minorHAnsi" w:hAnsiTheme="minorHAnsi"/>
                <w:color w:val="244061" w:themeColor="accent1" w:themeShade="80"/>
              </w:rPr>
              <w:t>:</w:t>
            </w:r>
          </w:p>
          <w:p w:rsidR="00652B3D" w:rsidRPr="00F1149D" w:rsidRDefault="00652B3D" w:rsidP="00F9017E">
            <w:pPr>
              <w:pStyle w:val="Listparagraf"/>
              <w:numPr>
                <w:ilvl w:val="1"/>
                <w:numId w:val="17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 xml:space="preserve"> romi</w:t>
            </w:r>
          </w:p>
        </w:tc>
      </w:tr>
      <w:tr w:rsidR="00652B3D" w:rsidRPr="00F1149D" w:rsidTr="00F1149D"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652B3D" w:rsidRPr="00F1149D" w:rsidRDefault="00652B3D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652B3D" w:rsidRPr="00F1149D" w:rsidRDefault="00F9017E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Persoane peste 54 ani</w:t>
            </w:r>
          </w:p>
          <w:p w:rsidR="00CD675E" w:rsidRPr="00F1149D" w:rsidRDefault="00CD675E">
            <w:pPr>
              <w:rPr>
                <w:rFonts w:asciiTheme="minorHAnsi" w:hAnsiTheme="minorHAnsi"/>
                <w:color w:val="244061" w:themeColor="accent1" w:themeShade="80"/>
              </w:rPr>
            </w:pPr>
          </w:p>
        </w:tc>
      </w:tr>
      <w:tr w:rsidR="00652B3D" w:rsidRPr="00F1149D" w:rsidTr="00F1149D"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652B3D" w:rsidRPr="00F1149D" w:rsidRDefault="00652B3D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652B3D" w:rsidRPr="00F1149D" w:rsidRDefault="00F9017E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Persoane vârstnice</w:t>
            </w:r>
          </w:p>
          <w:p w:rsidR="00CD675E" w:rsidRPr="00F1149D" w:rsidRDefault="00CD675E">
            <w:pPr>
              <w:rPr>
                <w:rFonts w:asciiTheme="minorHAnsi" w:hAnsiTheme="minorHAnsi"/>
                <w:color w:val="244061" w:themeColor="accent1" w:themeShade="80"/>
              </w:rPr>
            </w:pPr>
          </w:p>
        </w:tc>
      </w:tr>
      <w:tr w:rsidR="004712D0" w:rsidRPr="00F1149D" w:rsidTr="00F1149D">
        <w:tc>
          <w:tcPr>
            <w:tcW w:w="1917" w:type="dxa"/>
            <w:vMerge w:val="restart"/>
            <w:shd w:val="clear" w:color="auto" w:fill="EEECE1" w:themeFill="background2"/>
            <w:vAlign w:val="center"/>
          </w:tcPr>
          <w:p w:rsidR="004712D0" w:rsidRPr="00F1149D" w:rsidRDefault="004712D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  <w:r w:rsidRPr="00790254"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  <w:t>EDUCAŢIE</w:t>
            </w:r>
          </w:p>
        </w:tc>
        <w:tc>
          <w:tcPr>
            <w:tcW w:w="12303" w:type="dxa"/>
            <w:gridSpan w:val="3"/>
          </w:tcPr>
          <w:p w:rsidR="004712D0" w:rsidRPr="00F1149D" w:rsidRDefault="004712D0" w:rsidP="004712D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color w:val="244061" w:themeColor="accent1" w:themeShade="80"/>
              </w:rPr>
              <w:t>Număr total de persoane din comunitatea marginalizată vizată</w:t>
            </w:r>
            <w:r w:rsidRPr="00F1149D">
              <w:rPr>
                <w:rFonts w:asciiTheme="minorHAnsi" w:hAnsiTheme="minorHAnsi"/>
                <w:color w:val="244061" w:themeColor="accent1" w:themeShade="80"/>
              </w:rPr>
              <w:t>, din care:</w:t>
            </w:r>
          </w:p>
          <w:p w:rsidR="004712D0" w:rsidRPr="00F1149D" w:rsidRDefault="004712D0" w:rsidP="004712D0">
            <w:pPr>
              <w:numPr>
                <w:ilvl w:val="0"/>
                <w:numId w:val="1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color w:val="244061" w:themeColor="accent1" w:themeShade="80"/>
              </w:rPr>
              <w:t xml:space="preserve">Adulți </w:t>
            </w:r>
          </w:p>
          <w:p w:rsidR="004712D0" w:rsidRPr="00F1149D" w:rsidRDefault="004712D0" w:rsidP="00F9017E">
            <w:pPr>
              <w:numPr>
                <w:ilvl w:val="2"/>
                <w:numId w:val="1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color w:val="244061" w:themeColor="accent1" w:themeShade="80"/>
              </w:rPr>
              <w:t>Șomeri</w:t>
            </w:r>
            <w:r w:rsidRPr="00F1149D">
              <w:rPr>
                <w:rFonts w:asciiTheme="minorHAnsi" w:hAnsiTheme="minorHAnsi"/>
                <w:color w:val="244061" w:themeColor="accent1" w:themeShade="80"/>
              </w:rPr>
              <w:t xml:space="preserve"> (înregistrați la Serviciul Public de Ocupare) din care:</w:t>
            </w:r>
          </w:p>
          <w:p w:rsidR="004712D0" w:rsidRPr="00F1149D" w:rsidRDefault="004712D0" w:rsidP="00F9017E">
            <w:pPr>
              <w:numPr>
                <w:ilvl w:val="3"/>
                <w:numId w:val="1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ISCED 1-2 (cred că ar trebui exemplificate/explicate)</w:t>
            </w:r>
          </w:p>
          <w:p w:rsidR="004712D0" w:rsidRPr="00F1149D" w:rsidRDefault="004712D0" w:rsidP="00F9017E">
            <w:pPr>
              <w:numPr>
                <w:ilvl w:val="3"/>
                <w:numId w:val="1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ISCED 3-4</w:t>
            </w:r>
          </w:p>
          <w:p w:rsidR="004712D0" w:rsidRPr="00F1149D" w:rsidRDefault="004712D0" w:rsidP="00F9017E">
            <w:pPr>
              <w:numPr>
                <w:ilvl w:val="3"/>
                <w:numId w:val="1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ISCED 5-6</w:t>
            </w:r>
          </w:p>
          <w:p w:rsidR="004712D0" w:rsidRPr="00F1149D" w:rsidRDefault="004712D0" w:rsidP="00F9017E">
            <w:pPr>
              <w:numPr>
                <w:ilvl w:val="3"/>
                <w:numId w:val="1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ISCED 7-8</w:t>
            </w:r>
          </w:p>
          <w:p w:rsidR="004712D0" w:rsidRPr="00F1149D" w:rsidRDefault="004712D0" w:rsidP="00F9017E">
            <w:pPr>
              <w:numPr>
                <w:ilvl w:val="2"/>
                <w:numId w:val="1"/>
              </w:numPr>
              <w:rPr>
                <w:rFonts w:asciiTheme="minorHAnsi" w:hAnsiTheme="minorHAnsi"/>
                <w:b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color w:val="244061" w:themeColor="accent1" w:themeShade="80"/>
              </w:rPr>
              <w:lastRenderedPageBreak/>
              <w:t xml:space="preserve">Persoane inactive </w:t>
            </w:r>
          </w:p>
          <w:p w:rsidR="004712D0" w:rsidRPr="00F1149D" w:rsidRDefault="004712D0" w:rsidP="00F9017E">
            <w:pPr>
              <w:numPr>
                <w:ilvl w:val="3"/>
                <w:numId w:val="1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ISCED 1-2</w:t>
            </w:r>
          </w:p>
          <w:p w:rsidR="004712D0" w:rsidRPr="00F1149D" w:rsidRDefault="004712D0" w:rsidP="00F9017E">
            <w:pPr>
              <w:numPr>
                <w:ilvl w:val="3"/>
                <w:numId w:val="1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ISCED 3-4</w:t>
            </w:r>
          </w:p>
          <w:p w:rsidR="004712D0" w:rsidRPr="00F1149D" w:rsidRDefault="004712D0" w:rsidP="00F9017E">
            <w:pPr>
              <w:numPr>
                <w:ilvl w:val="3"/>
                <w:numId w:val="1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ISCED 5-6</w:t>
            </w:r>
          </w:p>
          <w:p w:rsidR="004712D0" w:rsidRPr="00F1149D" w:rsidRDefault="004712D0" w:rsidP="00F9017E">
            <w:pPr>
              <w:numPr>
                <w:ilvl w:val="3"/>
                <w:numId w:val="1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ISCED 7-8</w:t>
            </w:r>
          </w:p>
          <w:p w:rsidR="004712D0" w:rsidRPr="00F1149D" w:rsidRDefault="004712D0" w:rsidP="004712D0">
            <w:pPr>
              <w:numPr>
                <w:ilvl w:val="0"/>
                <w:numId w:val="1"/>
              </w:numPr>
              <w:rPr>
                <w:rFonts w:asciiTheme="minorHAnsi" w:hAnsiTheme="minorHAnsi"/>
                <w:b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color w:val="244061" w:themeColor="accent1" w:themeShade="80"/>
              </w:rPr>
              <w:t>Copii/ elevi/ tineri</w:t>
            </w:r>
          </w:p>
          <w:p w:rsidR="004712D0" w:rsidRPr="00F1149D" w:rsidRDefault="004712D0" w:rsidP="004712D0">
            <w:pPr>
              <w:numPr>
                <w:ilvl w:val="2"/>
                <w:numId w:val="1"/>
              </w:numPr>
              <w:rPr>
                <w:rFonts w:asciiTheme="minorHAnsi" w:hAnsiTheme="minorHAnsi"/>
                <w:b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color w:val="244061" w:themeColor="accent1" w:themeShade="80"/>
              </w:rPr>
              <w:t>0-3 ani</w:t>
            </w:r>
          </w:p>
          <w:p w:rsidR="004712D0" w:rsidRPr="00F1149D" w:rsidRDefault="004712D0" w:rsidP="004712D0">
            <w:pPr>
              <w:numPr>
                <w:ilvl w:val="0"/>
                <w:numId w:val="2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 xml:space="preserve">Rata de cuprinde a copiilor de vârsta educației ante-preșcolare în comunitatea marginalizată vizată </w:t>
            </w:r>
          </w:p>
          <w:p w:rsidR="004712D0" w:rsidRPr="00F1149D" w:rsidRDefault="004712D0" w:rsidP="004712D0">
            <w:pPr>
              <w:numPr>
                <w:ilvl w:val="2"/>
                <w:numId w:val="1"/>
              </w:numPr>
              <w:rPr>
                <w:rFonts w:asciiTheme="minorHAnsi" w:hAnsiTheme="minorHAnsi"/>
                <w:b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color w:val="244061" w:themeColor="accent1" w:themeShade="80"/>
              </w:rPr>
              <w:t>3-5 ani</w:t>
            </w:r>
          </w:p>
          <w:p w:rsidR="004712D0" w:rsidRPr="00F1149D" w:rsidRDefault="004712D0" w:rsidP="004712D0">
            <w:pPr>
              <w:numPr>
                <w:ilvl w:val="0"/>
                <w:numId w:val="2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 xml:space="preserve">Rata de cuprinde a copiilor de vârsta educației preșcolare în comunitatea marginalizată vizată </w:t>
            </w:r>
          </w:p>
          <w:p w:rsidR="004712D0" w:rsidRPr="00F1149D" w:rsidRDefault="004712D0" w:rsidP="004712D0">
            <w:pPr>
              <w:rPr>
                <w:rFonts w:asciiTheme="minorHAnsi" w:hAnsiTheme="minorHAnsi"/>
                <w:color w:val="244061" w:themeColor="accent1" w:themeShade="80"/>
              </w:rPr>
            </w:pPr>
          </w:p>
          <w:p w:rsidR="004712D0" w:rsidRPr="00F1149D" w:rsidRDefault="004712D0" w:rsidP="004712D0">
            <w:pPr>
              <w:numPr>
                <w:ilvl w:val="2"/>
                <w:numId w:val="1"/>
              </w:numPr>
              <w:rPr>
                <w:rFonts w:asciiTheme="minorHAnsi" w:hAnsiTheme="minorHAnsi"/>
                <w:b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color w:val="244061" w:themeColor="accent1" w:themeShade="80"/>
              </w:rPr>
              <w:t>6-10 ani (învățământ primar)</w:t>
            </w:r>
          </w:p>
          <w:p w:rsidR="004712D0" w:rsidRPr="00F1149D" w:rsidRDefault="004712D0" w:rsidP="004712D0">
            <w:pPr>
              <w:numPr>
                <w:ilvl w:val="0"/>
                <w:numId w:val="2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Rata de cuprinde a elevilor în învățământul primar în comunitatea marginalizată vizată</w:t>
            </w:r>
          </w:p>
          <w:p w:rsidR="004712D0" w:rsidRPr="00F1149D" w:rsidRDefault="004712D0" w:rsidP="004712D0">
            <w:pPr>
              <w:numPr>
                <w:ilvl w:val="0"/>
                <w:numId w:val="2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Rata de abandon școlar în învățământul primar în comunitatea marginalizată vizată</w:t>
            </w:r>
          </w:p>
          <w:p w:rsidR="004712D0" w:rsidRPr="00F1149D" w:rsidRDefault="004712D0" w:rsidP="004712D0">
            <w:pPr>
              <w:rPr>
                <w:rFonts w:asciiTheme="minorHAnsi" w:hAnsiTheme="minorHAnsi"/>
                <w:color w:val="244061" w:themeColor="accent1" w:themeShade="80"/>
              </w:rPr>
            </w:pPr>
          </w:p>
          <w:p w:rsidR="004712D0" w:rsidRPr="00F1149D" w:rsidRDefault="004712D0" w:rsidP="004712D0">
            <w:pPr>
              <w:numPr>
                <w:ilvl w:val="2"/>
                <w:numId w:val="1"/>
              </w:numPr>
              <w:rPr>
                <w:rFonts w:asciiTheme="minorHAnsi" w:hAnsiTheme="minorHAnsi"/>
                <w:b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color w:val="244061" w:themeColor="accent1" w:themeShade="80"/>
              </w:rPr>
              <w:t>11-14 ani (învățământ gimnazial)</w:t>
            </w:r>
          </w:p>
          <w:p w:rsidR="004712D0" w:rsidRPr="00F1149D" w:rsidRDefault="004712D0" w:rsidP="004712D0">
            <w:pPr>
              <w:numPr>
                <w:ilvl w:val="0"/>
                <w:numId w:val="2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Rata de cuprinde a elevilor în învățământul gimnazial în comunitatea marginalizată vizată</w:t>
            </w:r>
          </w:p>
          <w:p w:rsidR="004712D0" w:rsidRPr="00F1149D" w:rsidRDefault="004712D0" w:rsidP="004712D0">
            <w:pPr>
              <w:numPr>
                <w:ilvl w:val="0"/>
                <w:numId w:val="2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Rata de abandon școlar în învățământul gimnazial în comunitatea marginalizată vizată</w:t>
            </w:r>
          </w:p>
          <w:p w:rsidR="004712D0" w:rsidRPr="00F1149D" w:rsidRDefault="004712D0" w:rsidP="004712D0">
            <w:pPr>
              <w:rPr>
                <w:rFonts w:asciiTheme="minorHAnsi" w:hAnsiTheme="minorHAnsi"/>
                <w:color w:val="244061" w:themeColor="accent1" w:themeShade="80"/>
              </w:rPr>
            </w:pPr>
          </w:p>
          <w:p w:rsidR="004712D0" w:rsidRPr="00F1149D" w:rsidRDefault="004712D0" w:rsidP="004712D0">
            <w:pPr>
              <w:numPr>
                <w:ilvl w:val="2"/>
                <w:numId w:val="1"/>
              </w:numPr>
              <w:rPr>
                <w:rFonts w:asciiTheme="minorHAnsi" w:hAnsiTheme="minorHAnsi"/>
                <w:b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color w:val="244061" w:themeColor="accent1" w:themeShade="80"/>
              </w:rPr>
              <w:t>14-16 ani (învățământ secundar superior)</w:t>
            </w:r>
          </w:p>
          <w:p w:rsidR="004712D0" w:rsidRPr="00F1149D" w:rsidRDefault="004712D0" w:rsidP="004712D0">
            <w:pPr>
              <w:numPr>
                <w:ilvl w:val="0"/>
                <w:numId w:val="2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Rata de cuprinde a elevilor în învățământul secundar superior în comunitatea marginalizată vizată</w:t>
            </w:r>
          </w:p>
          <w:p w:rsidR="004712D0" w:rsidRPr="00F1149D" w:rsidRDefault="004712D0" w:rsidP="004712D0">
            <w:pPr>
              <w:numPr>
                <w:ilvl w:val="0"/>
                <w:numId w:val="2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Rata de abandon școlar în învățământul secundar superior în comunitatea marginalizată vizată</w:t>
            </w:r>
          </w:p>
          <w:p w:rsidR="004712D0" w:rsidRPr="00F1149D" w:rsidRDefault="004712D0" w:rsidP="004712D0">
            <w:pPr>
              <w:rPr>
                <w:rFonts w:asciiTheme="minorHAnsi" w:hAnsiTheme="minorHAnsi"/>
                <w:color w:val="244061" w:themeColor="accent1" w:themeShade="80"/>
              </w:rPr>
            </w:pPr>
          </w:p>
          <w:p w:rsidR="004712D0" w:rsidRPr="00F1149D" w:rsidRDefault="004712D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color w:val="244061" w:themeColor="accent1" w:themeShade="80"/>
              </w:rPr>
              <w:t>Tineri/ adulți  care nu sunt încadrați pe piața formală a muncii și nu urmează o formă de învățământ</w:t>
            </w:r>
          </w:p>
        </w:tc>
      </w:tr>
      <w:tr w:rsidR="004712D0" w:rsidRPr="00F1149D" w:rsidTr="00F1149D"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4712D0" w:rsidRPr="00F1149D" w:rsidRDefault="004712D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4712D0" w:rsidRPr="00F1149D" w:rsidRDefault="004712D0" w:rsidP="004712D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Total unități de învățământ în zona urbană marginalizată:</w:t>
            </w:r>
          </w:p>
          <w:p w:rsidR="004712D0" w:rsidRPr="00F1149D" w:rsidRDefault="004712D0" w:rsidP="004712D0">
            <w:pPr>
              <w:numPr>
                <w:ilvl w:val="0"/>
                <w:numId w:val="3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Creșe</w:t>
            </w:r>
          </w:p>
          <w:p w:rsidR="004712D0" w:rsidRPr="00F1149D" w:rsidRDefault="004712D0" w:rsidP="004712D0">
            <w:pPr>
              <w:numPr>
                <w:ilvl w:val="0"/>
                <w:numId w:val="3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Grădinițe</w:t>
            </w:r>
          </w:p>
          <w:p w:rsidR="00F9017E" w:rsidRPr="00F1149D" w:rsidRDefault="004712D0" w:rsidP="00F9017E">
            <w:pPr>
              <w:numPr>
                <w:ilvl w:val="0"/>
                <w:numId w:val="3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Școli</w:t>
            </w:r>
          </w:p>
          <w:p w:rsidR="004712D0" w:rsidRPr="00F1149D" w:rsidRDefault="004712D0" w:rsidP="00F9017E">
            <w:pPr>
              <w:numPr>
                <w:ilvl w:val="0"/>
                <w:numId w:val="3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Licee</w:t>
            </w:r>
          </w:p>
        </w:tc>
      </w:tr>
      <w:tr w:rsidR="004712D0" w:rsidRPr="00F1149D" w:rsidTr="00F1149D"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4712D0" w:rsidRPr="00F1149D" w:rsidRDefault="004712D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4712D0" w:rsidRPr="00F1149D" w:rsidRDefault="004712D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color w:val="244061" w:themeColor="accent1" w:themeShade="80"/>
              </w:rPr>
              <w:t>Număr m</w:t>
            </w:r>
            <w:r w:rsidRPr="00F1149D">
              <w:rPr>
                <w:rFonts w:asciiTheme="minorHAnsi" w:hAnsiTheme="minorHAnsi"/>
                <w:b/>
                <w:bCs/>
                <w:color w:val="244061" w:themeColor="accent1" w:themeShade="80"/>
              </w:rPr>
              <w:t>ediatori şcolari</w:t>
            </w:r>
          </w:p>
        </w:tc>
      </w:tr>
      <w:tr w:rsidR="004712D0" w:rsidRPr="00F1149D" w:rsidTr="00F1149D"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4712D0" w:rsidRPr="00F1149D" w:rsidRDefault="004712D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4712D0" w:rsidRPr="00F1149D" w:rsidRDefault="004712D0" w:rsidP="004712D0">
            <w:pPr>
              <w:rPr>
                <w:rFonts w:asciiTheme="minorHAnsi" w:hAnsiTheme="minorHAnsi"/>
                <w:b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bCs/>
                <w:color w:val="244061" w:themeColor="accent1" w:themeShade="80"/>
              </w:rPr>
              <w:t>Copii/ elevi tineri care nu urmează o formă de învăţământ</w:t>
            </w:r>
          </w:p>
          <w:p w:rsidR="004712D0" w:rsidRPr="00F1149D" w:rsidRDefault="004712D0" w:rsidP="004712D0">
            <w:pPr>
              <w:numPr>
                <w:ilvl w:val="0"/>
                <w:numId w:val="4"/>
              </w:numPr>
              <w:rPr>
                <w:rFonts w:asciiTheme="minorHAnsi" w:hAnsiTheme="minorHAnsi"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t>Educație preșcolară</w:t>
            </w:r>
          </w:p>
          <w:p w:rsidR="004712D0" w:rsidRPr="00F1149D" w:rsidRDefault="004712D0" w:rsidP="004712D0">
            <w:pPr>
              <w:numPr>
                <w:ilvl w:val="0"/>
                <w:numId w:val="4"/>
              </w:numPr>
              <w:rPr>
                <w:rFonts w:asciiTheme="minorHAnsi" w:hAnsiTheme="minorHAnsi"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învățământ primar</w:t>
            </w:r>
          </w:p>
          <w:p w:rsidR="00F9017E" w:rsidRPr="00F1149D" w:rsidRDefault="004712D0" w:rsidP="00F9017E">
            <w:pPr>
              <w:numPr>
                <w:ilvl w:val="0"/>
                <w:numId w:val="4"/>
              </w:numPr>
              <w:rPr>
                <w:rFonts w:asciiTheme="minorHAnsi" w:hAnsiTheme="minorHAnsi"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învățământ gimnazial</w:t>
            </w:r>
          </w:p>
          <w:p w:rsidR="004712D0" w:rsidRPr="00F1149D" w:rsidRDefault="004712D0" w:rsidP="00F9017E">
            <w:pPr>
              <w:numPr>
                <w:ilvl w:val="0"/>
                <w:numId w:val="4"/>
              </w:numPr>
              <w:rPr>
                <w:rFonts w:asciiTheme="minorHAnsi" w:hAnsiTheme="minorHAnsi"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învățământ secundar superior</w:t>
            </w:r>
          </w:p>
        </w:tc>
      </w:tr>
      <w:tr w:rsidR="004712D0" w:rsidRPr="00F1149D" w:rsidTr="00F1149D">
        <w:tc>
          <w:tcPr>
            <w:tcW w:w="1917" w:type="dxa"/>
            <w:vMerge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4712D0" w:rsidRPr="00F1149D" w:rsidRDefault="004712D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4712D0" w:rsidRPr="00F1149D" w:rsidRDefault="004712D0" w:rsidP="004712D0">
            <w:pPr>
              <w:rPr>
                <w:rFonts w:asciiTheme="minorHAnsi" w:hAnsiTheme="minorHAnsi"/>
                <w:b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bCs/>
                <w:color w:val="244061" w:themeColor="accent1" w:themeShade="80"/>
              </w:rPr>
              <w:t>Distanţa până la cea mai apropiată unitate de învățământ</w:t>
            </w:r>
          </w:p>
          <w:p w:rsidR="004712D0" w:rsidRPr="00F1149D" w:rsidRDefault="004712D0" w:rsidP="004712D0">
            <w:pPr>
              <w:numPr>
                <w:ilvl w:val="0"/>
                <w:numId w:val="5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 Creșă</w:t>
            </w:r>
          </w:p>
          <w:p w:rsidR="004712D0" w:rsidRPr="00F1149D" w:rsidRDefault="004712D0" w:rsidP="004712D0">
            <w:pPr>
              <w:numPr>
                <w:ilvl w:val="0"/>
                <w:numId w:val="5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Grădiniță</w:t>
            </w:r>
          </w:p>
          <w:p w:rsidR="00F9017E" w:rsidRPr="00F1149D" w:rsidRDefault="004712D0" w:rsidP="00F9017E">
            <w:pPr>
              <w:numPr>
                <w:ilvl w:val="0"/>
                <w:numId w:val="5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Școală</w:t>
            </w:r>
          </w:p>
          <w:p w:rsidR="004712D0" w:rsidRPr="00F1149D" w:rsidRDefault="004712D0" w:rsidP="00F9017E">
            <w:pPr>
              <w:numPr>
                <w:ilvl w:val="0"/>
                <w:numId w:val="5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Liceu</w:t>
            </w:r>
          </w:p>
        </w:tc>
      </w:tr>
      <w:tr w:rsidR="004712D0" w:rsidRPr="00F1149D" w:rsidTr="00F1149D">
        <w:tc>
          <w:tcPr>
            <w:tcW w:w="1917" w:type="dxa"/>
            <w:vMerge w:val="restart"/>
            <w:shd w:val="clear" w:color="auto" w:fill="EEECE1" w:themeFill="background2"/>
            <w:vAlign w:val="center"/>
          </w:tcPr>
          <w:p w:rsidR="004712D0" w:rsidRPr="00F1149D" w:rsidRDefault="004712D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  <w:r w:rsidRPr="00790254"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  <w:t>OCUPARE</w:t>
            </w:r>
          </w:p>
        </w:tc>
        <w:tc>
          <w:tcPr>
            <w:tcW w:w="12303" w:type="dxa"/>
            <w:gridSpan w:val="3"/>
          </w:tcPr>
          <w:p w:rsidR="004712D0" w:rsidRPr="00F1149D" w:rsidRDefault="004712D0" w:rsidP="004712D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 xml:space="preserve">Număr total persoane apte de muncă, din care:  </w:t>
            </w:r>
          </w:p>
          <w:p w:rsidR="004712D0" w:rsidRPr="00F1149D" w:rsidRDefault="004712D0" w:rsidP="004712D0">
            <w:pPr>
              <w:numPr>
                <w:ilvl w:val="0"/>
                <w:numId w:val="6"/>
              </w:numPr>
              <w:rPr>
                <w:rFonts w:asciiTheme="minorHAnsi" w:hAnsiTheme="minorHAnsi"/>
                <w:b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color w:val="244061" w:themeColor="accent1" w:themeShade="80"/>
              </w:rPr>
              <w:t>Angajați</w:t>
            </w:r>
          </w:p>
          <w:p w:rsidR="004712D0" w:rsidRPr="00F1149D" w:rsidRDefault="004712D0" w:rsidP="004712D0">
            <w:pPr>
              <w:numPr>
                <w:ilvl w:val="0"/>
                <w:numId w:val="6"/>
              </w:numPr>
              <w:rPr>
                <w:rFonts w:asciiTheme="minorHAnsi" w:hAnsiTheme="minorHAnsi"/>
                <w:b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color w:val="244061" w:themeColor="accent1" w:themeShade="80"/>
              </w:rPr>
              <w:t>Șomeri</w:t>
            </w:r>
            <w:r w:rsidRPr="00F1149D">
              <w:rPr>
                <w:rFonts w:asciiTheme="minorHAnsi" w:hAnsiTheme="minorHAnsi"/>
                <w:color w:val="244061" w:themeColor="accent1" w:themeShade="80"/>
              </w:rPr>
              <w:t xml:space="preserve"> (înregistrați la Serviciul Public de Ocupare), din care:</w:t>
            </w:r>
          </w:p>
          <w:p w:rsidR="004712D0" w:rsidRPr="00F1149D" w:rsidRDefault="004712D0" w:rsidP="004712D0">
            <w:pPr>
              <w:numPr>
                <w:ilvl w:val="0"/>
                <w:numId w:val="1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 xml:space="preserve">persoane încadrate pe piața informală a muncii </w:t>
            </w:r>
          </w:p>
          <w:p w:rsidR="004712D0" w:rsidRPr="00F1149D" w:rsidRDefault="004712D0" w:rsidP="004712D0">
            <w:pPr>
              <w:numPr>
                <w:ilvl w:val="0"/>
                <w:numId w:val="6"/>
              </w:numPr>
              <w:rPr>
                <w:rFonts w:asciiTheme="minorHAnsi" w:hAnsiTheme="minorHAnsi"/>
                <w:b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color w:val="244061" w:themeColor="accent1" w:themeShade="80"/>
              </w:rPr>
              <w:t xml:space="preserve">Persoane inactive, din care:      </w:t>
            </w:r>
          </w:p>
          <w:p w:rsidR="00F9017E" w:rsidRPr="00F1149D" w:rsidRDefault="004712D0" w:rsidP="00F9017E">
            <w:pPr>
              <w:numPr>
                <w:ilvl w:val="0"/>
                <w:numId w:val="1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 xml:space="preserve">persoane încadrate pe piața informală a muncii   </w:t>
            </w:r>
          </w:p>
          <w:p w:rsidR="004712D0" w:rsidRPr="00F1149D" w:rsidRDefault="004712D0" w:rsidP="00F9017E">
            <w:pPr>
              <w:numPr>
                <w:ilvl w:val="0"/>
                <w:numId w:val="1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>persoane inactive implicate in activități economice cu rol de subzistență</w:t>
            </w:r>
            <w:r w:rsidRPr="00F1149D">
              <w:rPr>
                <w:rFonts w:asciiTheme="minorHAnsi" w:hAnsiTheme="minorHAnsi"/>
                <w:b/>
                <w:color w:val="244061" w:themeColor="accent1" w:themeShade="80"/>
              </w:rPr>
              <w:t xml:space="preserve">                                                                                                                                   </w:t>
            </w:r>
            <w:r w:rsidRPr="00F1149D">
              <w:rPr>
                <w:rFonts w:asciiTheme="minorHAnsi" w:hAnsiTheme="minorHAnsi"/>
                <w:color w:val="244061" w:themeColor="accent1" w:themeShade="80"/>
              </w:rPr>
              <w:t xml:space="preserve"> </w:t>
            </w:r>
          </w:p>
        </w:tc>
      </w:tr>
      <w:tr w:rsidR="00AC1FA0" w:rsidRPr="00F1149D" w:rsidTr="000C01AE">
        <w:trPr>
          <w:trHeight w:val="537"/>
        </w:trPr>
        <w:tc>
          <w:tcPr>
            <w:tcW w:w="1917" w:type="dxa"/>
            <w:vMerge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  <w:tcBorders>
              <w:bottom w:val="single" w:sz="4" w:space="0" w:color="auto"/>
            </w:tcBorders>
          </w:tcPr>
          <w:p w:rsidR="00AC1FA0" w:rsidRPr="00790254" w:rsidRDefault="00AC1FA0" w:rsidP="00AE0EF6">
            <w:pPr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</w:pPr>
            <w:r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  <w:t>Număr î</w:t>
            </w:r>
            <w:r w:rsidRPr="00AC1FA0"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  <w:t>ntreprinderilor de economie socială de inserţie</w:t>
            </w:r>
            <w:r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  <w:t xml:space="preserve"> din comunitatea marginalizată</w:t>
            </w:r>
          </w:p>
        </w:tc>
      </w:tr>
      <w:tr w:rsidR="00AC1FA0" w:rsidRPr="00F1149D" w:rsidTr="000C01AE">
        <w:trPr>
          <w:trHeight w:val="537"/>
        </w:trPr>
        <w:tc>
          <w:tcPr>
            <w:tcW w:w="1917" w:type="dxa"/>
            <w:vMerge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  <w:tcBorders>
              <w:bottom w:val="single" w:sz="4" w:space="0" w:color="auto"/>
            </w:tcBorders>
          </w:tcPr>
          <w:p w:rsidR="00AC1FA0" w:rsidRDefault="00AC1FA0" w:rsidP="00AC1FA0">
            <w:pPr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</w:pPr>
            <w:r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  <w:t>Persoane din comunitatea marginalizată angajate în întreprinderi</w:t>
            </w:r>
            <w:r w:rsidRPr="00AC1FA0"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  <w:t xml:space="preserve"> de economie socială de inserţie</w:t>
            </w:r>
            <w:r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  <w:t xml:space="preserve"> </w:t>
            </w:r>
          </w:p>
        </w:tc>
      </w:tr>
      <w:tr w:rsidR="00210ED0" w:rsidRPr="00F1149D" w:rsidTr="000C01AE">
        <w:trPr>
          <w:trHeight w:val="537"/>
        </w:trPr>
        <w:tc>
          <w:tcPr>
            <w:tcW w:w="1917" w:type="dxa"/>
            <w:vMerge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210ED0" w:rsidRPr="00F1149D" w:rsidRDefault="00210ED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  <w:tcBorders>
              <w:bottom w:val="single" w:sz="4" w:space="0" w:color="auto"/>
            </w:tcBorders>
          </w:tcPr>
          <w:p w:rsidR="00210ED0" w:rsidRDefault="00210ED0" w:rsidP="00AC1FA0">
            <w:pPr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</w:pPr>
            <w:r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  <w:t>Persoane</w:t>
            </w:r>
            <w:r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  <w:t xml:space="preserve"> aflate în proces de mobilitate internațională (emigranţi)</w:t>
            </w:r>
          </w:p>
        </w:tc>
      </w:tr>
      <w:tr w:rsidR="00AC1FA0" w:rsidRPr="00F1149D" w:rsidTr="00F1149D">
        <w:trPr>
          <w:trHeight w:val="537"/>
        </w:trPr>
        <w:tc>
          <w:tcPr>
            <w:tcW w:w="1917" w:type="dxa"/>
            <w:vMerge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6696" w:type="dxa"/>
            <w:tcBorders>
              <w:bottom w:val="single" w:sz="4" w:space="0" w:color="auto"/>
            </w:tcBorders>
          </w:tcPr>
          <w:p w:rsidR="00AC1FA0" w:rsidRPr="00F1149D" w:rsidRDefault="00AC1FA0" w:rsidP="00C14481">
            <w:pPr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</w:pPr>
            <w:r w:rsidRPr="00790254"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  <w:t>Meşteşuguri tradiţionale</w:t>
            </w:r>
          </w:p>
          <w:p w:rsidR="00AC1FA0" w:rsidRPr="00790254" w:rsidRDefault="00AC1FA0" w:rsidP="00C14481">
            <w:pPr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  <w:t>(descriere)</w:t>
            </w:r>
          </w:p>
        </w:tc>
        <w:tc>
          <w:tcPr>
            <w:tcW w:w="3563" w:type="dxa"/>
            <w:tcBorders>
              <w:bottom w:val="single" w:sz="4" w:space="0" w:color="auto"/>
            </w:tcBorders>
          </w:tcPr>
          <w:p w:rsidR="00AC1FA0" w:rsidRPr="00F1149D" w:rsidRDefault="00AC1FA0" w:rsidP="00C14481">
            <w:pPr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</w:pPr>
            <w:r w:rsidRPr="00790254"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  <w:t>Profesii libere</w:t>
            </w:r>
          </w:p>
          <w:p w:rsidR="00AC1FA0" w:rsidRPr="00790254" w:rsidRDefault="00AC1FA0" w:rsidP="00C14481">
            <w:pPr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  <w:t>(descriere)</w:t>
            </w:r>
          </w:p>
        </w:tc>
        <w:tc>
          <w:tcPr>
            <w:tcW w:w="2044" w:type="dxa"/>
            <w:tcBorders>
              <w:bottom w:val="single" w:sz="4" w:space="0" w:color="auto"/>
            </w:tcBorders>
          </w:tcPr>
          <w:p w:rsidR="00AC1FA0" w:rsidRPr="00F1149D" w:rsidRDefault="00AC1FA0" w:rsidP="00C14481">
            <w:pPr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</w:pPr>
            <w:r w:rsidRPr="00790254"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  <w:t>Agricultură</w:t>
            </w:r>
          </w:p>
          <w:p w:rsidR="00AC1FA0" w:rsidRPr="00790254" w:rsidRDefault="00AC1FA0" w:rsidP="00C14481">
            <w:pPr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  <w:t>(descriere)</w:t>
            </w:r>
          </w:p>
        </w:tc>
      </w:tr>
      <w:tr w:rsidR="00AC1FA0" w:rsidRPr="00F1149D" w:rsidTr="00F1149D">
        <w:tc>
          <w:tcPr>
            <w:tcW w:w="1917" w:type="dxa"/>
            <w:vMerge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AC1FA0" w:rsidRPr="00F1149D" w:rsidRDefault="00AC1FA0">
            <w:pPr>
              <w:rPr>
                <w:rFonts w:asciiTheme="minorHAnsi" w:hAnsiTheme="minorHAnsi"/>
                <w:b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bCs/>
                <w:color w:val="244061" w:themeColor="accent1" w:themeShade="80"/>
              </w:rPr>
              <w:t>Există şi alte forme de resurse economice în zonă</w:t>
            </w:r>
          </w:p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  <w:t>(descriere)</w:t>
            </w:r>
          </w:p>
        </w:tc>
      </w:tr>
      <w:tr w:rsidR="00AC1FA0" w:rsidRPr="00F1149D" w:rsidTr="00F1149D">
        <w:tc>
          <w:tcPr>
            <w:tcW w:w="1917" w:type="dxa"/>
            <w:vMerge w:val="restart"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  <w:r w:rsidRPr="00F1149D"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  <w:t>LOCUIRE</w:t>
            </w:r>
          </w:p>
        </w:tc>
        <w:tc>
          <w:tcPr>
            <w:tcW w:w="12303" w:type="dxa"/>
            <w:gridSpan w:val="3"/>
          </w:tcPr>
          <w:p w:rsidR="00AC1FA0" w:rsidRPr="00F1149D" w:rsidRDefault="00AC1FA0">
            <w:pPr>
              <w:rPr>
                <w:rFonts w:asciiTheme="minorHAnsi" w:hAnsiTheme="minorHAnsi"/>
                <w:b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bCs/>
                <w:color w:val="244061" w:themeColor="accent1" w:themeShade="80"/>
              </w:rPr>
              <w:t>Descrierea contextului de locuit (condiţii de locuit, utilităţi, statutul juridic)</w:t>
            </w:r>
          </w:p>
          <w:p w:rsidR="00AC1FA0" w:rsidRPr="00F1149D" w:rsidRDefault="00AC1FA0">
            <w:pPr>
              <w:rPr>
                <w:rFonts w:asciiTheme="minorHAnsi" w:hAnsiTheme="minorHAnsi"/>
                <w:b/>
                <w:bCs/>
                <w:color w:val="244061" w:themeColor="accent1" w:themeShade="80"/>
              </w:rPr>
            </w:pPr>
          </w:p>
        </w:tc>
      </w:tr>
      <w:tr w:rsidR="00AC1FA0" w:rsidRPr="00F1149D" w:rsidTr="00F1149D"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AC1FA0" w:rsidRPr="00F1149D" w:rsidRDefault="00AC1FA0" w:rsidP="00443DDB">
            <w:pPr>
              <w:rPr>
                <w:rFonts w:asciiTheme="minorHAnsi" w:hAnsiTheme="minorHAnsi"/>
                <w:b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bCs/>
                <w:color w:val="244061" w:themeColor="accent1" w:themeShade="80"/>
              </w:rPr>
              <w:t xml:space="preserve">Număr total locuințe, din care                                                                                                                                                        </w:t>
            </w:r>
          </w:p>
          <w:p w:rsidR="00AC1FA0" w:rsidRPr="00F1149D" w:rsidRDefault="00AC1FA0" w:rsidP="00443DDB">
            <w:pPr>
              <w:numPr>
                <w:ilvl w:val="0"/>
                <w:numId w:val="8"/>
              </w:numPr>
              <w:rPr>
                <w:rFonts w:asciiTheme="minorHAnsi" w:hAnsiTheme="minorHAnsi"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lastRenderedPageBreak/>
              <w:t xml:space="preserve">Număr locuinţe proprietate privată                                                                                                                                 </w:t>
            </w:r>
          </w:p>
          <w:p w:rsidR="00AC1FA0" w:rsidRPr="00F1149D" w:rsidRDefault="00AC1FA0" w:rsidP="00443DDB">
            <w:pPr>
              <w:numPr>
                <w:ilvl w:val="0"/>
                <w:numId w:val="8"/>
              </w:numPr>
              <w:rPr>
                <w:rFonts w:asciiTheme="minorHAnsi" w:hAnsiTheme="minorHAnsi"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t xml:space="preserve">Număr locuinţe în proprietatea primăriei  </w:t>
            </w:r>
          </w:p>
          <w:p w:rsidR="00AC1FA0" w:rsidRPr="00F1149D" w:rsidRDefault="00AC1FA0" w:rsidP="00443DDB">
            <w:pPr>
              <w:numPr>
                <w:ilvl w:val="0"/>
                <w:numId w:val="8"/>
              </w:numPr>
              <w:rPr>
                <w:rFonts w:asciiTheme="minorHAnsi" w:hAnsiTheme="minorHAnsi"/>
                <w:b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t xml:space="preserve"> Alte situații</w:t>
            </w:r>
          </w:p>
        </w:tc>
      </w:tr>
      <w:tr w:rsidR="00AC1FA0" w:rsidRPr="00F1149D" w:rsidTr="00F1149D"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AC1FA0" w:rsidRPr="00F1149D" w:rsidRDefault="00AC1FA0" w:rsidP="00443DDB">
            <w:pPr>
              <w:rPr>
                <w:rFonts w:asciiTheme="minorHAnsi" w:hAnsiTheme="minorHAnsi"/>
                <w:b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bCs/>
                <w:color w:val="244061" w:themeColor="accent1" w:themeShade="80"/>
              </w:rPr>
              <w:t>Număr locuințe care au condiţii proaste de locuire</w:t>
            </w:r>
          </w:p>
          <w:p w:rsidR="00AC1FA0" w:rsidRPr="00F1149D" w:rsidRDefault="00AC1FA0" w:rsidP="00443DDB">
            <w:pPr>
              <w:numPr>
                <w:ilvl w:val="0"/>
                <w:numId w:val="9"/>
              </w:numPr>
              <w:rPr>
                <w:rFonts w:asciiTheme="minorHAnsi" w:hAnsiTheme="minorHAnsi"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t>gospodării care se confruntă cu nesiguranță locativă</w:t>
            </w:r>
            <w:r w:rsidRPr="00F1149D">
              <w:rPr>
                <w:rFonts w:asciiTheme="minorHAnsi" w:hAnsiTheme="minorHAnsi"/>
                <w:bCs/>
                <w:color w:val="244061" w:themeColor="accent1" w:themeShade="80"/>
                <w:vertAlign w:val="superscript"/>
              </w:rPr>
              <w:footnoteReference w:id="1"/>
            </w: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t xml:space="preserve">                                                                                               </w:t>
            </w:r>
          </w:p>
          <w:p w:rsidR="00AC1FA0" w:rsidRPr="00F1149D" w:rsidRDefault="00AC1FA0" w:rsidP="00443DDB">
            <w:pPr>
              <w:numPr>
                <w:ilvl w:val="0"/>
                <w:numId w:val="9"/>
              </w:numPr>
              <w:rPr>
                <w:rFonts w:asciiTheme="minorHAnsi" w:hAnsiTheme="minorHAnsi"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t xml:space="preserve">gospodării cu spații supraaglomerate                                                                                                                            </w:t>
            </w:r>
          </w:p>
          <w:p w:rsidR="00AC1FA0" w:rsidRPr="00F1149D" w:rsidRDefault="00AC1FA0" w:rsidP="00443DDB">
            <w:pPr>
              <w:numPr>
                <w:ilvl w:val="0"/>
                <w:numId w:val="9"/>
              </w:numPr>
              <w:rPr>
                <w:rFonts w:asciiTheme="minorHAnsi" w:hAnsiTheme="minorHAnsi"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t xml:space="preserve">gospodării construite din materiale improprii (chirpici etc.)                     </w:t>
            </w:r>
          </w:p>
          <w:p w:rsidR="00AC1FA0" w:rsidRPr="00F1149D" w:rsidRDefault="00AC1FA0" w:rsidP="00443DDB">
            <w:pPr>
              <w:numPr>
                <w:ilvl w:val="0"/>
                <w:numId w:val="9"/>
              </w:numPr>
              <w:rPr>
                <w:rFonts w:asciiTheme="minorHAnsi" w:hAnsiTheme="minorHAnsi"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t>alte condiții</w:t>
            </w:r>
          </w:p>
          <w:p w:rsidR="00AC1FA0" w:rsidRPr="00F1149D" w:rsidRDefault="00AC1FA0">
            <w:pPr>
              <w:rPr>
                <w:rFonts w:asciiTheme="minorHAnsi" w:hAnsiTheme="minorHAnsi"/>
                <w:b/>
                <w:bCs/>
                <w:color w:val="244061" w:themeColor="accent1" w:themeShade="80"/>
              </w:rPr>
            </w:pPr>
          </w:p>
        </w:tc>
      </w:tr>
      <w:tr w:rsidR="00AC1FA0" w:rsidRPr="00F1149D" w:rsidTr="00F1149D"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AC1FA0" w:rsidRPr="00F1149D" w:rsidRDefault="00AC1FA0" w:rsidP="00443DDB">
            <w:pPr>
              <w:rPr>
                <w:rFonts w:asciiTheme="minorHAnsi" w:hAnsiTheme="minorHAnsi"/>
                <w:b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/>
                <w:bCs/>
                <w:color w:val="244061" w:themeColor="accent1" w:themeShade="80"/>
              </w:rPr>
              <w:t>Număr locuințe care au lipsă sau au un acces redus la infrastructură</w:t>
            </w:r>
          </w:p>
          <w:p w:rsidR="00AC1FA0" w:rsidRPr="00F1149D" w:rsidRDefault="00AC1FA0" w:rsidP="00443DDB">
            <w:pPr>
              <w:numPr>
                <w:ilvl w:val="0"/>
                <w:numId w:val="10"/>
              </w:numPr>
              <w:rPr>
                <w:rFonts w:asciiTheme="minorHAnsi" w:hAnsiTheme="minorHAnsi"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t xml:space="preserve">locuințe fără curent electric   </w:t>
            </w:r>
          </w:p>
          <w:p w:rsidR="00AC1FA0" w:rsidRPr="00F1149D" w:rsidRDefault="00AC1FA0" w:rsidP="00443DDB">
            <w:pPr>
              <w:numPr>
                <w:ilvl w:val="0"/>
                <w:numId w:val="10"/>
              </w:numPr>
              <w:rPr>
                <w:rFonts w:asciiTheme="minorHAnsi" w:hAnsiTheme="minorHAnsi"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t>locuințe fără  acces la apă potabilă</w:t>
            </w:r>
          </w:p>
          <w:p w:rsidR="00AC1FA0" w:rsidRPr="00F1149D" w:rsidRDefault="00AC1FA0" w:rsidP="00443DDB">
            <w:pPr>
              <w:numPr>
                <w:ilvl w:val="0"/>
                <w:numId w:val="10"/>
              </w:numPr>
              <w:rPr>
                <w:rFonts w:asciiTheme="minorHAnsi" w:hAnsiTheme="minorHAnsi"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t xml:space="preserve">locuințe fără acces la încălzire centralizată </w:t>
            </w:r>
          </w:p>
          <w:p w:rsidR="00AC1FA0" w:rsidRPr="00F1149D" w:rsidRDefault="00AC1FA0" w:rsidP="00443DDB">
            <w:pPr>
              <w:numPr>
                <w:ilvl w:val="0"/>
                <w:numId w:val="10"/>
              </w:numPr>
              <w:rPr>
                <w:rFonts w:asciiTheme="minorHAnsi" w:hAnsiTheme="minorHAnsi"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t>locuințe fără acces la toaletă în interiorul casei</w:t>
            </w:r>
          </w:p>
          <w:p w:rsidR="00AC1FA0" w:rsidRPr="00F1149D" w:rsidRDefault="00AC1FA0" w:rsidP="00866F86">
            <w:pPr>
              <w:numPr>
                <w:ilvl w:val="0"/>
                <w:numId w:val="10"/>
              </w:numPr>
              <w:rPr>
                <w:rFonts w:asciiTheme="minorHAnsi" w:hAnsiTheme="minorHAnsi"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t xml:space="preserve">alte condiții </w:t>
            </w:r>
          </w:p>
        </w:tc>
      </w:tr>
      <w:tr w:rsidR="00AC1FA0" w:rsidRPr="00F1149D" w:rsidTr="00F1149D"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AC1FA0" w:rsidRPr="00F1149D" w:rsidRDefault="00AC1FA0" w:rsidP="00443DDB">
            <w:pPr>
              <w:rPr>
                <w:rFonts w:asciiTheme="minorHAnsi" w:hAnsiTheme="minorHAnsi"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t>Locuinţe construite ilegal pe spaţiul public/ cu situație legală neclară</w:t>
            </w:r>
          </w:p>
        </w:tc>
      </w:tr>
      <w:tr w:rsidR="00AC1FA0" w:rsidRPr="00F1149D" w:rsidTr="00F1149D">
        <w:tc>
          <w:tcPr>
            <w:tcW w:w="1917" w:type="dxa"/>
            <w:vMerge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AC1FA0" w:rsidRPr="00F1149D" w:rsidRDefault="00AC1FA0" w:rsidP="00443DDB">
            <w:pPr>
              <w:rPr>
                <w:rFonts w:asciiTheme="minorHAnsi" w:hAnsiTheme="minorHAnsi"/>
                <w:bCs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t xml:space="preserve">Alte aspecte care pot fi  încadrare la capitolul locuire </w:t>
            </w:r>
          </w:p>
          <w:p w:rsidR="00AC1FA0" w:rsidRPr="00F1149D" w:rsidRDefault="00AC1FA0">
            <w:pPr>
              <w:rPr>
                <w:rFonts w:asciiTheme="minorHAnsi" w:hAnsiTheme="minorHAnsi"/>
                <w:b/>
                <w:bCs/>
                <w:color w:val="244061" w:themeColor="accent1" w:themeShade="80"/>
              </w:rPr>
            </w:pPr>
          </w:p>
        </w:tc>
      </w:tr>
      <w:tr w:rsidR="00AC1FA0" w:rsidRPr="00F1149D" w:rsidTr="00F1149D">
        <w:tc>
          <w:tcPr>
            <w:tcW w:w="1917" w:type="dxa"/>
            <w:vMerge w:val="restart"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  <w:r w:rsidRPr="00F1149D"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  <w:t>SERVICII MEDICALE FURNIZATE ÎN COMUNITATEA MARGINALIZATĂ</w:t>
            </w:r>
          </w:p>
        </w:tc>
        <w:tc>
          <w:tcPr>
            <w:tcW w:w="12303" w:type="dxa"/>
            <w:gridSpan w:val="3"/>
          </w:tcPr>
          <w:p w:rsidR="00AC1FA0" w:rsidRPr="00F1149D" w:rsidRDefault="00AC1FA0" w:rsidP="004712D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color w:val="244061" w:themeColor="accent1" w:themeShade="80"/>
              </w:rPr>
              <w:t xml:space="preserve">Persoane din comunitatea marginalizată care beneficiază de servicii medicale/totalul persoanelor din comunitate </w:t>
            </w:r>
          </w:p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</w:p>
        </w:tc>
      </w:tr>
      <w:tr w:rsidR="00AC1FA0" w:rsidRPr="00F1149D" w:rsidTr="00F1149D"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AC1FA0" w:rsidRPr="00F1149D" w:rsidRDefault="00AC1FA0" w:rsidP="00866F86">
            <w:pPr>
              <w:rPr>
                <w:rFonts w:asciiTheme="minorHAnsi" w:eastAsia="Times New Roman" w:hAnsiTheme="minorHAnsi" w:cs="Times New Roman"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color w:val="244062"/>
              </w:rPr>
              <w:t>Număr de persoane care furnizează servicii medicale în comunitatea marginalizată, din care:</w:t>
            </w:r>
          </w:p>
          <w:p w:rsidR="00AC1FA0" w:rsidRPr="00F1149D" w:rsidRDefault="00AC1FA0" w:rsidP="00866F86">
            <w:pPr>
              <w:numPr>
                <w:ilvl w:val="0"/>
                <w:numId w:val="11"/>
              </w:numPr>
              <w:rPr>
                <w:rFonts w:asciiTheme="minorHAnsi" w:eastAsia="Times New Roman" w:hAnsiTheme="minorHAnsi" w:cs="Times New Roman"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color w:val="244062"/>
              </w:rPr>
              <w:t>Public</w:t>
            </w:r>
          </w:p>
          <w:p w:rsidR="00AC1FA0" w:rsidRPr="00F1149D" w:rsidRDefault="00AC1FA0" w:rsidP="00866F86">
            <w:pPr>
              <w:numPr>
                <w:ilvl w:val="0"/>
                <w:numId w:val="11"/>
              </w:numPr>
              <w:rPr>
                <w:rFonts w:asciiTheme="minorHAnsi" w:eastAsia="Times New Roman" w:hAnsiTheme="minorHAnsi" w:cs="Times New Roman"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color w:val="244062"/>
              </w:rPr>
              <w:t>Privat</w:t>
            </w:r>
          </w:p>
          <w:p w:rsidR="00AC1FA0" w:rsidRPr="00F1149D" w:rsidRDefault="00AC1FA0" w:rsidP="00866F86">
            <w:pPr>
              <w:numPr>
                <w:ilvl w:val="0"/>
                <w:numId w:val="11"/>
              </w:numPr>
              <w:rPr>
                <w:rFonts w:asciiTheme="minorHAnsi" w:eastAsia="Times New Roman" w:hAnsiTheme="minorHAnsi" w:cs="Times New Roman"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color w:val="244062"/>
              </w:rPr>
              <w:t>ONG</w:t>
            </w:r>
          </w:p>
          <w:p w:rsidR="00AC1FA0" w:rsidRPr="00F1149D" w:rsidRDefault="00AC1FA0" w:rsidP="00866F86">
            <w:pPr>
              <w:numPr>
                <w:ilvl w:val="0"/>
                <w:numId w:val="11"/>
              </w:numPr>
              <w:rPr>
                <w:rFonts w:asciiTheme="minorHAnsi" w:eastAsia="Times New Roman" w:hAnsiTheme="minorHAnsi" w:cs="Times New Roman"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color w:val="244062"/>
              </w:rPr>
              <w:t>altele</w:t>
            </w:r>
          </w:p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</w:p>
        </w:tc>
      </w:tr>
      <w:tr w:rsidR="00AC1FA0" w:rsidRPr="00F1149D" w:rsidTr="00F1149D"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eastAsia="Times New Roman" w:hAnsiTheme="minorHAnsi"/>
                <w:color w:val="244062"/>
              </w:rPr>
              <w:t>Număr unităţi medicale în comunitatea urbană marginalizată</w:t>
            </w:r>
          </w:p>
        </w:tc>
      </w:tr>
      <w:tr w:rsidR="00AC1FA0" w:rsidRPr="00F1149D" w:rsidTr="00F1149D">
        <w:trPr>
          <w:trHeight w:val="174"/>
        </w:trPr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eastAsia="Times New Roman" w:hAnsiTheme="minorHAnsi"/>
                <w:color w:val="244062"/>
              </w:rPr>
              <w:t>Distanța până la cea mai apropiată unitate care furnizează servicii medicale</w:t>
            </w:r>
          </w:p>
        </w:tc>
      </w:tr>
      <w:tr w:rsidR="00AC1FA0" w:rsidRPr="00F1149D" w:rsidTr="00F1149D">
        <w:tc>
          <w:tcPr>
            <w:tcW w:w="1917" w:type="dxa"/>
            <w:vMerge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790254">
              <w:rPr>
                <w:rFonts w:asciiTheme="minorHAnsi" w:eastAsia="Times New Roman" w:hAnsiTheme="minorHAnsi" w:cs="Times New Roman"/>
                <w:color w:val="244062"/>
              </w:rPr>
              <w:t>Mediator</w:t>
            </w:r>
            <w:r w:rsidRPr="00F1149D">
              <w:rPr>
                <w:rFonts w:asciiTheme="minorHAnsi" w:eastAsia="Times New Roman" w:hAnsiTheme="minorHAnsi" w:cs="Times New Roman"/>
                <w:color w:val="244062"/>
              </w:rPr>
              <w:t>i</w:t>
            </w:r>
            <w:r w:rsidRPr="00790254">
              <w:rPr>
                <w:rFonts w:asciiTheme="minorHAnsi" w:eastAsia="Times New Roman" w:hAnsiTheme="minorHAnsi" w:cs="Times New Roman"/>
                <w:color w:val="244062"/>
              </w:rPr>
              <w:t xml:space="preserve"> sanitar</w:t>
            </w:r>
            <w:r w:rsidRPr="00F1149D">
              <w:rPr>
                <w:rFonts w:asciiTheme="minorHAnsi" w:eastAsia="Times New Roman" w:hAnsiTheme="minorHAnsi" w:cs="Times New Roman"/>
                <w:color w:val="244062"/>
              </w:rPr>
              <w:t>i</w:t>
            </w:r>
          </w:p>
        </w:tc>
      </w:tr>
      <w:tr w:rsidR="00AC1FA0" w:rsidRPr="00F1149D" w:rsidTr="00F1149D">
        <w:tc>
          <w:tcPr>
            <w:tcW w:w="1917" w:type="dxa"/>
            <w:vMerge w:val="restart"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  <w:r w:rsidRPr="00F1149D"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  <w:t>SERVICII SOCIALE FURNIZATE ÎN COMUNITATEA MARGINALIZATĂ</w:t>
            </w:r>
          </w:p>
        </w:tc>
        <w:tc>
          <w:tcPr>
            <w:tcW w:w="12303" w:type="dxa"/>
            <w:gridSpan w:val="3"/>
          </w:tcPr>
          <w:p w:rsidR="00AC1FA0" w:rsidRPr="00F1149D" w:rsidRDefault="00AC1FA0" w:rsidP="00A710B8">
            <w:pPr>
              <w:rPr>
                <w:rFonts w:asciiTheme="minorHAnsi" w:eastAsia="Times New Roman" w:hAnsiTheme="minorHAnsi" w:cs="Times New Roman"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color w:val="244062"/>
              </w:rPr>
              <w:t>Persoane din comunitatea marginalizată care beneficiază de servicii sociale</w:t>
            </w:r>
          </w:p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</w:p>
        </w:tc>
      </w:tr>
      <w:tr w:rsidR="00AC1FA0" w:rsidRPr="00F1149D" w:rsidTr="00F1149D"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AC1FA0" w:rsidRPr="00F1149D" w:rsidRDefault="00AC1FA0" w:rsidP="00A710B8">
            <w:pPr>
              <w:rPr>
                <w:rFonts w:asciiTheme="minorHAnsi" w:eastAsia="Times New Roman" w:hAnsiTheme="minorHAnsi" w:cs="Times New Roman"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color w:val="244062"/>
              </w:rPr>
              <w:t>Număr de persoane care furnizează servicii sociale în comunitatea marginalizată, din care:</w:t>
            </w:r>
          </w:p>
          <w:p w:rsidR="00AC1FA0" w:rsidRPr="00F1149D" w:rsidRDefault="00AC1FA0" w:rsidP="00A710B8">
            <w:pPr>
              <w:numPr>
                <w:ilvl w:val="0"/>
                <w:numId w:val="11"/>
              </w:numPr>
              <w:rPr>
                <w:rFonts w:asciiTheme="minorHAnsi" w:eastAsia="Times New Roman" w:hAnsiTheme="minorHAnsi" w:cs="Times New Roman"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color w:val="244062"/>
              </w:rPr>
              <w:t>Public</w:t>
            </w:r>
          </w:p>
          <w:p w:rsidR="00AC1FA0" w:rsidRDefault="00AC1FA0" w:rsidP="00A710B8">
            <w:pPr>
              <w:numPr>
                <w:ilvl w:val="0"/>
                <w:numId w:val="11"/>
              </w:numPr>
              <w:rPr>
                <w:rFonts w:asciiTheme="minorHAnsi" w:eastAsia="Times New Roman" w:hAnsiTheme="minorHAnsi" w:cs="Times New Roman"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color w:val="244062"/>
              </w:rPr>
              <w:t>Privat</w:t>
            </w:r>
            <w:r w:rsidR="00210ED0">
              <w:rPr>
                <w:rFonts w:asciiTheme="minorHAnsi" w:eastAsia="Times New Roman" w:hAnsiTheme="minorHAnsi" w:cs="Times New Roman"/>
                <w:color w:val="244062"/>
              </w:rPr>
              <w:t xml:space="preserve"> </w:t>
            </w:r>
          </w:p>
          <w:p w:rsidR="00210ED0" w:rsidRDefault="00210ED0" w:rsidP="00210ED0">
            <w:pPr>
              <w:numPr>
                <w:ilvl w:val="1"/>
                <w:numId w:val="11"/>
              </w:numPr>
              <w:rPr>
                <w:rFonts w:asciiTheme="minorHAnsi" w:eastAsia="Times New Roman" w:hAnsiTheme="minorHAnsi" w:cs="Times New Roman"/>
                <w:color w:val="244062"/>
              </w:rPr>
            </w:pPr>
            <w:r>
              <w:rPr>
                <w:rFonts w:asciiTheme="minorHAnsi" w:eastAsia="Times New Roman" w:hAnsiTheme="minorHAnsi" w:cs="Times New Roman"/>
                <w:color w:val="244062"/>
              </w:rPr>
              <w:t>Acreditate</w:t>
            </w:r>
          </w:p>
          <w:p w:rsidR="00210ED0" w:rsidRPr="00210ED0" w:rsidRDefault="00210ED0" w:rsidP="00210ED0">
            <w:pPr>
              <w:numPr>
                <w:ilvl w:val="1"/>
                <w:numId w:val="11"/>
              </w:numPr>
              <w:rPr>
                <w:rFonts w:asciiTheme="minorHAnsi" w:eastAsia="Times New Roman" w:hAnsiTheme="minorHAnsi" w:cs="Times New Roman"/>
                <w:color w:val="244062"/>
              </w:rPr>
            </w:pPr>
            <w:r>
              <w:rPr>
                <w:rFonts w:asciiTheme="minorHAnsi" w:eastAsia="Times New Roman" w:hAnsiTheme="minorHAnsi" w:cs="Times New Roman"/>
                <w:color w:val="244062"/>
              </w:rPr>
              <w:t>Neacreditate</w:t>
            </w:r>
          </w:p>
          <w:p w:rsidR="00AC1FA0" w:rsidRDefault="00AC1FA0" w:rsidP="00A710B8">
            <w:pPr>
              <w:numPr>
                <w:ilvl w:val="0"/>
                <w:numId w:val="11"/>
              </w:numPr>
              <w:rPr>
                <w:rFonts w:asciiTheme="minorHAnsi" w:eastAsia="Times New Roman" w:hAnsiTheme="minorHAnsi" w:cs="Times New Roman"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color w:val="244062"/>
              </w:rPr>
              <w:t>ONG</w:t>
            </w:r>
          </w:p>
          <w:p w:rsidR="00210ED0" w:rsidRDefault="00210ED0" w:rsidP="00210ED0">
            <w:pPr>
              <w:numPr>
                <w:ilvl w:val="1"/>
                <w:numId w:val="11"/>
              </w:numPr>
              <w:rPr>
                <w:rFonts w:asciiTheme="minorHAnsi" w:eastAsia="Times New Roman" w:hAnsiTheme="minorHAnsi" w:cs="Times New Roman"/>
                <w:color w:val="244062"/>
              </w:rPr>
            </w:pPr>
            <w:r>
              <w:rPr>
                <w:rFonts w:asciiTheme="minorHAnsi" w:eastAsia="Times New Roman" w:hAnsiTheme="minorHAnsi" w:cs="Times New Roman"/>
                <w:color w:val="244062"/>
              </w:rPr>
              <w:t>Acreditate</w:t>
            </w:r>
          </w:p>
          <w:p w:rsidR="00210ED0" w:rsidRPr="00210ED0" w:rsidRDefault="00210ED0" w:rsidP="00210ED0">
            <w:pPr>
              <w:numPr>
                <w:ilvl w:val="1"/>
                <w:numId w:val="11"/>
              </w:numPr>
              <w:rPr>
                <w:rFonts w:asciiTheme="minorHAnsi" w:eastAsia="Times New Roman" w:hAnsiTheme="minorHAnsi" w:cs="Times New Roman"/>
                <w:color w:val="244062"/>
              </w:rPr>
            </w:pPr>
            <w:r>
              <w:rPr>
                <w:rFonts w:asciiTheme="minorHAnsi" w:eastAsia="Times New Roman" w:hAnsiTheme="minorHAnsi" w:cs="Times New Roman"/>
                <w:color w:val="244062"/>
              </w:rPr>
              <w:t>Neacreditate</w:t>
            </w:r>
          </w:p>
          <w:p w:rsidR="00AC1FA0" w:rsidRPr="00F1149D" w:rsidRDefault="00AC1FA0" w:rsidP="00A710B8">
            <w:pPr>
              <w:numPr>
                <w:ilvl w:val="0"/>
                <w:numId w:val="11"/>
              </w:numPr>
              <w:rPr>
                <w:rFonts w:asciiTheme="minorHAnsi" w:eastAsia="Times New Roman" w:hAnsiTheme="minorHAnsi" w:cs="Times New Roman"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color w:val="244062"/>
              </w:rPr>
              <w:t>Altele</w:t>
            </w:r>
          </w:p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</w:p>
        </w:tc>
      </w:tr>
      <w:tr w:rsidR="00AC1FA0" w:rsidRPr="00F1149D" w:rsidTr="00F1149D"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AC1FA0" w:rsidRPr="00F1149D" w:rsidRDefault="00AC1FA0" w:rsidP="00A710B8">
            <w:pPr>
              <w:rPr>
                <w:rFonts w:asciiTheme="minorHAnsi" w:eastAsia="Times New Roman" w:hAnsiTheme="minorHAnsi" w:cs="Times New Roman"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color w:val="244062"/>
              </w:rPr>
              <w:t>Număr de persoane cu dizabilități, boli cronice sau alte afecțiuni invalidante:</w:t>
            </w:r>
          </w:p>
          <w:p w:rsidR="00AC1FA0" w:rsidRPr="00F1149D" w:rsidRDefault="00AC1FA0" w:rsidP="00A710B8">
            <w:pPr>
              <w:numPr>
                <w:ilvl w:val="0"/>
                <w:numId w:val="12"/>
              </w:numPr>
              <w:rPr>
                <w:rFonts w:asciiTheme="minorHAnsi" w:eastAsia="Times New Roman" w:hAnsiTheme="minorHAnsi" w:cs="Times New Roman"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color w:val="244062"/>
              </w:rPr>
              <w:t>Care trăiesc într-un centru rezidențial</w:t>
            </w:r>
          </w:p>
          <w:p w:rsidR="00AC1FA0" w:rsidRPr="00F1149D" w:rsidRDefault="00AC1FA0" w:rsidP="00A710B8">
            <w:pPr>
              <w:numPr>
                <w:ilvl w:val="0"/>
                <w:numId w:val="12"/>
              </w:numPr>
              <w:rPr>
                <w:rFonts w:asciiTheme="minorHAnsi" w:eastAsia="Times New Roman" w:hAnsiTheme="minorHAnsi" w:cs="Times New Roman"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color w:val="244062"/>
              </w:rPr>
              <w:t>Aflate în grija familiilor /aparținătorilor</w:t>
            </w:r>
          </w:p>
          <w:p w:rsidR="00AC1FA0" w:rsidRPr="00F1149D" w:rsidRDefault="00AC1FA0" w:rsidP="00A710B8">
            <w:pPr>
              <w:numPr>
                <w:ilvl w:val="0"/>
                <w:numId w:val="12"/>
              </w:numPr>
              <w:rPr>
                <w:rFonts w:asciiTheme="minorHAnsi" w:eastAsia="Times New Roman" w:hAnsiTheme="minorHAnsi" w:cs="Times New Roman"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color w:val="244062"/>
              </w:rPr>
              <w:t>Fără aparținători și care nu trăiesc într-un centru rezidențial</w:t>
            </w:r>
          </w:p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</w:p>
        </w:tc>
      </w:tr>
      <w:tr w:rsidR="00AC1FA0" w:rsidRPr="00F1149D" w:rsidTr="00F1149D">
        <w:trPr>
          <w:trHeight w:val="260"/>
        </w:trPr>
        <w:tc>
          <w:tcPr>
            <w:tcW w:w="1917" w:type="dxa"/>
            <w:vMerge w:val="restart"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  <w:r w:rsidRPr="00F1149D"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  <w:t>ACTE</w:t>
            </w:r>
          </w:p>
        </w:tc>
        <w:tc>
          <w:tcPr>
            <w:tcW w:w="12303" w:type="dxa"/>
            <w:gridSpan w:val="3"/>
          </w:tcPr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eastAsia="Times New Roman" w:hAnsiTheme="minorHAnsi" w:cs="Times New Roman"/>
                <w:bCs/>
                <w:color w:val="244062"/>
              </w:rPr>
              <w:t>Persoane care deţin acte pentru spaţiul unde locuiesc</w:t>
            </w:r>
          </w:p>
        </w:tc>
      </w:tr>
      <w:tr w:rsidR="00AC1FA0" w:rsidRPr="00F1149D" w:rsidTr="00F1149D">
        <w:tc>
          <w:tcPr>
            <w:tcW w:w="1917" w:type="dxa"/>
            <w:vMerge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AC1FA0" w:rsidRPr="00F1149D" w:rsidRDefault="00AC1FA0" w:rsidP="00A710B8">
            <w:pPr>
              <w:rPr>
                <w:rFonts w:asciiTheme="minorHAnsi" w:eastAsia="Times New Roman" w:hAnsiTheme="minorHAnsi" w:cs="Times New Roman"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color w:val="244062"/>
              </w:rPr>
              <w:t>Peroane care  au nevoie de sprijin pentru reglementarea:</w:t>
            </w:r>
          </w:p>
          <w:p w:rsidR="00AC1FA0" w:rsidRPr="00F1149D" w:rsidRDefault="00AC1FA0" w:rsidP="00A710B8">
            <w:pPr>
              <w:pStyle w:val="Listparagraf"/>
              <w:numPr>
                <w:ilvl w:val="0"/>
                <w:numId w:val="14"/>
              </w:numPr>
              <w:rPr>
                <w:rFonts w:asciiTheme="minorHAnsi" w:eastAsia="Times New Roman" w:hAnsiTheme="minorHAnsi"/>
                <w:color w:val="244062"/>
              </w:rPr>
            </w:pPr>
            <w:r w:rsidRPr="00F1149D">
              <w:rPr>
                <w:rFonts w:asciiTheme="minorHAnsi" w:eastAsia="Times New Roman" w:hAnsiTheme="minorHAnsi"/>
                <w:color w:val="244062"/>
              </w:rPr>
              <w:t>actelor de identitate/ certificat de naștere</w:t>
            </w:r>
          </w:p>
          <w:p w:rsidR="00AC1FA0" w:rsidRPr="00F1149D" w:rsidRDefault="00AC1FA0" w:rsidP="00A710B8">
            <w:pPr>
              <w:pStyle w:val="Listparagraf"/>
              <w:numPr>
                <w:ilvl w:val="0"/>
                <w:numId w:val="14"/>
              </w:numPr>
              <w:rPr>
                <w:rFonts w:asciiTheme="minorHAnsi" w:eastAsia="Times New Roman" w:hAnsiTheme="minorHAnsi"/>
                <w:color w:val="244062"/>
              </w:rPr>
            </w:pPr>
            <w:r w:rsidRPr="00F1149D">
              <w:rPr>
                <w:rFonts w:asciiTheme="minorHAnsi" w:eastAsia="Times New Roman" w:hAnsiTheme="minorHAnsi"/>
                <w:color w:val="244062"/>
              </w:rPr>
              <w:t>documentelor de stare civilă</w:t>
            </w:r>
          </w:p>
          <w:p w:rsidR="00AC1FA0" w:rsidRPr="00F1149D" w:rsidRDefault="00AC1FA0" w:rsidP="00BD1078">
            <w:pPr>
              <w:pStyle w:val="Listparagraf"/>
              <w:numPr>
                <w:ilvl w:val="0"/>
                <w:numId w:val="14"/>
              </w:num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eastAsia="Times New Roman" w:hAnsiTheme="minorHAnsi"/>
                <w:color w:val="244062"/>
              </w:rPr>
              <w:t>actelor de proprietate</w:t>
            </w:r>
          </w:p>
        </w:tc>
      </w:tr>
      <w:tr w:rsidR="00AC1FA0" w:rsidRPr="00F1149D" w:rsidTr="00F1149D">
        <w:tc>
          <w:tcPr>
            <w:tcW w:w="1917" w:type="dxa"/>
            <w:vMerge w:val="restart"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  <w:r w:rsidRPr="00F1149D"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  <w:t>ALTE RESURSE LOCALE</w:t>
            </w:r>
          </w:p>
        </w:tc>
        <w:tc>
          <w:tcPr>
            <w:tcW w:w="12303" w:type="dxa"/>
            <w:gridSpan w:val="3"/>
            <w:vAlign w:val="center"/>
          </w:tcPr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t>Cămin cultural</w:t>
            </w:r>
          </w:p>
        </w:tc>
      </w:tr>
      <w:tr w:rsidR="00AC1FA0" w:rsidRPr="00F1149D" w:rsidTr="00F1149D"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  <w:vAlign w:val="center"/>
          </w:tcPr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t>Poştă</w:t>
            </w:r>
          </w:p>
        </w:tc>
      </w:tr>
      <w:tr w:rsidR="00AC1FA0" w:rsidRPr="00F1149D" w:rsidTr="00F1149D"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  <w:vAlign w:val="center"/>
          </w:tcPr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t>Farmacie</w:t>
            </w:r>
          </w:p>
        </w:tc>
      </w:tr>
      <w:tr w:rsidR="00AC1FA0" w:rsidRPr="00F1149D" w:rsidTr="00F1149D"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  <w:vAlign w:val="center"/>
          </w:tcPr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t>Biserică</w:t>
            </w:r>
          </w:p>
        </w:tc>
      </w:tr>
      <w:tr w:rsidR="00AC1FA0" w:rsidRPr="00F1149D" w:rsidTr="00F1149D"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  <w:vAlign w:val="center"/>
          </w:tcPr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t>Magazine</w:t>
            </w:r>
          </w:p>
        </w:tc>
      </w:tr>
      <w:tr w:rsidR="00AC1FA0" w:rsidRPr="00F1149D" w:rsidTr="00F1149D"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  <w:vAlign w:val="center"/>
          </w:tcPr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t>Spaţii de socializare</w:t>
            </w:r>
          </w:p>
        </w:tc>
      </w:tr>
      <w:tr w:rsidR="00AC1FA0" w:rsidRPr="00F1149D" w:rsidTr="00F1149D">
        <w:tc>
          <w:tcPr>
            <w:tcW w:w="1917" w:type="dxa"/>
            <w:vMerge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  <w:vAlign w:val="center"/>
          </w:tcPr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1" w:themeColor="accent1" w:themeShade="80"/>
              </w:rPr>
              <w:t>Piaţă</w:t>
            </w:r>
          </w:p>
        </w:tc>
      </w:tr>
      <w:tr w:rsidR="00AC1FA0" w:rsidRPr="00F1149D" w:rsidTr="00F1149D">
        <w:tc>
          <w:tcPr>
            <w:tcW w:w="1917" w:type="dxa"/>
            <w:vMerge w:val="restart"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  <w:r w:rsidRPr="00F1149D"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  <w:lastRenderedPageBreak/>
              <w:t>CULTURĂ</w:t>
            </w:r>
          </w:p>
        </w:tc>
        <w:tc>
          <w:tcPr>
            <w:tcW w:w="12303" w:type="dxa"/>
            <w:gridSpan w:val="3"/>
          </w:tcPr>
          <w:p w:rsidR="00AC1FA0" w:rsidRPr="00F1149D" w:rsidRDefault="00AC1FA0" w:rsidP="00866F86">
            <w:pPr>
              <w:rPr>
                <w:rFonts w:asciiTheme="minorHAnsi" w:eastAsia="Times New Roman" w:hAnsiTheme="minorHAnsi" w:cs="Times New Roman"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color w:val="244062"/>
              </w:rPr>
              <w:t>Pentru comunitățile în care există populație aparținând minorității rome</w:t>
            </w:r>
          </w:p>
        </w:tc>
      </w:tr>
      <w:tr w:rsidR="00AC1FA0" w:rsidRPr="00F1149D" w:rsidTr="00F1149D"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AC1FA0" w:rsidRPr="00F1149D" w:rsidRDefault="00AC1FA0" w:rsidP="00866F86">
            <w:pPr>
              <w:rPr>
                <w:rFonts w:asciiTheme="minorHAnsi" w:hAnsiTheme="minorHAnsi"/>
                <w:b/>
                <w:bCs/>
                <w:color w:val="244062"/>
              </w:rPr>
            </w:pPr>
            <w:r w:rsidRPr="00F1149D">
              <w:rPr>
                <w:rFonts w:asciiTheme="minorHAnsi" w:hAnsiTheme="minorHAnsi"/>
                <w:b/>
                <w:bCs/>
                <w:color w:val="244062"/>
              </w:rPr>
              <w:t xml:space="preserve">Proporţia în care se regăsesc:    </w:t>
            </w:r>
          </w:p>
          <w:p w:rsidR="00AC1FA0" w:rsidRPr="00F1149D" w:rsidRDefault="00AC1FA0" w:rsidP="00866F86">
            <w:pPr>
              <w:pStyle w:val="Listparagraf"/>
              <w:numPr>
                <w:ilvl w:val="0"/>
                <w:numId w:val="15"/>
              </w:numPr>
              <w:rPr>
                <w:rFonts w:asciiTheme="minorHAnsi" w:hAnsiTheme="minorHAnsi"/>
                <w:color w:val="244062"/>
              </w:rPr>
            </w:pPr>
            <w:r w:rsidRPr="00F1149D">
              <w:rPr>
                <w:rFonts w:asciiTheme="minorHAnsi" w:hAnsiTheme="minorHAnsi"/>
                <w:color w:val="244062"/>
              </w:rPr>
              <w:t>romii tradiţionali</w:t>
            </w:r>
          </w:p>
          <w:p w:rsidR="00AC1FA0" w:rsidRPr="00F1149D" w:rsidRDefault="00AC1FA0" w:rsidP="00866F86">
            <w:pPr>
              <w:pStyle w:val="Listparagraf"/>
              <w:numPr>
                <w:ilvl w:val="0"/>
                <w:numId w:val="15"/>
              </w:numPr>
              <w:rPr>
                <w:rFonts w:asciiTheme="minorHAnsi" w:hAnsiTheme="minorHAnsi"/>
                <w:color w:val="244062"/>
              </w:rPr>
            </w:pPr>
            <w:r w:rsidRPr="00F1149D">
              <w:rPr>
                <w:rFonts w:asciiTheme="minorHAnsi" w:hAnsiTheme="minorHAnsi"/>
                <w:color w:val="244062"/>
              </w:rPr>
              <w:t>romii integraţi</w:t>
            </w:r>
          </w:p>
          <w:p w:rsidR="00AC1FA0" w:rsidRDefault="00AC1FA0" w:rsidP="00866F86">
            <w:pPr>
              <w:pStyle w:val="Listparagraf"/>
              <w:numPr>
                <w:ilvl w:val="0"/>
                <w:numId w:val="15"/>
              </w:numPr>
              <w:rPr>
                <w:rFonts w:asciiTheme="minorHAnsi" w:hAnsiTheme="minorHAnsi"/>
                <w:color w:val="244062"/>
              </w:rPr>
            </w:pPr>
            <w:r w:rsidRPr="00F1149D">
              <w:rPr>
                <w:rFonts w:asciiTheme="minorHAnsi" w:hAnsiTheme="minorHAnsi"/>
                <w:color w:val="244062"/>
              </w:rPr>
              <w:t xml:space="preserve">romii </w:t>
            </w:r>
            <w:r w:rsidR="00210ED0" w:rsidRPr="00F1149D">
              <w:rPr>
                <w:rFonts w:asciiTheme="minorHAnsi" w:hAnsiTheme="minorHAnsi"/>
                <w:color w:val="244062"/>
              </w:rPr>
              <w:t>asimilați</w:t>
            </w:r>
          </w:p>
          <w:p w:rsidR="00210ED0" w:rsidRPr="00F1149D" w:rsidRDefault="00210ED0" w:rsidP="00866F86">
            <w:pPr>
              <w:pStyle w:val="Listparagraf"/>
              <w:numPr>
                <w:ilvl w:val="0"/>
                <w:numId w:val="15"/>
              </w:numPr>
              <w:rPr>
                <w:rFonts w:asciiTheme="minorHAnsi" w:hAnsiTheme="minorHAnsi"/>
                <w:color w:val="244062"/>
              </w:rPr>
            </w:pPr>
            <w:r>
              <w:rPr>
                <w:rFonts w:asciiTheme="minorHAnsi" w:hAnsiTheme="minorHAnsi"/>
                <w:color w:val="244062"/>
              </w:rPr>
              <w:t>alte categorii</w:t>
            </w:r>
          </w:p>
          <w:p w:rsidR="00AC1FA0" w:rsidRPr="00F1149D" w:rsidRDefault="00AC1FA0">
            <w:pPr>
              <w:rPr>
                <w:rFonts w:asciiTheme="minorHAnsi" w:eastAsia="Times New Roman" w:hAnsiTheme="minorHAnsi" w:cs="Times New Roman"/>
                <w:color w:val="244062"/>
              </w:rPr>
            </w:pPr>
          </w:p>
        </w:tc>
      </w:tr>
      <w:tr w:rsidR="00AC1FA0" w:rsidRPr="00F1149D" w:rsidTr="00F1149D"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AC1FA0" w:rsidRPr="00F1149D" w:rsidRDefault="00AC1FA0" w:rsidP="00866F86">
            <w:pPr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  <w:t>Există căsătorii timpurii?</w:t>
            </w:r>
          </w:p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</w:p>
        </w:tc>
      </w:tr>
      <w:tr w:rsidR="00AC1FA0" w:rsidRPr="00F1149D" w:rsidTr="00F1149D">
        <w:tc>
          <w:tcPr>
            <w:tcW w:w="1917" w:type="dxa"/>
            <w:vMerge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AC1FA0" w:rsidRPr="00F1149D" w:rsidRDefault="00AC1FA0" w:rsidP="00866F86">
            <w:pPr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b/>
                <w:bCs/>
                <w:color w:val="244062"/>
              </w:rPr>
              <w:t>Se vorbeşte limba romani?</w:t>
            </w:r>
          </w:p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</w:p>
        </w:tc>
      </w:tr>
      <w:tr w:rsidR="00AC1FA0" w:rsidRPr="00F1149D" w:rsidTr="00F1149D">
        <w:tc>
          <w:tcPr>
            <w:tcW w:w="1917" w:type="dxa"/>
            <w:vMerge/>
            <w:tcBorders>
              <w:bottom w:val="single" w:sz="4" w:space="0" w:color="auto"/>
            </w:tcBorders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</w:tcPr>
          <w:p w:rsidR="00AC1FA0" w:rsidRPr="00F1149D" w:rsidRDefault="00AC1FA0">
            <w:pPr>
              <w:rPr>
                <w:rFonts w:asciiTheme="minorHAnsi" w:eastAsia="Times New Roman" w:hAnsiTheme="minorHAnsi" w:cs="Times New Roman"/>
                <w:color w:val="244062"/>
              </w:rPr>
            </w:pPr>
            <w:r w:rsidRPr="00F1149D">
              <w:rPr>
                <w:rFonts w:asciiTheme="minorHAnsi" w:eastAsia="Times New Roman" w:hAnsiTheme="minorHAnsi" w:cs="Times New Roman"/>
                <w:color w:val="244062"/>
              </w:rPr>
              <w:t xml:space="preserve">Ale aspecte culturale </w:t>
            </w:r>
          </w:p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eastAsia="Times New Roman" w:hAnsiTheme="minorHAnsi" w:cs="Times New Roman"/>
                <w:color w:val="244062"/>
              </w:rPr>
              <w:t>(descriere)</w:t>
            </w:r>
          </w:p>
        </w:tc>
      </w:tr>
      <w:tr w:rsidR="00AC1FA0" w:rsidRPr="00F1149D" w:rsidTr="00F1149D">
        <w:tc>
          <w:tcPr>
            <w:tcW w:w="1917" w:type="dxa"/>
            <w:vMerge w:val="restart"/>
            <w:shd w:val="clear" w:color="auto" w:fill="EEECE1" w:themeFill="background2"/>
            <w:vAlign w:val="center"/>
          </w:tcPr>
          <w:p w:rsidR="00AC1FA0" w:rsidRPr="00F1149D" w:rsidRDefault="00AC1FA0" w:rsidP="00F1149D">
            <w:pPr>
              <w:jc w:val="center"/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  <w:r w:rsidRPr="00F1149D"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  <w:t>TENSIUNI ŞI DINAMICĂ SOCIALĂ</w:t>
            </w:r>
          </w:p>
        </w:tc>
        <w:tc>
          <w:tcPr>
            <w:tcW w:w="12303" w:type="dxa"/>
            <w:gridSpan w:val="3"/>
            <w:vAlign w:val="center"/>
          </w:tcPr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2"/>
              </w:rPr>
              <w:t>Reclamaţii/sesizări ale cetăţenilor la primărie in ultimii doi ani</w:t>
            </w:r>
          </w:p>
        </w:tc>
      </w:tr>
      <w:tr w:rsidR="00AC1FA0" w:rsidRPr="00F1149D" w:rsidTr="00F1149D">
        <w:tc>
          <w:tcPr>
            <w:tcW w:w="1917" w:type="dxa"/>
            <w:vMerge/>
            <w:shd w:val="clear" w:color="auto" w:fill="EEECE1" w:themeFill="background2"/>
          </w:tcPr>
          <w:p w:rsidR="00AC1FA0" w:rsidRPr="00F1149D" w:rsidRDefault="00AC1FA0">
            <w:pPr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  <w:vAlign w:val="center"/>
          </w:tcPr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2"/>
              </w:rPr>
              <w:t>Segregare teritorială</w:t>
            </w:r>
          </w:p>
        </w:tc>
      </w:tr>
      <w:tr w:rsidR="00AC1FA0" w:rsidRPr="00F1149D" w:rsidTr="00F1149D">
        <w:tc>
          <w:tcPr>
            <w:tcW w:w="1917" w:type="dxa"/>
            <w:vMerge/>
            <w:shd w:val="clear" w:color="auto" w:fill="EEECE1" w:themeFill="background2"/>
          </w:tcPr>
          <w:p w:rsidR="00AC1FA0" w:rsidRPr="00F1149D" w:rsidRDefault="00AC1FA0">
            <w:pPr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  <w:vAlign w:val="center"/>
          </w:tcPr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2"/>
              </w:rPr>
              <w:t>Segregare şcolară</w:t>
            </w:r>
          </w:p>
        </w:tc>
      </w:tr>
      <w:tr w:rsidR="00AC1FA0" w:rsidRPr="00F1149D" w:rsidTr="00F1149D">
        <w:tc>
          <w:tcPr>
            <w:tcW w:w="1917" w:type="dxa"/>
            <w:vMerge/>
            <w:shd w:val="clear" w:color="auto" w:fill="EEECE1" w:themeFill="background2"/>
          </w:tcPr>
          <w:p w:rsidR="00AC1FA0" w:rsidRPr="00F1149D" w:rsidRDefault="00AC1FA0">
            <w:pPr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  <w:vAlign w:val="center"/>
          </w:tcPr>
          <w:p w:rsidR="00AC1FA0" w:rsidRPr="00F1149D" w:rsidRDefault="00AC1FA0">
            <w:pPr>
              <w:rPr>
                <w:rFonts w:asciiTheme="minorHAnsi" w:hAnsiTheme="minorHAnsi"/>
                <w:bCs/>
                <w:color w:val="244062"/>
              </w:rPr>
            </w:pPr>
            <w:r w:rsidRPr="00F1149D">
              <w:rPr>
                <w:rFonts w:asciiTheme="minorHAnsi" w:hAnsiTheme="minorHAnsi"/>
                <w:bCs/>
                <w:color w:val="244062"/>
              </w:rPr>
              <w:t>Principalele surse de tensiune</w:t>
            </w:r>
          </w:p>
          <w:p w:rsidR="00AC1FA0" w:rsidRPr="00F1149D" w:rsidRDefault="00AC1FA0" w:rsidP="00866F86">
            <w:pPr>
              <w:pStyle w:val="Listparagraf"/>
              <w:numPr>
                <w:ilvl w:val="0"/>
                <w:numId w:val="16"/>
              </w:numPr>
              <w:rPr>
                <w:rFonts w:asciiTheme="minorHAnsi" w:hAnsiTheme="minorHAnsi"/>
                <w:bCs/>
                <w:color w:val="244062"/>
              </w:rPr>
            </w:pPr>
            <w:r w:rsidRPr="00F1149D">
              <w:rPr>
                <w:rFonts w:asciiTheme="minorHAnsi" w:hAnsiTheme="minorHAnsi"/>
                <w:bCs/>
                <w:color w:val="244062"/>
              </w:rPr>
              <w:t>Intra-comunitar</w:t>
            </w:r>
          </w:p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2"/>
              </w:rPr>
              <w:t>Extra-comunitar</w:t>
            </w:r>
          </w:p>
        </w:tc>
      </w:tr>
      <w:tr w:rsidR="00AC1FA0" w:rsidRPr="00F1149D" w:rsidTr="00F1149D">
        <w:trPr>
          <w:trHeight w:val="425"/>
        </w:trPr>
        <w:tc>
          <w:tcPr>
            <w:tcW w:w="1917" w:type="dxa"/>
            <w:vMerge/>
            <w:shd w:val="clear" w:color="auto" w:fill="EEECE1" w:themeFill="background2"/>
          </w:tcPr>
          <w:p w:rsidR="00AC1FA0" w:rsidRPr="00F1149D" w:rsidRDefault="00AC1FA0">
            <w:pPr>
              <w:rPr>
                <w:rFonts w:asciiTheme="minorHAnsi" w:eastAsia="Times New Roman" w:hAnsiTheme="minorHAnsi" w:cs="Times New Roman"/>
                <w:b/>
                <w:bCs/>
                <w:color w:val="C00000"/>
              </w:rPr>
            </w:pPr>
          </w:p>
        </w:tc>
        <w:tc>
          <w:tcPr>
            <w:tcW w:w="12303" w:type="dxa"/>
            <w:gridSpan w:val="3"/>
            <w:vAlign w:val="center"/>
          </w:tcPr>
          <w:p w:rsidR="00AC1FA0" w:rsidRPr="00F1149D" w:rsidRDefault="00AC1FA0">
            <w:pPr>
              <w:rPr>
                <w:rFonts w:asciiTheme="minorHAnsi" w:hAnsiTheme="minorHAnsi"/>
                <w:color w:val="244061" w:themeColor="accent1" w:themeShade="80"/>
              </w:rPr>
            </w:pPr>
            <w:r w:rsidRPr="00F1149D">
              <w:rPr>
                <w:rFonts w:asciiTheme="minorHAnsi" w:hAnsiTheme="minorHAnsi"/>
                <w:bCs/>
                <w:color w:val="244062"/>
              </w:rPr>
              <w:t>Familii mixte (romi/ne-romi)</w:t>
            </w:r>
          </w:p>
        </w:tc>
      </w:tr>
    </w:tbl>
    <w:p w:rsidR="004712D0" w:rsidRDefault="004712D0">
      <w:pPr>
        <w:rPr>
          <w:rFonts w:asciiTheme="minorHAnsi" w:hAnsiTheme="minorHAnsi"/>
        </w:rPr>
      </w:pPr>
    </w:p>
    <w:p w:rsidR="00636C78" w:rsidRDefault="00636C78">
      <w:pPr>
        <w:rPr>
          <w:rFonts w:asciiTheme="minorHAnsi" w:hAnsiTheme="minorHAnsi"/>
        </w:rPr>
      </w:pPr>
    </w:p>
    <w:p w:rsidR="00636C78" w:rsidRDefault="00636C78">
      <w:pPr>
        <w:spacing w:after="200" w:line="276" w:lineRule="auto"/>
        <w:rPr>
          <w:rFonts w:asciiTheme="minorHAnsi" w:hAnsiTheme="minorHAnsi"/>
        </w:rPr>
      </w:pPr>
      <w:r>
        <w:rPr>
          <w:rFonts w:asciiTheme="minorHAnsi" w:hAnsiTheme="minorHAnsi"/>
        </w:rPr>
        <w:br w:type="page"/>
      </w:r>
    </w:p>
    <w:p w:rsidR="00636C78" w:rsidRDefault="00636C78" w:rsidP="00636C78">
      <w:pPr>
        <w:rPr>
          <w:rFonts w:asciiTheme="minorHAnsi" w:hAnsiTheme="minorHAnsi"/>
        </w:rPr>
        <w:sectPr w:rsidR="00636C78" w:rsidSect="004712D0">
          <w:footerReference w:type="default" r:id="rId8"/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p w:rsidR="00636C78" w:rsidRPr="00440186" w:rsidRDefault="00636C78" w:rsidP="00636C78">
      <w:pPr>
        <w:jc w:val="both"/>
        <w:rPr>
          <w:rFonts w:asciiTheme="minorHAnsi" w:hAnsiTheme="minorHAnsi"/>
          <w:color w:val="244061" w:themeColor="accent1" w:themeShade="80"/>
        </w:rPr>
      </w:pPr>
      <w:r w:rsidRPr="00440186">
        <w:rPr>
          <w:rFonts w:asciiTheme="minorHAnsi" w:hAnsiTheme="minorHAnsi"/>
          <w:color w:val="244061" w:themeColor="accent1" w:themeShade="80"/>
        </w:rPr>
        <w:lastRenderedPageBreak/>
        <w:t xml:space="preserve">B) Exemple de </w:t>
      </w:r>
      <w:r w:rsidRPr="00440186">
        <w:rPr>
          <w:rFonts w:asciiTheme="minorHAnsi" w:hAnsiTheme="minorHAnsi"/>
          <w:b/>
          <w:color w:val="244061" w:themeColor="accent1" w:themeShade="80"/>
        </w:rPr>
        <w:t>comunităţile marginalizate</w:t>
      </w:r>
      <w:r w:rsidRPr="00440186">
        <w:rPr>
          <w:rStyle w:val="Referinnotdesubsol"/>
          <w:rFonts w:asciiTheme="minorHAnsi" w:hAnsiTheme="minorHAnsi"/>
          <w:b/>
          <w:color w:val="244061" w:themeColor="accent1" w:themeShade="80"/>
        </w:rPr>
        <w:footnoteReference w:id="2"/>
      </w:r>
    </w:p>
    <w:p w:rsidR="00636C78" w:rsidRPr="00440186" w:rsidRDefault="00636C78" w:rsidP="00636C78">
      <w:pPr>
        <w:rPr>
          <w:color w:val="244061" w:themeColor="accent1" w:themeShade="80"/>
        </w:rPr>
      </w:pPr>
    </w:p>
    <w:p w:rsidR="00636C78" w:rsidRPr="00440186" w:rsidRDefault="00636C78" w:rsidP="00636C78">
      <w:pPr>
        <w:rPr>
          <w:color w:val="244061" w:themeColor="accent1" w:themeShade="80"/>
        </w:rPr>
      </w:pPr>
    </w:p>
    <w:p w:rsidR="00636C78" w:rsidRPr="00440186" w:rsidRDefault="00636C78" w:rsidP="00636C78">
      <w:pPr>
        <w:pStyle w:val="Cuprins1"/>
        <w:tabs>
          <w:tab w:val="right" w:leader="dot" w:pos="9016"/>
        </w:tabs>
        <w:rPr>
          <w:rFonts w:eastAsia="Times New Roman"/>
          <w:noProof/>
          <w:color w:val="244061" w:themeColor="accent1" w:themeShade="80"/>
          <w:lang w:val="ro-RO" w:eastAsia="ro-RO"/>
        </w:rPr>
      </w:pPr>
      <w:r w:rsidRPr="00440186">
        <w:rPr>
          <w:color w:val="244061" w:themeColor="accent1" w:themeShade="80"/>
          <w:lang w:val="ro-RO"/>
        </w:rPr>
        <w:fldChar w:fldCharType="begin"/>
      </w:r>
      <w:r w:rsidRPr="00440186">
        <w:rPr>
          <w:color w:val="244061" w:themeColor="accent1" w:themeShade="80"/>
          <w:lang w:val="ro-RO"/>
        </w:rPr>
        <w:instrText xml:space="preserve"> TOC \o "1-3" \h \z \u </w:instrText>
      </w:r>
      <w:r w:rsidRPr="00440186">
        <w:rPr>
          <w:color w:val="244061" w:themeColor="accent1" w:themeShade="80"/>
          <w:lang w:val="ro-RO"/>
        </w:rPr>
        <w:fldChar w:fldCharType="separate"/>
      </w:r>
      <w:hyperlink w:anchor="_Toc433805323" w:history="1">
        <w:r w:rsidRPr="00440186">
          <w:rPr>
            <w:rStyle w:val="Hyperlink"/>
            <w:noProof/>
            <w:color w:val="244061" w:themeColor="accent1" w:themeShade="80"/>
            <w:lang w:val="ro-RO"/>
          </w:rPr>
          <w:t>1. Zone de tip ghetou cu blocuri</w:t>
        </w:r>
        <w:r w:rsidRPr="00440186">
          <w:rPr>
            <w:noProof/>
            <w:webHidden/>
            <w:color w:val="244061" w:themeColor="accent1" w:themeShade="80"/>
          </w:rPr>
          <w:tab/>
        </w:r>
        <w:r w:rsidRPr="00440186">
          <w:rPr>
            <w:noProof/>
            <w:webHidden/>
            <w:color w:val="244061" w:themeColor="accent1" w:themeShade="80"/>
          </w:rPr>
          <w:fldChar w:fldCharType="begin"/>
        </w:r>
        <w:r w:rsidRPr="00440186">
          <w:rPr>
            <w:noProof/>
            <w:webHidden/>
            <w:color w:val="244061" w:themeColor="accent1" w:themeShade="80"/>
          </w:rPr>
          <w:instrText xml:space="preserve"> PAGEREF _Toc433805323 \h </w:instrText>
        </w:r>
        <w:r w:rsidRPr="00440186">
          <w:rPr>
            <w:noProof/>
            <w:webHidden/>
            <w:color w:val="244061" w:themeColor="accent1" w:themeShade="80"/>
          </w:rPr>
        </w:r>
        <w:r w:rsidRPr="00440186">
          <w:rPr>
            <w:noProof/>
            <w:webHidden/>
            <w:color w:val="244061" w:themeColor="accent1" w:themeShade="80"/>
          </w:rPr>
          <w:fldChar w:fldCharType="separate"/>
        </w:r>
        <w:r w:rsidRPr="00440186">
          <w:rPr>
            <w:noProof/>
            <w:webHidden/>
            <w:color w:val="244061" w:themeColor="accent1" w:themeShade="80"/>
          </w:rPr>
          <w:t>8</w:t>
        </w:r>
        <w:r w:rsidRPr="00440186">
          <w:rPr>
            <w:noProof/>
            <w:webHidden/>
            <w:color w:val="244061" w:themeColor="accent1" w:themeShade="80"/>
          </w:rPr>
          <w:fldChar w:fldCharType="end"/>
        </w:r>
      </w:hyperlink>
    </w:p>
    <w:p w:rsidR="00636C78" w:rsidRPr="00440186" w:rsidRDefault="00C27E2C" w:rsidP="00636C78">
      <w:pPr>
        <w:pStyle w:val="Cuprins1"/>
        <w:tabs>
          <w:tab w:val="right" w:leader="dot" w:pos="9016"/>
        </w:tabs>
        <w:rPr>
          <w:rFonts w:eastAsia="Times New Roman"/>
          <w:noProof/>
          <w:color w:val="244061" w:themeColor="accent1" w:themeShade="80"/>
          <w:lang w:val="ro-RO" w:eastAsia="ro-RO"/>
        </w:rPr>
      </w:pPr>
      <w:hyperlink w:anchor="_Toc433805324" w:history="1">
        <w:r w:rsidR="00636C78" w:rsidRPr="00440186">
          <w:rPr>
            <w:rStyle w:val="Hyperlink"/>
            <w:noProof/>
            <w:color w:val="244061" w:themeColor="accent1" w:themeShade="80"/>
            <w:lang w:val="ro-RO"/>
          </w:rPr>
          <w:t>2. Zone de tip ghetou în foste colonii de muncitori</w:t>
        </w:r>
        <w:r w:rsidR="00636C78" w:rsidRPr="00440186">
          <w:rPr>
            <w:noProof/>
            <w:webHidden/>
            <w:color w:val="244061" w:themeColor="accent1" w:themeShade="80"/>
          </w:rPr>
          <w:tab/>
        </w:r>
        <w:r w:rsidR="00636C78" w:rsidRPr="00440186">
          <w:rPr>
            <w:noProof/>
            <w:webHidden/>
            <w:color w:val="244061" w:themeColor="accent1" w:themeShade="80"/>
          </w:rPr>
          <w:fldChar w:fldCharType="begin"/>
        </w:r>
        <w:r w:rsidR="00636C78" w:rsidRPr="00440186">
          <w:rPr>
            <w:noProof/>
            <w:webHidden/>
            <w:color w:val="244061" w:themeColor="accent1" w:themeShade="80"/>
          </w:rPr>
          <w:instrText xml:space="preserve"> PAGEREF _Toc433805324 \h </w:instrText>
        </w:r>
        <w:r w:rsidR="00636C78" w:rsidRPr="00440186">
          <w:rPr>
            <w:noProof/>
            <w:webHidden/>
            <w:color w:val="244061" w:themeColor="accent1" w:themeShade="80"/>
          </w:rPr>
        </w:r>
        <w:r w:rsidR="00636C78" w:rsidRPr="00440186">
          <w:rPr>
            <w:noProof/>
            <w:webHidden/>
            <w:color w:val="244061" w:themeColor="accent1" w:themeShade="80"/>
          </w:rPr>
          <w:fldChar w:fldCharType="separate"/>
        </w:r>
        <w:r w:rsidR="00636C78" w:rsidRPr="00440186">
          <w:rPr>
            <w:noProof/>
            <w:webHidden/>
            <w:color w:val="244061" w:themeColor="accent1" w:themeShade="80"/>
          </w:rPr>
          <w:t>10</w:t>
        </w:r>
        <w:r w:rsidR="00636C78" w:rsidRPr="00440186">
          <w:rPr>
            <w:noProof/>
            <w:webHidden/>
            <w:color w:val="244061" w:themeColor="accent1" w:themeShade="80"/>
          </w:rPr>
          <w:fldChar w:fldCharType="end"/>
        </w:r>
      </w:hyperlink>
    </w:p>
    <w:p w:rsidR="00636C78" w:rsidRPr="00440186" w:rsidRDefault="00C27E2C" w:rsidP="00636C78">
      <w:pPr>
        <w:pStyle w:val="Cuprins1"/>
        <w:tabs>
          <w:tab w:val="right" w:leader="dot" w:pos="9016"/>
        </w:tabs>
        <w:rPr>
          <w:rFonts w:eastAsia="Times New Roman"/>
          <w:noProof/>
          <w:color w:val="244061" w:themeColor="accent1" w:themeShade="80"/>
          <w:lang w:val="ro-RO" w:eastAsia="ro-RO"/>
        </w:rPr>
      </w:pPr>
      <w:hyperlink w:anchor="_Toc433805325" w:history="1">
        <w:r w:rsidR="00636C78" w:rsidRPr="00440186">
          <w:rPr>
            <w:rStyle w:val="Hyperlink"/>
            <w:noProof/>
            <w:color w:val="244061" w:themeColor="accent1" w:themeShade="80"/>
            <w:lang w:val="ro-RO"/>
          </w:rPr>
          <w:t>3. Zone de tip mahala cu case</w:t>
        </w:r>
        <w:r w:rsidR="00636C78" w:rsidRPr="00440186">
          <w:rPr>
            <w:noProof/>
            <w:webHidden/>
            <w:color w:val="244061" w:themeColor="accent1" w:themeShade="80"/>
          </w:rPr>
          <w:tab/>
        </w:r>
        <w:r w:rsidR="00636C78" w:rsidRPr="00440186">
          <w:rPr>
            <w:noProof/>
            <w:webHidden/>
            <w:color w:val="244061" w:themeColor="accent1" w:themeShade="80"/>
          </w:rPr>
          <w:fldChar w:fldCharType="begin"/>
        </w:r>
        <w:r w:rsidR="00636C78" w:rsidRPr="00440186">
          <w:rPr>
            <w:noProof/>
            <w:webHidden/>
            <w:color w:val="244061" w:themeColor="accent1" w:themeShade="80"/>
          </w:rPr>
          <w:instrText xml:space="preserve"> PAGEREF _Toc433805325 \h </w:instrText>
        </w:r>
        <w:r w:rsidR="00636C78" w:rsidRPr="00440186">
          <w:rPr>
            <w:noProof/>
            <w:webHidden/>
            <w:color w:val="244061" w:themeColor="accent1" w:themeShade="80"/>
          </w:rPr>
        </w:r>
        <w:r w:rsidR="00636C78" w:rsidRPr="00440186">
          <w:rPr>
            <w:noProof/>
            <w:webHidden/>
            <w:color w:val="244061" w:themeColor="accent1" w:themeShade="80"/>
          </w:rPr>
          <w:fldChar w:fldCharType="separate"/>
        </w:r>
        <w:r w:rsidR="00636C78" w:rsidRPr="00440186">
          <w:rPr>
            <w:noProof/>
            <w:webHidden/>
            <w:color w:val="244061" w:themeColor="accent1" w:themeShade="80"/>
          </w:rPr>
          <w:t>12</w:t>
        </w:r>
        <w:r w:rsidR="00636C78" w:rsidRPr="00440186">
          <w:rPr>
            <w:noProof/>
            <w:webHidden/>
            <w:color w:val="244061" w:themeColor="accent1" w:themeShade="80"/>
          </w:rPr>
          <w:fldChar w:fldCharType="end"/>
        </w:r>
      </w:hyperlink>
    </w:p>
    <w:p w:rsidR="00636C78" w:rsidRPr="00440186" w:rsidRDefault="00C27E2C" w:rsidP="00636C78">
      <w:pPr>
        <w:pStyle w:val="Cuprins1"/>
        <w:tabs>
          <w:tab w:val="right" w:leader="dot" w:pos="9016"/>
        </w:tabs>
        <w:rPr>
          <w:rFonts w:eastAsia="Times New Roman"/>
          <w:noProof/>
          <w:color w:val="244061" w:themeColor="accent1" w:themeShade="80"/>
          <w:lang w:val="ro-RO" w:eastAsia="ro-RO"/>
        </w:rPr>
      </w:pPr>
      <w:hyperlink w:anchor="_Toc433805326" w:history="1">
        <w:r w:rsidR="00636C78" w:rsidRPr="00440186">
          <w:rPr>
            <w:rStyle w:val="Hyperlink"/>
            <w:noProof/>
            <w:color w:val="244061" w:themeColor="accent1" w:themeShade="80"/>
            <w:lang w:val="ro-RO"/>
          </w:rPr>
          <w:t>4. Zone de tip mahala cu locuinţe improvizate</w:t>
        </w:r>
        <w:r w:rsidR="00636C78" w:rsidRPr="00440186">
          <w:rPr>
            <w:noProof/>
            <w:webHidden/>
            <w:color w:val="244061" w:themeColor="accent1" w:themeShade="80"/>
          </w:rPr>
          <w:tab/>
        </w:r>
        <w:r w:rsidR="00636C78" w:rsidRPr="00440186">
          <w:rPr>
            <w:noProof/>
            <w:webHidden/>
            <w:color w:val="244061" w:themeColor="accent1" w:themeShade="80"/>
          </w:rPr>
          <w:fldChar w:fldCharType="begin"/>
        </w:r>
        <w:r w:rsidR="00636C78" w:rsidRPr="00440186">
          <w:rPr>
            <w:noProof/>
            <w:webHidden/>
            <w:color w:val="244061" w:themeColor="accent1" w:themeShade="80"/>
          </w:rPr>
          <w:instrText xml:space="preserve"> PAGEREF _Toc433805326 \h </w:instrText>
        </w:r>
        <w:r w:rsidR="00636C78" w:rsidRPr="00440186">
          <w:rPr>
            <w:noProof/>
            <w:webHidden/>
            <w:color w:val="244061" w:themeColor="accent1" w:themeShade="80"/>
          </w:rPr>
        </w:r>
        <w:r w:rsidR="00636C78" w:rsidRPr="00440186">
          <w:rPr>
            <w:noProof/>
            <w:webHidden/>
            <w:color w:val="244061" w:themeColor="accent1" w:themeShade="80"/>
          </w:rPr>
          <w:fldChar w:fldCharType="separate"/>
        </w:r>
        <w:r w:rsidR="00636C78" w:rsidRPr="00440186">
          <w:rPr>
            <w:noProof/>
            <w:webHidden/>
            <w:color w:val="244061" w:themeColor="accent1" w:themeShade="80"/>
          </w:rPr>
          <w:t>14</w:t>
        </w:r>
        <w:r w:rsidR="00636C78" w:rsidRPr="00440186">
          <w:rPr>
            <w:noProof/>
            <w:webHidden/>
            <w:color w:val="244061" w:themeColor="accent1" w:themeShade="80"/>
          </w:rPr>
          <w:fldChar w:fldCharType="end"/>
        </w:r>
      </w:hyperlink>
    </w:p>
    <w:p w:rsidR="00636C78" w:rsidRPr="00440186" w:rsidRDefault="00C27E2C" w:rsidP="00636C78">
      <w:pPr>
        <w:pStyle w:val="Cuprins1"/>
        <w:tabs>
          <w:tab w:val="right" w:leader="dot" w:pos="9016"/>
        </w:tabs>
        <w:rPr>
          <w:rFonts w:eastAsia="Times New Roman"/>
          <w:noProof/>
          <w:color w:val="244061" w:themeColor="accent1" w:themeShade="80"/>
          <w:lang w:val="ro-RO" w:eastAsia="ro-RO"/>
        </w:rPr>
      </w:pPr>
      <w:hyperlink w:anchor="_Toc433805327" w:history="1">
        <w:r w:rsidR="00636C78" w:rsidRPr="00440186">
          <w:rPr>
            <w:rStyle w:val="Hyperlink"/>
            <w:noProof/>
            <w:color w:val="244061" w:themeColor="accent1" w:themeShade="80"/>
            <w:lang w:val="ro-RO"/>
          </w:rPr>
          <w:t>6. Zone de locuinţe sociale modernizate</w:t>
        </w:r>
        <w:r w:rsidR="00636C78" w:rsidRPr="00440186">
          <w:rPr>
            <w:noProof/>
            <w:webHidden/>
            <w:color w:val="244061" w:themeColor="accent1" w:themeShade="80"/>
          </w:rPr>
          <w:tab/>
        </w:r>
        <w:r w:rsidR="00636C78" w:rsidRPr="00440186">
          <w:rPr>
            <w:noProof/>
            <w:webHidden/>
            <w:color w:val="244061" w:themeColor="accent1" w:themeShade="80"/>
          </w:rPr>
          <w:fldChar w:fldCharType="begin"/>
        </w:r>
        <w:r w:rsidR="00636C78" w:rsidRPr="00440186">
          <w:rPr>
            <w:noProof/>
            <w:webHidden/>
            <w:color w:val="244061" w:themeColor="accent1" w:themeShade="80"/>
          </w:rPr>
          <w:instrText xml:space="preserve"> PAGEREF _Toc433805327 \h </w:instrText>
        </w:r>
        <w:r w:rsidR="00636C78" w:rsidRPr="00440186">
          <w:rPr>
            <w:noProof/>
            <w:webHidden/>
            <w:color w:val="244061" w:themeColor="accent1" w:themeShade="80"/>
          </w:rPr>
        </w:r>
        <w:r w:rsidR="00636C78" w:rsidRPr="00440186">
          <w:rPr>
            <w:noProof/>
            <w:webHidden/>
            <w:color w:val="244061" w:themeColor="accent1" w:themeShade="80"/>
          </w:rPr>
          <w:fldChar w:fldCharType="separate"/>
        </w:r>
        <w:r w:rsidR="00636C78" w:rsidRPr="00440186">
          <w:rPr>
            <w:noProof/>
            <w:webHidden/>
            <w:color w:val="244061" w:themeColor="accent1" w:themeShade="80"/>
          </w:rPr>
          <w:t>16</w:t>
        </w:r>
        <w:r w:rsidR="00636C78" w:rsidRPr="00440186">
          <w:rPr>
            <w:noProof/>
            <w:webHidden/>
            <w:color w:val="244061" w:themeColor="accent1" w:themeShade="80"/>
          </w:rPr>
          <w:fldChar w:fldCharType="end"/>
        </w:r>
      </w:hyperlink>
    </w:p>
    <w:p w:rsidR="00636C78" w:rsidRPr="00440186" w:rsidRDefault="00C27E2C" w:rsidP="00636C78">
      <w:pPr>
        <w:pStyle w:val="Cuprins1"/>
        <w:tabs>
          <w:tab w:val="right" w:leader="dot" w:pos="9016"/>
        </w:tabs>
        <w:rPr>
          <w:rStyle w:val="Hyperlink"/>
          <w:noProof/>
          <w:color w:val="244061" w:themeColor="accent1" w:themeShade="80"/>
        </w:rPr>
      </w:pPr>
      <w:hyperlink w:anchor="_Toc433805328" w:history="1">
        <w:r w:rsidR="00636C78" w:rsidRPr="00440186">
          <w:rPr>
            <w:rStyle w:val="Hyperlink"/>
            <w:noProof/>
            <w:color w:val="244061" w:themeColor="accent1" w:themeShade="80"/>
            <w:lang w:val="ro-RO"/>
          </w:rPr>
          <w:t>7. Zone de locuinţe sociale sau clădiri ocupate abuziv în zone istorice</w:t>
        </w:r>
        <w:r w:rsidR="00636C78" w:rsidRPr="00440186">
          <w:rPr>
            <w:noProof/>
            <w:webHidden/>
            <w:color w:val="244061" w:themeColor="accent1" w:themeShade="80"/>
          </w:rPr>
          <w:tab/>
        </w:r>
        <w:r w:rsidR="00636C78" w:rsidRPr="00440186">
          <w:rPr>
            <w:noProof/>
            <w:webHidden/>
            <w:color w:val="244061" w:themeColor="accent1" w:themeShade="80"/>
          </w:rPr>
          <w:fldChar w:fldCharType="begin"/>
        </w:r>
        <w:r w:rsidR="00636C78" w:rsidRPr="00440186">
          <w:rPr>
            <w:noProof/>
            <w:webHidden/>
            <w:color w:val="244061" w:themeColor="accent1" w:themeShade="80"/>
          </w:rPr>
          <w:instrText xml:space="preserve"> PAGEREF _Toc433805328 \h </w:instrText>
        </w:r>
        <w:r w:rsidR="00636C78" w:rsidRPr="00440186">
          <w:rPr>
            <w:noProof/>
            <w:webHidden/>
            <w:color w:val="244061" w:themeColor="accent1" w:themeShade="80"/>
          </w:rPr>
        </w:r>
        <w:r w:rsidR="00636C78" w:rsidRPr="00440186">
          <w:rPr>
            <w:noProof/>
            <w:webHidden/>
            <w:color w:val="244061" w:themeColor="accent1" w:themeShade="80"/>
          </w:rPr>
          <w:fldChar w:fldCharType="separate"/>
        </w:r>
        <w:r w:rsidR="00636C78" w:rsidRPr="00440186">
          <w:rPr>
            <w:noProof/>
            <w:webHidden/>
            <w:color w:val="244061" w:themeColor="accent1" w:themeShade="80"/>
          </w:rPr>
          <w:t>18</w:t>
        </w:r>
        <w:r w:rsidR="00636C78" w:rsidRPr="00440186">
          <w:rPr>
            <w:noProof/>
            <w:webHidden/>
            <w:color w:val="244061" w:themeColor="accent1" w:themeShade="80"/>
          </w:rPr>
          <w:fldChar w:fldCharType="end"/>
        </w:r>
      </w:hyperlink>
    </w:p>
    <w:p w:rsidR="00636C78" w:rsidRPr="00440186" w:rsidRDefault="00636C78" w:rsidP="00636C78">
      <w:pPr>
        <w:rPr>
          <w:color w:val="244061" w:themeColor="accent1" w:themeShade="80"/>
        </w:rPr>
      </w:pPr>
      <w:r w:rsidRPr="00440186">
        <w:rPr>
          <w:color w:val="244061" w:themeColor="accent1" w:themeShade="80"/>
        </w:rPr>
        <w:t>8. Altele</w:t>
      </w:r>
    </w:p>
    <w:p w:rsidR="00636C78" w:rsidRPr="00440186" w:rsidRDefault="00636C78" w:rsidP="00636C78">
      <w:pPr>
        <w:rPr>
          <w:color w:val="244061" w:themeColor="accent1" w:themeShade="80"/>
        </w:rPr>
      </w:pPr>
      <w:r w:rsidRPr="00440186">
        <w:rPr>
          <w:color w:val="244061" w:themeColor="accent1" w:themeShade="80"/>
        </w:rPr>
        <w:fldChar w:fldCharType="end"/>
      </w:r>
    </w:p>
    <w:p w:rsidR="00636C78" w:rsidRPr="00440186" w:rsidRDefault="00636C78" w:rsidP="00636C78">
      <w:pPr>
        <w:rPr>
          <w:color w:val="244061" w:themeColor="accent1" w:themeShade="80"/>
        </w:rPr>
      </w:pPr>
    </w:p>
    <w:p w:rsidR="00440186" w:rsidRPr="00440186" w:rsidRDefault="00440186" w:rsidP="00636C78">
      <w:pPr>
        <w:rPr>
          <w:color w:val="244061" w:themeColor="accent1" w:themeShade="80"/>
        </w:rPr>
      </w:pPr>
    </w:p>
    <w:p w:rsidR="00636C78" w:rsidRPr="00440186" w:rsidRDefault="00636C78" w:rsidP="00636C78">
      <w:pPr>
        <w:rPr>
          <w:color w:val="244061" w:themeColor="accent1" w:themeShade="80"/>
        </w:rPr>
      </w:pPr>
      <w:r w:rsidRPr="00440186">
        <w:rPr>
          <w:color w:val="244061" w:themeColor="accent1" w:themeShade="80"/>
        </w:rPr>
        <w:t xml:space="preserve"> </w:t>
      </w:r>
      <w:r w:rsidRPr="00440186">
        <w:rPr>
          <w:color w:val="244061" w:themeColor="accent1" w:themeShade="80"/>
        </w:rPr>
        <w:br w:type="page"/>
      </w:r>
    </w:p>
    <w:tbl>
      <w:tblPr>
        <w:tblW w:w="96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158"/>
        <w:gridCol w:w="422"/>
        <w:gridCol w:w="5026"/>
      </w:tblGrid>
      <w:tr w:rsidR="00636C78" w:rsidRPr="00F45BBB" w:rsidTr="00AE0EF6">
        <w:tc>
          <w:tcPr>
            <w:tcW w:w="4580" w:type="dxa"/>
            <w:gridSpan w:val="2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pStyle w:val="Titlu1"/>
              <w:rPr>
                <w:rFonts w:ascii="Calibri" w:hAnsi="Calibri"/>
                <w:color w:val="244061"/>
                <w:sz w:val="22"/>
                <w:szCs w:val="22"/>
                <w:lang w:val="ro-RO"/>
              </w:rPr>
            </w:pPr>
            <w:bookmarkStart w:id="1" w:name="_Toc433805323"/>
            <w:r w:rsidRPr="00F45BBB">
              <w:rPr>
                <w:rFonts w:ascii="Calibri" w:hAnsi="Calibri"/>
                <w:color w:val="244061"/>
                <w:sz w:val="22"/>
                <w:szCs w:val="22"/>
                <w:lang w:val="ro-RO"/>
              </w:rPr>
              <w:lastRenderedPageBreak/>
              <w:t>1. Zone de tip ghetou cu blocuri</w:t>
            </w:r>
            <w:bookmarkEnd w:id="1"/>
          </w:p>
        </w:tc>
        <w:tc>
          <w:tcPr>
            <w:tcW w:w="5026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pStyle w:val="Titlu1"/>
              <w:rPr>
                <w:rFonts w:ascii="Calibri" w:hAnsi="Calibri"/>
                <w:color w:val="244061"/>
                <w:sz w:val="22"/>
                <w:szCs w:val="22"/>
                <w:lang w:val="ro-RO"/>
              </w:rPr>
            </w:pPr>
          </w:p>
        </w:tc>
      </w:tr>
      <w:tr w:rsidR="00636C78" w:rsidRPr="00F45BBB" w:rsidTr="00AE0EF6">
        <w:tc>
          <w:tcPr>
            <w:tcW w:w="4580" w:type="dxa"/>
            <w:gridSpan w:val="2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440186">
            <w:pPr>
              <w:spacing w:after="60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Blocuri de locuinţe de proastă calitate, construite înainte de 1990 pentru muncitorii din fostele întreprinderi socialiste.</w:t>
            </w:r>
          </w:p>
          <w:p w:rsidR="00636C78" w:rsidRPr="00F45BBB" w:rsidRDefault="00636C78" w:rsidP="00440186">
            <w:pPr>
              <w:spacing w:after="60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Foste cămine de nefamiliști sau blocuri cu apartamente cu confort redus.</w:t>
            </w:r>
          </w:p>
          <w:p w:rsidR="00636C78" w:rsidRPr="00F45BBB" w:rsidRDefault="00636C78" w:rsidP="00440186">
            <w:pPr>
              <w:spacing w:after="60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Zona poate include un singur bloc sau un grup de două sau mai multe blocuri.</w:t>
            </w:r>
          </w:p>
          <w:p w:rsidR="00636C78" w:rsidRPr="00F45BBB" w:rsidRDefault="00636C78" w:rsidP="00440186">
            <w:pPr>
              <w:spacing w:after="60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 xml:space="preserve">Apartamentele sunt în proprietatea primăriei sau în proprietate privată. </w:t>
            </w:r>
          </w:p>
          <w:p w:rsidR="00636C78" w:rsidRPr="00F45BBB" w:rsidRDefault="00636C78" w:rsidP="00440186">
            <w:pPr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Locuitorii acestor zone se confruntă cu probleme numeroase, pe mai multe dimensiuni: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supra-aglomerare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condiţii proaste de locuire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lipsa sau accesul redus la infrastructură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lipsa sau venituri reduse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poziţii marginale şi vulnerabile pe piaţa muncii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educaţie formală scăzută sau deloc în rândul adulţilor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 xml:space="preserve">rate ridicate ale abandonului şcolar, părăsire timpurie a şcolii, absenteism şcolar în rândul copiilor. </w:t>
            </w:r>
          </w:p>
        </w:tc>
        <w:tc>
          <w:tcPr>
            <w:tcW w:w="5026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440186">
            <w:pPr>
              <w:jc w:val="both"/>
              <w:rPr>
                <w:color w:val="244061"/>
              </w:rPr>
            </w:pPr>
            <w:r>
              <w:rPr>
                <w:noProof/>
                <w:color w:val="244061"/>
                <w:lang w:val="en-US" w:eastAsia="en-US"/>
              </w:rPr>
              <w:drawing>
                <wp:inline distT="0" distB="0" distL="0" distR="0" wp14:anchorId="74EC93F6" wp14:editId="32F52B05">
                  <wp:extent cx="3051810" cy="4497705"/>
                  <wp:effectExtent l="0" t="0" r="0" b="0"/>
                  <wp:docPr id="6" name="Imagine 6" descr="BM MELODIE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M MELODIE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1810" cy="4497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6C78" w:rsidRPr="00F45BBB" w:rsidTr="00AE0EF6">
        <w:tc>
          <w:tcPr>
            <w:tcW w:w="9606" w:type="dxa"/>
            <w:gridSpan w:val="3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120" w:after="120"/>
              <w:rPr>
                <w:i/>
                <w:color w:val="244061"/>
                <w:sz w:val="10"/>
                <w:szCs w:val="10"/>
              </w:rPr>
            </w:pPr>
            <w:r w:rsidRPr="00F45BBB">
              <w:rPr>
                <w:i/>
                <w:color w:val="244061"/>
              </w:rPr>
              <w:t>Completaţi următoarele date despre fiecare zonă de tip ghetou cu blocuri identificată în oraş</w:t>
            </w:r>
          </w:p>
        </w:tc>
      </w:tr>
      <w:tr w:rsidR="00636C78" w:rsidRPr="00F45BBB" w:rsidTr="00AE0EF6">
        <w:tc>
          <w:tcPr>
            <w:tcW w:w="4158" w:type="dxa"/>
            <w:tcBorders>
              <w:top w:val="single" w:sz="12" w:space="0" w:color="000000"/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 xml:space="preserve">Nume zonă sau denumire </w:t>
            </w:r>
          </w:p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recunoscută la nivel local</w:t>
            </w:r>
          </w:p>
        </w:tc>
        <w:tc>
          <w:tcPr>
            <w:tcW w:w="5448" w:type="dxa"/>
            <w:gridSpan w:val="2"/>
            <w:tcBorders>
              <w:top w:val="single" w:sz="12" w:space="0" w:color="000000"/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b/>
                <w:color w:val="244061"/>
                <w:sz w:val="40"/>
                <w:szCs w:val="40"/>
              </w:rPr>
            </w:pPr>
            <w:r w:rsidRPr="00F45BBB">
              <w:rPr>
                <w:b/>
                <w:color w:val="244061"/>
                <w:sz w:val="40"/>
                <w:szCs w:val="40"/>
              </w:rPr>
              <w:t>1.</w:t>
            </w:r>
          </w:p>
        </w:tc>
      </w:tr>
      <w:tr w:rsidR="00636C78" w:rsidRPr="00F45BBB" w:rsidTr="00AE0EF6">
        <w:trPr>
          <w:trHeight w:val="858"/>
        </w:trPr>
        <w:tc>
          <w:tcPr>
            <w:tcW w:w="4158" w:type="dxa"/>
            <w:tcBorders>
              <w:left w:val="nil"/>
              <w:right w:val="nil"/>
            </w:tcBorders>
          </w:tcPr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Adresa</w:t>
            </w:r>
          </w:p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>sau</w:t>
            </w:r>
          </w:p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Delimitare teritoriu</w:t>
            </w:r>
          </w:p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>(numele străzilor care o delimitează)</w:t>
            </w:r>
          </w:p>
        </w:tc>
        <w:tc>
          <w:tcPr>
            <w:tcW w:w="5448" w:type="dxa"/>
            <w:gridSpan w:val="2"/>
            <w:tcBorders>
              <w:left w:val="nil"/>
              <w:right w:val="nil"/>
            </w:tcBorders>
          </w:tcPr>
          <w:p w:rsidR="00636C78" w:rsidRPr="00F45BBB" w:rsidRDefault="00636C78" w:rsidP="00AE0EF6">
            <w:pPr>
              <w:rPr>
                <w:color w:val="244061"/>
              </w:rPr>
            </w:pPr>
          </w:p>
          <w:p w:rsidR="00636C78" w:rsidRPr="00F45BBB" w:rsidRDefault="00636C78" w:rsidP="00AE0EF6">
            <w:pPr>
              <w:rPr>
                <w:color w:val="244061"/>
              </w:rPr>
            </w:pPr>
          </w:p>
          <w:p w:rsidR="00636C78" w:rsidRPr="00F45BBB" w:rsidRDefault="00636C78" w:rsidP="00AE0EF6">
            <w:pPr>
              <w:rPr>
                <w:color w:val="244061"/>
              </w:rPr>
            </w:pPr>
          </w:p>
        </w:tc>
      </w:tr>
      <w:tr w:rsidR="00636C78" w:rsidRPr="00F45BBB" w:rsidTr="00AE0EF6">
        <w:tc>
          <w:tcPr>
            <w:tcW w:w="4158" w:type="dxa"/>
            <w:tcBorders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240"/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Mărime zonă</w:t>
            </w:r>
          </w:p>
        </w:tc>
        <w:tc>
          <w:tcPr>
            <w:tcW w:w="5448" w:type="dxa"/>
            <w:gridSpan w:val="2"/>
            <w:tcBorders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240"/>
              <w:rPr>
                <w:color w:val="244061"/>
              </w:rPr>
            </w:pPr>
            <w:r w:rsidRPr="00F45BBB">
              <w:rPr>
                <w:color w:val="244061"/>
              </w:rPr>
              <w:t>Estimare număr locuitori |__|__|__|</w:t>
            </w:r>
          </w:p>
        </w:tc>
      </w:tr>
      <w:tr w:rsidR="00636C78" w:rsidRPr="00F45BBB" w:rsidTr="00AE0EF6">
        <w:tc>
          <w:tcPr>
            <w:tcW w:w="4158" w:type="dxa"/>
            <w:tcBorders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240"/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Locuinţe</w:t>
            </w:r>
          </w:p>
        </w:tc>
        <w:tc>
          <w:tcPr>
            <w:tcW w:w="5448" w:type="dxa"/>
            <w:gridSpan w:val="2"/>
            <w:tcBorders>
              <w:left w:val="nil"/>
              <w:right w:val="nil"/>
            </w:tcBorders>
            <w:vAlign w:val="center"/>
          </w:tcPr>
          <w:p w:rsidR="00636C78" w:rsidRPr="00F45BBB" w:rsidRDefault="00636C78" w:rsidP="00636C78">
            <w:pPr>
              <w:numPr>
                <w:ilvl w:val="0"/>
                <w:numId w:val="19"/>
              </w:numPr>
              <w:spacing w:before="120"/>
              <w:ind w:left="346" w:hanging="288"/>
              <w:rPr>
                <w:color w:val="244061"/>
              </w:rPr>
            </w:pPr>
            <w:r w:rsidRPr="00F45BBB">
              <w:rPr>
                <w:color w:val="244061"/>
              </w:rPr>
              <w:t>Număr total, din care                                    |__|__|__|</w:t>
            </w:r>
          </w:p>
          <w:p w:rsidR="00636C78" w:rsidRPr="00F45BBB" w:rsidRDefault="00636C78" w:rsidP="00636C78">
            <w:pPr>
              <w:numPr>
                <w:ilvl w:val="0"/>
                <w:numId w:val="19"/>
              </w:numPr>
              <w:spacing w:before="120"/>
              <w:ind w:left="346" w:hanging="288"/>
              <w:rPr>
                <w:color w:val="244061"/>
              </w:rPr>
            </w:pPr>
            <w:r w:rsidRPr="00F45BBB">
              <w:rPr>
                <w:color w:val="244061"/>
              </w:rPr>
              <w:t>Număr locuinţe proprietate privată           |__|__|__|</w:t>
            </w:r>
          </w:p>
          <w:p w:rsidR="00636C78" w:rsidRPr="00F45BBB" w:rsidRDefault="00636C78" w:rsidP="00636C78">
            <w:pPr>
              <w:numPr>
                <w:ilvl w:val="0"/>
                <w:numId w:val="19"/>
              </w:numPr>
              <w:spacing w:before="120"/>
              <w:ind w:left="346" w:hanging="288"/>
              <w:rPr>
                <w:color w:val="244061"/>
              </w:rPr>
            </w:pPr>
            <w:r w:rsidRPr="00F45BBB">
              <w:rPr>
                <w:color w:val="244061"/>
              </w:rPr>
              <w:t>Număr locuinţe în proprietatea primăriei |__|__|__|</w:t>
            </w:r>
          </w:p>
        </w:tc>
      </w:tr>
      <w:tr w:rsidR="00636C78" w:rsidRPr="00F45BBB" w:rsidTr="00AE0EF6">
        <w:tc>
          <w:tcPr>
            <w:tcW w:w="4158" w:type="dxa"/>
            <w:tcBorders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 xml:space="preserve">Procent populaţie de etnie romă (estimare) </w:t>
            </w:r>
          </w:p>
        </w:tc>
        <w:tc>
          <w:tcPr>
            <w:tcW w:w="5448" w:type="dxa"/>
            <w:gridSpan w:val="2"/>
            <w:tcBorders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color w:val="244061"/>
              </w:rPr>
            </w:pPr>
          </w:p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>|__|__|__|%</w:t>
            </w:r>
          </w:p>
        </w:tc>
      </w:tr>
    </w:tbl>
    <w:p w:rsidR="00636C78" w:rsidRPr="00F45BBB" w:rsidRDefault="00636C78" w:rsidP="00636C78">
      <w:pPr>
        <w:rPr>
          <w:i/>
          <w:color w:val="244061"/>
        </w:rPr>
      </w:pPr>
    </w:p>
    <w:p w:rsidR="00636C78" w:rsidRPr="00F45BBB" w:rsidRDefault="00636C78" w:rsidP="00440186">
      <w:pPr>
        <w:jc w:val="both"/>
        <w:rPr>
          <w:i/>
          <w:color w:val="244061"/>
        </w:rPr>
      </w:pPr>
      <w:r w:rsidRPr="00F45BBB">
        <w:rPr>
          <w:i/>
          <w:color w:val="244061"/>
        </w:rPr>
        <w:t>În cazul în care sunt identificate mai mult de 4 zone de tip ghetou cu blocuri, vă rugăm să multiplicaţi  pagina şi să completaţi date despre toate zonele identificate!</w:t>
      </w:r>
    </w:p>
    <w:p w:rsidR="00636C78" w:rsidRPr="00F45BBB" w:rsidRDefault="00636C78" w:rsidP="00636C78">
      <w:pPr>
        <w:rPr>
          <w:color w:val="244061"/>
        </w:rPr>
      </w:pPr>
    </w:p>
    <w:tbl>
      <w:tblPr>
        <w:tblW w:w="96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338"/>
        <w:gridCol w:w="90"/>
        <w:gridCol w:w="5178"/>
      </w:tblGrid>
      <w:tr w:rsidR="00636C78" w:rsidRPr="00F45BBB" w:rsidTr="00AE0EF6">
        <w:tc>
          <w:tcPr>
            <w:tcW w:w="4428" w:type="dxa"/>
            <w:gridSpan w:val="2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pStyle w:val="Titlu1"/>
              <w:rPr>
                <w:rFonts w:ascii="Calibri" w:hAnsi="Calibri"/>
                <w:color w:val="244061"/>
                <w:sz w:val="22"/>
                <w:szCs w:val="22"/>
                <w:lang w:val="ro-RO"/>
              </w:rPr>
            </w:pPr>
            <w:bookmarkStart w:id="2" w:name="_Toc433805324"/>
            <w:r w:rsidRPr="00F45BBB">
              <w:rPr>
                <w:rFonts w:ascii="Calibri" w:hAnsi="Calibri"/>
                <w:color w:val="244061"/>
                <w:sz w:val="22"/>
                <w:szCs w:val="22"/>
                <w:lang w:val="ro-RO"/>
              </w:rPr>
              <w:t>2. Zone de tip ghetou în foste colonii de muncitori</w:t>
            </w:r>
            <w:bookmarkEnd w:id="2"/>
          </w:p>
        </w:tc>
        <w:tc>
          <w:tcPr>
            <w:tcW w:w="5178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pStyle w:val="Titlu1"/>
              <w:rPr>
                <w:rFonts w:ascii="Calibri" w:hAnsi="Calibri"/>
                <w:b w:val="0"/>
                <w:color w:val="244061"/>
                <w:sz w:val="22"/>
                <w:szCs w:val="22"/>
                <w:lang w:val="ro-RO"/>
              </w:rPr>
            </w:pPr>
          </w:p>
        </w:tc>
      </w:tr>
      <w:tr w:rsidR="00636C78" w:rsidRPr="00F45BBB" w:rsidTr="00AE0EF6">
        <w:tc>
          <w:tcPr>
            <w:tcW w:w="4428" w:type="dxa"/>
            <w:gridSpan w:val="2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440186">
            <w:pPr>
              <w:spacing w:after="60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Locuinţe de proastă calitate, construite înainte de 1990 pentru muncitorii din fostele întreprinderi socialiste.</w:t>
            </w:r>
          </w:p>
          <w:p w:rsidR="00636C78" w:rsidRPr="00F45BBB" w:rsidRDefault="00636C78" w:rsidP="00440186">
            <w:pPr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Locuitorii acestor zone se confruntă cu probleme numeroase, pe mai multe dimensiuni: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condiţii proaste de locuire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lipsa sau accesul redus la infrastructură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lipsa sau venituri reduse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poziţii marginale şi vulnerabile pe piaţa muncii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educaţie formală scăzută sau deloc în rândul adulţilor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 xml:space="preserve">rate ridicate ale abandonului şcolar, părăsire timpurie a şcolii, absenteism şcolar în rândul copiilor. </w:t>
            </w:r>
          </w:p>
        </w:tc>
        <w:tc>
          <w:tcPr>
            <w:tcW w:w="5178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440186">
            <w:pPr>
              <w:jc w:val="both"/>
              <w:rPr>
                <w:color w:val="244061"/>
              </w:rPr>
            </w:pPr>
            <w:r>
              <w:rPr>
                <w:noProof/>
                <w:color w:val="244061"/>
                <w:lang w:val="en-US" w:eastAsia="en-US"/>
              </w:rPr>
              <w:drawing>
                <wp:inline distT="0" distB="0" distL="0" distR="0" wp14:anchorId="1057F088" wp14:editId="18B35D50">
                  <wp:extent cx="3136900" cy="3328035"/>
                  <wp:effectExtent l="0" t="0" r="6350" b="5715"/>
                  <wp:docPr id="5" name="Imagine 5" descr="CALAN 1MAI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ALAN 1MAI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6900" cy="3328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6C78" w:rsidRPr="00F45BBB" w:rsidTr="00AE0EF6">
        <w:tc>
          <w:tcPr>
            <w:tcW w:w="9606" w:type="dxa"/>
            <w:gridSpan w:val="3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120" w:after="120"/>
              <w:rPr>
                <w:i/>
                <w:color w:val="244061"/>
                <w:sz w:val="10"/>
                <w:szCs w:val="10"/>
              </w:rPr>
            </w:pPr>
            <w:r w:rsidRPr="00F45BBB">
              <w:rPr>
                <w:i/>
                <w:color w:val="244061"/>
              </w:rPr>
              <w:t>Completaţi următoarele date despre fiecare zonă de tip ghetou în foste colonii de muncitori identificată în oraş</w:t>
            </w:r>
          </w:p>
        </w:tc>
      </w:tr>
      <w:tr w:rsidR="00636C78" w:rsidRPr="00F45BBB" w:rsidTr="00AE0EF6">
        <w:tc>
          <w:tcPr>
            <w:tcW w:w="4338" w:type="dxa"/>
            <w:tcBorders>
              <w:top w:val="single" w:sz="12" w:space="0" w:color="000000"/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 xml:space="preserve">Nume zonă sau denumire </w:t>
            </w:r>
          </w:p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recunoscută la nivel local</w:t>
            </w:r>
          </w:p>
        </w:tc>
        <w:tc>
          <w:tcPr>
            <w:tcW w:w="5268" w:type="dxa"/>
            <w:gridSpan w:val="2"/>
            <w:tcBorders>
              <w:top w:val="single" w:sz="12" w:space="0" w:color="000000"/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b/>
                <w:color w:val="244061"/>
                <w:sz w:val="40"/>
                <w:szCs w:val="40"/>
              </w:rPr>
            </w:pPr>
            <w:r w:rsidRPr="00F45BBB">
              <w:rPr>
                <w:b/>
                <w:color w:val="244061"/>
                <w:sz w:val="40"/>
                <w:szCs w:val="40"/>
              </w:rPr>
              <w:t>1.</w:t>
            </w:r>
          </w:p>
        </w:tc>
      </w:tr>
      <w:tr w:rsidR="00636C78" w:rsidRPr="00F45BBB" w:rsidTr="00AE0EF6">
        <w:tc>
          <w:tcPr>
            <w:tcW w:w="4338" w:type="dxa"/>
            <w:tcBorders>
              <w:left w:val="nil"/>
              <w:right w:val="nil"/>
            </w:tcBorders>
          </w:tcPr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Adresa</w:t>
            </w:r>
          </w:p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>sau</w:t>
            </w:r>
          </w:p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Delimitare teritoriu</w:t>
            </w:r>
          </w:p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>(numele străzilor care o delimitează)</w:t>
            </w:r>
          </w:p>
        </w:tc>
        <w:tc>
          <w:tcPr>
            <w:tcW w:w="5268" w:type="dxa"/>
            <w:gridSpan w:val="2"/>
            <w:tcBorders>
              <w:left w:val="nil"/>
              <w:right w:val="nil"/>
            </w:tcBorders>
          </w:tcPr>
          <w:p w:rsidR="00636C78" w:rsidRPr="00F45BBB" w:rsidRDefault="00636C78" w:rsidP="00AE0EF6">
            <w:pPr>
              <w:rPr>
                <w:color w:val="244061"/>
              </w:rPr>
            </w:pPr>
          </w:p>
          <w:p w:rsidR="00636C78" w:rsidRPr="00F45BBB" w:rsidRDefault="00636C78" w:rsidP="00AE0EF6">
            <w:pPr>
              <w:rPr>
                <w:color w:val="244061"/>
              </w:rPr>
            </w:pPr>
          </w:p>
          <w:p w:rsidR="00636C78" w:rsidRPr="00F45BBB" w:rsidRDefault="00636C78" w:rsidP="00AE0EF6">
            <w:pPr>
              <w:rPr>
                <w:color w:val="244061"/>
              </w:rPr>
            </w:pPr>
          </w:p>
        </w:tc>
      </w:tr>
      <w:tr w:rsidR="00636C78" w:rsidRPr="00F45BBB" w:rsidTr="00AE0EF6">
        <w:tc>
          <w:tcPr>
            <w:tcW w:w="4338" w:type="dxa"/>
            <w:tcBorders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240"/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Mărime zonă</w:t>
            </w:r>
          </w:p>
        </w:tc>
        <w:tc>
          <w:tcPr>
            <w:tcW w:w="5268" w:type="dxa"/>
            <w:gridSpan w:val="2"/>
            <w:tcBorders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240"/>
              <w:rPr>
                <w:color w:val="244061"/>
              </w:rPr>
            </w:pPr>
            <w:r w:rsidRPr="00F45BBB">
              <w:rPr>
                <w:color w:val="244061"/>
              </w:rPr>
              <w:t>Estimare număr locuitori |__|__|__|</w:t>
            </w:r>
          </w:p>
        </w:tc>
      </w:tr>
      <w:tr w:rsidR="00636C78" w:rsidRPr="00F45BBB" w:rsidTr="00AE0EF6">
        <w:tc>
          <w:tcPr>
            <w:tcW w:w="4338" w:type="dxa"/>
            <w:tcBorders>
              <w:left w:val="nil"/>
              <w:bottom w:val="single" w:sz="4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240"/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Locuinţe</w:t>
            </w:r>
          </w:p>
        </w:tc>
        <w:tc>
          <w:tcPr>
            <w:tcW w:w="5268" w:type="dxa"/>
            <w:gridSpan w:val="2"/>
            <w:tcBorders>
              <w:left w:val="nil"/>
              <w:bottom w:val="single" w:sz="4" w:space="0" w:color="000000"/>
              <w:right w:val="nil"/>
            </w:tcBorders>
            <w:vAlign w:val="center"/>
          </w:tcPr>
          <w:p w:rsidR="00636C78" w:rsidRPr="00F45BBB" w:rsidRDefault="00636C78" w:rsidP="00636C78">
            <w:pPr>
              <w:numPr>
                <w:ilvl w:val="0"/>
                <w:numId w:val="22"/>
              </w:numPr>
              <w:spacing w:before="120"/>
              <w:ind w:left="271" w:hanging="199"/>
              <w:rPr>
                <w:color w:val="244061"/>
              </w:rPr>
            </w:pPr>
            <w:r w:rsidRPr="00F45BBB">
              <w:rPr>
                <w:color w:val="244061"/>
              </w:rPr>
              <w:t>Număr total, din care                                    |__|__|__|</w:t>
            </w:r>
          </w:p>
          <w:p w:rsidR="00636C78" w:rsidRPr="00F45BBB" w:rsidRDefault="00636C78" w:rsidP="00636C78">
            <w:pPr>
              <w:numPr>
                <w:ilvl w:val="0"/>
                <w:numId w:val="22"/>
              </w:numPr>
              <w:spacing w:before="120"/>
              <w:ind w:left="271" w:hanging="180"/>
              <w:rPr>
                <w:color w:val="244061"/>
              </w:rPr>
            </w:pPr>
            <w:r w:rsidRPr="00F45BBB">
              <w:rPr>
                <w:color w:val="244061"/>
              </w:rPr>
              <w:t>Număr locuinţe proprietate privată           |__|__|__|</w:t>
            </w:r>
          </w:p>
          <w:p w:rsidR="00636C78" w:rsidRPr="00F45BBB" w:rsidRDefault="00636C78" w:rsidP="00636C78">
            <w:pPr>
              <w:numPr>
                <w:ilvl w:val="0"/>
                <w:numId w:val="22"/>
              </w:numPr>
              <w:spacing w:before="120"/>
              <w:ind w:left="271" w:hanging="180"/>
              <w:rPr>
                <w:color w:val="244061"/>
              </w:rPr>
            </w:pPr>
            <w:r w:rsidRPr="00F45BBB">
              <w:rPr>
                <w:color w:val="244061"/>
              </w:rPr>
              <w:t>Număr locuinţe în proprietatea primăriei |__|__|__|</w:t>
            </w:r>
          </w:p>
        </w:tc>
      </w:tr>
      <w:tr w:rsidR="00636C78" w:rsidRPr="00F45BBB" w:rsidTr="00AE0EF6">
        <w:tc>
          <w:tcPr>
            <w:tcW w:w="4338" w:type="dxa"/>
            <w:tcBorders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 xml:space="preserve">Procent populaţie de etnie romă (estimare) </w:t>
            </w:r>
          </w:p>
        </w:tc>
        <w:tc>
          <w:tcPr>
            <w:tcW w:w="5268" w:type="dxa"/>
            <w:gridSpan w:val="2"/>
            <w:tcBorders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color w:val="244061"/>
              </w:rPr>
            </w:pPr>
          </w:p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>|__|__|__|%</w:t>
            </w:r>
          </w:p>
        </w:tc>
      </w:tr>
    </w:tbl>
    <w:p w:rsidR="00636C78" w:rsidRPr="00F45BBB" w:rsidRDefault="00636C78" w:rsidP="00636C78">
      <w:pPr>
        <w:rPr>
          <w:color w:val="244061"/>
        </w:rPr>
      </w:pPr>
    </w:p>
    <w:p w:rsidR="00636C78" w:rsidRPr="00F45BBB" w:rsidRDefault="00636C78" w:rsidP="00440186">
      <w:pPr>
        <w:spacing w:before="240"/>
        <w:jc w:val="both"/>
        <w:rPr>
          <w:i/>
          <w:color w:val="244061"/>
        </w:rPr>
      </w:pPr>
      <w:r w:rsidRPr="00F45BBB">
        <w:rPr>
          <w:i/>
          <w:color w:val="244061"/>
        </w:rPr>
        <w:t>În cazul în care sunt identificate mai mult de 4 zone de tip ghetou în foste colonii de muncitori, vă rugăm să multiplicaţi  pagina şi să completaţi date despre toate zonele identificate!</w:t>
      </w:r>
    </w:p>
    <w:p w:rsidR="00636C78" w:rsidRPr="00F45BBB" w:rsidRDefault="00636C78" w:rsidP="00440186">
      <w:pPr>
        <w:jc w:val="both"/>
        <w:rPr>
          <w:color w:val="244061"/>
        </w:rPr>
      </w:pPr>
      <w:r w:rsidRPr="00F45BBB">
        <w:rPr>
          <w:color w:val="244061"/>
        </w:rPr>
        <w:br w:type="page"/>
      </w: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503"/>
        <w:gridCol w:w="105"/>
        <w:gridCol w:w="5281"/>
      </w:tblGrid>
      <w:tr w:rsidR="00636C78" w:rsidRPr="00F45BBB" w:rsidTr="00AE0EF6">
        <w:tc>
          <w:tcPr>
            <w:tcW w:w="4608" w:type="dxa"/>
            <w:gridSpan w:val="2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pStyle w:val="Titlu1"/>
              <w:rPr>
                <w:rFonts w:ascii="Calibri" w:hAnsi="Calibri"/>
                <w:color w:val="244061"/>
                <w:sz w:val="22"/>
                <w:szCs w:val="22"/>
                <w:lang w:val="ro-RO"/>
              </w:rPr>
            </w:pPr>
            <w:bookmarkStart w:id="3" w:name="_Toc433805325"/>
            <w:r w:rsidRPr="00F45BBB">
              <w:rPr>
                <w:rFonts w:ascii="Calibri" w:hAnsi="Calibri"/>
                <w:color w:val="244061"/>
                <w:sz w:val="22"/>
                <w:szCs w:val="22"/>
                <w:lang w:val="ro-RO"/>
              </w:rPr>
              <w:lastRenderedPageBreak/>
              <w:t>3. Zone de tip mahala cu case</w:t>
            </w:r>
            <w:bookmarkEnd w:id="3"/>
            <w:r w:rsidRPr="00F45BBB">
              <w:rPr>
                <w:rFonts w:ascii="Calibri" w:hAnsi="Calibri"/>
                <w:color w:val="244061"/>
                <w:sz w:val="22"/>
                <w:szCs w:val="22"/>
                <w:lang w:val="ro-RO"/>
              </w:rPr>
              <w:t xml:space="preserve"> </w:t>
            </w:r>
          </w:p>
        </w:tc>
        <w:tc>
          <w:tcPr>
            <w:tcW w:w="5281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pStyle w:val="Titlu1"/>
              <w:rPr>
                <w:rFonts w:ascii="Calibri" w:hAnsi="Calibri"/>
                <w:color w:val="244061"/>
                <w:sz w:val="22"/>
                <w:szCs w:val="22"/>
                <w:lang w:val="ro-RO"/>
              </w:rPr>
            </w:pPr>
          </w:p>
        </w:tc>
      </w:tr>
      <w:tr w:rsidR="00636C78" w:rsidRPr="00F45BBB" w:rsidTr="00AE0EF6">
        <w:tc>
          <w:tcPr>
            <w:tcW w:w="4608" w:type="dxa"/>
            <w:gridSpan w:val="2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440186">
            <w:pPr>
              <w:spacing w:after="60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Cartiere periferice vechi, care s-au extins după 1990 cu comunităţi sărace.</w:t>
            </w:r>
          </w:p>
          <w:p w:rsidR="00636C78" w:rsidRPr="00F45BBB" w:rsidRDefault="00636C78" w:rsidP="00440186">
            <w:pPr>
              <w:spacing w:after="60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Case sărăcăcioase alături de care au fost ridicate cocioabe/ adăposturi improvizate.</w:t>
            </w:r>
          </w:p>
          <w:p w:rsidR="00636C78" w:rsidRPr="00F45BBB" w:rsidRDefault="00636C78" w:rsidP="00440186">
            <w:pPr>
              <w:spacing w:after="60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 xml:space="preserve">Comunităţile ocupă teritorii întinse. </w:t>
            </w:r>
          </w:p>
          <w:p w:rsidR="00636C78" w:rsidRPr="00F45BBB" w:rsidRDefault="00636C78" w:rsidP="00440186">
            <w:pPr>
              <w:spacing w:after="60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În multe cazuri, aceste zone includ comunităţi tradiţionale de romi, vorbitori de limba romani.</w:t>
            </w:r>
          </w:p>
          <w:p w:rsidR="00636C78" w:rsidRPr="00F45BBB" w:rsidRDefault="00636C78" w:rsidP="00440186">
            <w:pPr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Problemele locuitorilor:</w:t>
            </w:r>
          </w:p>
          <w:p w:rsidR="00636C78" w:rsidRPr="00F45BBB" w:rsidRDefault="00636C78" w:rsidP="00440186">
            <w:pPr>
              <w:numPr>
                <w:ilvl w:val="0"/>
                <w:numId w:val="20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 xml:space="preserve">condiţii proaste de locuire 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lipsa sau accesul redus la infrastructură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lipsa sau venituri reduse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poziţii marginale şi vulnerabile pe piaţa muncii</w:t>
            </w:r>
          </w:p>
          <w:p w:rsidR="00636C78" w:rsidRPr="00F45BBB" w:rsidRDefault="00636C78" w:rsidP="00440186">
            <w:pPr>
              <w:numPr>
                <w:ilvl w:val="0"/>
                <w:numId w:val="20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educaţie formală scăzută sau deloc în rândul adulţilor</w:t>
            </w:r>
          </w:p>
          <w:p w:rsidR="00636C78" w:rsidRPr="00F45BBB" w:rsidRDefault="00636C78" w:rsidP="00440186">
            <w:pPr>
              <w:numPr>
                <w:ilvl w:val="0"/>
                <w:numId w:val="20"/>
              </w:numPr>
              <w:spacing w:after="60"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rate ridicate ale abandonului şcolar în rândul copiilor (în special în cazul fetelor) .</w:t>
            </w:r>
          </w:p>
          <w:p w:rsidR="00636C78" w:rsidRPr="00F45BBB" w:rsidRDefault="00636C78" w:rsidP="00440186">
            <w:pPr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 xml:space="preserve">Probleme specifice: lipsa actelor de identitate şi a certificatelor de proprietari.  </w:t>
            </w:r>
          </w:p>
        </w:tc>
        <w:tc>
          <w:tcPr>
            <w:tcW w:w="5281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440186">
            <w:pPr>
              <w:jc w:val="both"/>
              <w:rPr>
                <w:color w:val="244061"/>
              </w:rPr>
            </w:pPr>
            <w:r>
              <w:rPr>
                <w:noProof/>
                <w:color w:val="244061"/>
                <w:lang w:val="en-US" w:eastAsia="en-US"/>
              </w:rPr>
              <w:drawing>
                <wp:inline distT="0" distB="0" distL="0" distR="0" wp14:anchorId="6F6D28E2" wp14:editId="49C64D21">
                  <wp:extent cx="3019425" cy="4189095"/>
                  <wp:effectExtent l="0" t="0" r="9525" b="1905"/>
                  <wp:docPr id="4" name="Imagine 4" descr="AB L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AB L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425" cy="4189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6C78" w:rsidRPr="00F45BBB" w:rsidTr="00AE0EF6">
        <w:tc>
          <w:tcPr>
            <w:tcW w:w="9889" w:type="dxa"/>
            <w:gridSpan w:val="3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120" w:after="120"/>
              <w:rPr>
                <w:i/>
                <w:color w:val="244061"/>
                <w:sz w:val="10"/>
                <w:szCs w:val="10"/>
              </w:rPr>
            </w:pPr>
            <w:r w:rsidRPr="00F45BBB">
              <w:rPr>
                <w:i/>
                <w:color w:val="244061"/>
              </w:rPr>
              <w:t>Completaţi următoarele date despre fiecare zonă de tip mahala cu case identificată în oraş</w:t>
            </w:r>
          </w:p>
        </w:tc>
      </w:tr>
      <w:tr w:rsidR="00636C78" w:rsidRPr="00F45BBB" w:rsidTr="00AE0EF6">
        <w:tc>
          <w:tcPr>
            <w:tcW w:w="4503" w:type="dxa"/>
            <w:tcBorders>
              <w:top w:val="single" w:sz="12" w:space="0" w:color="000000"/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 xml:space="preserve">Nume zonă sau denumire </w:t>
            </w:r>
          </w:p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recunoscută la nivel local</w:t>
            </w:r>
          </w:p>
        </w:tc>
        <w:tc>
          <w:tcPr>
            <w:tcW w:w="5386" w:type="dxa"/>
            <w:gridSpan w:val="2"/>
            <w:tcBorders>
              <w:top w:val="single" w:sz="12" w:space="0" w:color="000000"/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b/>
                <w:color w:val="244061"/>
                <w:sz w:val="40"/>
                <w:szCs w:val="40"/>
              </w:rPr>
            </w:pPr>
            <w:r w:rsidRPr="00F45BBB">
              <w:rPr>
                <w:b/>
                <w:color w:val="244061"/>
                <w:sz w:val="40"/>
                <w:szCs w:val="40"/>
              </w:rPr>
              <w:t>1.</w:t>
            </w:r>
          </w:p>
        </w:tc>
      </w:tr>
      <w:tr w:rsidR="00636C78" w:rsidRPr="00F45BBB" w:rsidTr="00AE0EF6">
        <w:tc>
          <w:tcPr>
            <w:tcW w:w="4503" w:type="dxa"/>
            <w:tcBorders>
              <w:left w:val="nil"/>
              <w:right w:val="nil"/>
            </w:tcBorders>
          </w:tcPr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Adresa</w:t>
            </w:r>
          </w:p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>sau</w:t>
            </w:r>
          </w:p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Delimitare teritoriu</w:t>
            </w:r>
          </w:p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>(numele străzilor care o delimitează)</w:t>
            </w:r>
          </w:p>
        </w:tc>
        <w:tc>
          <w:tcPr>
            <w:tcW w:w="5386" w:type="dxa"/>
            <w:gridSpan w:val="2"/>
            <w:tcBorders>
              <w:left w:val="nil"/>
              <w:right w:val="nil"/>
            </w:tcBorders>
          </w:tcPr>
          <w:p w:rsidR="00636C78" w:rsidRPr="00F45BBB" w:rsidRDefault="00636C78" w:rsidP="00AE0EF6">
            <w:pPr>
              <w:rPr>
                <w:color w:val="244061"/>
              </w:rPr>
            </w:pPr>
          </w:p>
          <w:p w:rsidR="00636C78" w:rsidRPr="00F45BBB" w:rsidRDefault="00636C78" w:rsidP="00AE0EF6">
            <w:pPr>
              <w:rPr>
                <w:color w:val="244061"/>
              </w:rPr>
            </w:pPr>
          </w:p>
          <w:p w:rsidR="00636C78" w:rsidRPr="00F45BBB" w:rsidRDefault="00636C78" w:rsidP="00AE0EF6">
            <w:pPr>
              <w:rPr>
                <w:color w:val="244061"/>
              </w:rPr>
            </w:pPr>
          </w:p>
        </w:tc>
      </w:tr>
      <w:tr w:rsidR="00636C78" w:rsidRPr="00F45BBB" w:rsidTr="00AE0EF6">
        <w:tc>
          <w:tcPr>
            <w:tcW w:w="4503" w:type="dxa"/>
            <w:tcBorders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240"/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Mărime zonă</w:t>
            </w:r>
          </w:p>
        </w:tc>
        <w:tc>
          <w:tcPr>
            <w:tcW w:w="5386" w:type="dxa"/>
            <w:gridSpan w:val="2"/>
            <w:tcBorders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240"/>
              <w:rPr>
                <w:color w:val="244061"/>
              </w:rPr>
            </w:pPr>
            <w:r w:rsidRPr="00F45BBB">
              <w:rPr>
                <w:color w:val="244061"/>
              </w:rPr>
              <w:t>Estimare număr locuitori |__|__|__|</w:t>
            </w:r>
          </w:p>
        </w:tc>
      </w:tr>
      <w:tr w:rsidR="00636C78" w:rsidRPr="00F45BBB" w:rsidTr="00AE0EF6">
        <w:tc>
          <w:tcPr>
            <w:tcW w:w="4503" w:type="dxa"/>
            <w:tcBorders>
              <w:left w:val="nil"/>
              <w:bottom w:val="single" w:sz="4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240"/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Locuinţe</w:t>
            </w:r>
          </w:p>
        </w:tc>
        <w:tc>
          <w:tcPr>
            <w:tcW w:w="5386" w:type="dxa"/>
            <w:gridSpan w:val="2"/>
            <w:tcBorders>
              <w:left w:val="nil"/>
              <w:bottom w:val="single" w:sz="4" w:space="0" w:color="000000"/>
              <w:right w:val="nil"/>
            </w:tcBorders>
            <w:vAlign w:val="center"/>
          </w:tcPr>
          <w:p w:rsidR="00636C78" w:rsidRPr="00F45BBB" w:rsidRDefault="00636C78" w:rsidP="00636C78">
            <w:pPr>
              <w:numPr>
                <w:ilvl w:val="0"/>
                <w:numId w:val="23"/>
              </w:numPr>
              <w:spacing w:before="120"/>
              <w:ind w:left="340" w:hanging="283"/>
              <w:rPr>
                <w:color w:val="244061"/>
              </w:rPr>
            </w:pPr>
            <w:r w:rsidRPr="00F45BBB">
              <w:rPr>
                <w:color w:val="244061"/>
              </w:rPr>
              <w:t>Număr total, din care                                    |__|__|__|</w:t>
            </w:r>
          </w:p>
          <w:p w:rsidR="00636C78" w:rsidRPr="00F45BBB" w:rsidRDefault="00636C78" w:rsidP="00636C78">
            <w:pPr>
              <w:numPr>
                <w:ilvl w:val="0"/>
                <w:numId w:val="23"/>
              </w:numPr>
              <w:spacing w:before="120"/>
              <w:ind w:left="340" w:hanging="283"/>
              <w:rPr>
                <w:color w:val="244061"/>
              </w:rPr>
            </w:pPr>
            <w:r w:rsidRPr="00F45BBB">
              <w:rPr>
                <w:color w:val="244061"/>
              </w:rPr>
              <w:t>Număr locuinţe proprietate privată           |__|__|__|</w:t>
            </w:r>
          </w:p>
          <w:p w:rsidR="00636C78" w:rsidRPr="00F45BBB" w:rsidRDefault="00636C78" w:rsidP="00636C78">
            <w:pPr>
              <w:numPr>
                <w:ilvl w:val="0"/>
                <w:numId w:val="23"/>
              </w:numPr>
              <w:spacing w:before="120"/>
              <w:ind w:left="340" w:hanging="283"/>
              <w:rPr>
                <w:color w:val="244061"/>
              </w:rPr>
            </w:pPr>
            <w:r w:rsidRPr="00F45BBB">
              <w:rPr>
                <w:color w:val="244061"/>
              </w:rPr>
              <w:t>Număr locuinţe în proprietatea primăriei |__|__|__|</w:t>
            </w:r>
          </w:p>
        </w:tc>
      </w:tr>
      <w:tr w:rsidR="00636C78" w:rsidRPr="00F45BBB" w:rsidTr="00AE0EF6">
        <w:tc>
          <w:tcPr>
            <w:tcW w:w="4503" w:type="dxa"/>
            <w:tcBorders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 xml:space="preserve">Procent populaţie de etnie romă (estimare) </w:t>
            </w:r>
          </w:p>
        </w:tc>
        <w:tc>
          <w:tcPr>
            <w:tcW w:w="5386" w:type="dxa"/>
            <w:gridSpan w:val="2"/>
            <w:tcBorders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color w:val="244061"/>
              </w:rPr>
            </w:pPr>
          </w:p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>|__|__|__|%</w:t>
            </w:r>
          </w:p>
        </w:tc>
      </w:tr>
    </w:tbl>
    <w:p w:rsidR="00636C78" w:rsidRPr="00F45BBB" w:rsidRDefault="00636C78" w:rsidP="00440186">
      <w:pPr>
        <w:spacing w:before="240"/>
        <w:jc w:val="both"/>
        <w:rPr>
          <w:i/>
          <w:color w:val="244061"/>
        </w:rPr>
      </w:pPr>
      <w:r w:rsidRPr="00F45BBB">
        <w:rPr>
          <w:i/>
          <w:color w:val="244061"/>
        </w:rPr>
        <w:t>În cazul în care sunt identificate mai mult de 4 zone de tip mahala cu case, vă rugăm să multiplicaţi  pagina şi să completaţi date despre toate zonele identificate!</w:t>
      </w:r>
    </w:p>
    <w:p w:rsidR="00636C78" w:rsidRPr="00F45BBB" w:rsidRDefault="00636C78" w:rsidP="00440186">
      <w:pPr>
        <w:spacing w:before="240"/>
        <w:jc w:val="both"/>
        <w:rPr>
          <w:color w:val="244061"/>
        </w:rPr>
      </w:pPr>
      <w:r w:rsidRPr="00F45BBB">
        <w:rPr>
          <w:i/>
          <w:color w:val="244061"/>
        </w:rPr>
        <w:br w:type="page"/>
      </w: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659"/>
        <w:gridCol w:w="5136"/>
        <w:gridCol w:w="94"/>
      </w:tblGrid>
      <w:tr w:rsidR="00636C78" w:rsidRPr="00F45BBB" w:rsidTr="00AE0EF6">
        <w:trPr>
          <w:gridAfter w:val="1"/>
          <w:wAfter w:w="94" w:type="dxa"/>
        </w:trPr>
        <w:tc>
          <w:tcPr>
            <w:tcW w:w="4669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pStyle w:val="Titlu1"/>
              <w:rPr>
                <w:rFonts w:ascii="Calibri" w:hAnsi="Calibri"/>
                <w:color w:val="244061"/>
                <w:sz w:val="22"/>
                <w:szCs w:val="22"/>
                <w:lang w:val="ro-RO"/>
              </w:rPr>
            </w:pPr>
            <w:bookmarkStart w:id="4" w:name="_Toc433805326"/>
            <w:r w:rsidRPr="00F45BBB">
              <w:rPr>
                <w:rFonts w:ascii="Calibri" w:hAnsi="Calibri"/>
                <w:color w:val="244061"/>
                <w:sz w:val="22"/>
                <w:szCs w:val="22"/>
                <w:lang w:val="ro-RO"/>
              </w:rPr>
              <w:lastRenderedPageBreak/>
              <w:t>4. Zone de tip mahala cu locuinţe improvizate</w:t>
            </w:r>
            <w:bookmarkEnd w:id="4"/>
            <w:r w:rsidRPr="00F45BBB">
              <w:rPr>
                <w:rFonts w:ascii="Calibri" w:hAnsi="Calibri"/>
                <w:color w:val="244061"/>
                <w:sz w:val="22"/>
                <w:szCs w:val="22"/>
                <w:lang w:val="ro-RO"/>
              </w:rPr>
              <w:t xml:space="preserve"> </w:t>
            </w:r>
          </w:p>
        </w:tc>
        <w:tc>
          <w:tcPr>
            <w:tcW w:w="5126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pStyle w:val="Titlu1"/>
              <w:rPr>
                <w:rFonts w:ascii="Calibri" w:hAnsi="Calibri"/>
                <w:color w:val="244061"/>
                <w:sz w:val="22"/>
                <w:szCs w:val="22"/>
                <w:lang w:val="ro-RO"/>
              </w:rPr>
            </w:pPr>
          </w:p>
        </w:tc>
      </w:tr>
      <w:tr w:rsidR="00636C78" w:rsidRPr="00F45BBB" w:rsidTr="00AE0EF6">
        <w:trPr>
          <w:gridAfter w:val="1"/>
          <w:wAfter w:w="94" w:type="dxa"/>
        </w:trPr>
        <w:tc>
          <w:tcPr>
            <w:tcW w:w="4669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440186">
            <w:pPr>
              <w:spacing w:after="60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Cartiere periferice, care s-au extins după 1990 cu comunităţi foarte sărace.</w:t>
            </w:r>
          </w:p>
          <w:p w:rsidR="00636C78" w:rsidRPr="00F45BBB" w:rsidRDefault="00636C78" w:rsidP="00440186">
            <w:pPr>
              <w:spacing w:after="60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 xml:space="preserve">Locuinţele sunt de foarte </w:t>
            </w:r>
            <w:r w:rsidR="00440186" w:rsidRPr="00F45BBB">
              <w:rPr>
                <w:color w:val="244061"/>
              </w:rPr>
              <w:t>proastă</w:t>
            </w:r>
            <w:r w:rsidRPr="00F45BBB">
              <w:rPr>
                <w:color w:val="244061"/>
              </w:rPr>
              <w:t xml:space="preserve"> calitate fiind, în principal, cocioabe/ adăposturi improvizate.</w:t>
            </w:r>
          </w:p>
          <w:p w:rsidR="00636C78" w:rsidRPr="00F45BBB" w:rsidRDefault="00636C78" w:rsidP="00440186">
            <w:pPr>
              <w:spacing w:after="60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Locuinţele sunt amplasate haotic, una lângă alta, cu foarte puţin spaţiu între ele.</w:t>
            </w:r>
          </w:p>
          <w:p w:rsidR="00636C78" w:rsidRPr="00F45BBB" w:rsidRDefault="00636C78" w:rsidP="00440186">
            <w:pPr>
              <w:spacing w:after="60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De obicei sunt situate în apropierea unui râu, pe linii de tren dezafectate sau în apropierea gropilor de gunoi.</w:t>
            </w:r>
          </w:p>
          <w:p w:rsidR="00636C78" w:rsidRPr="00F45BBB" w:rsidRDefault="00636C78" w:rsidP="00440186">
            <w:pPr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Problemele locuitorilor: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lipsa infrastructurii</w:t>
            </w:r>
          </w:p>
          <w:p w:rsidR="00636C78" w:rsidRPr="00F45BBB" w:rsidRDefault="00636C78" w:rsidP="00440186">
            <w:pPr>
              <w:numPr>
                <w:ilvl w:val="0"/>
                <w:numId w:val="20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condiţii de locuire mizerabile</w:t>
            </w:r>
          </w:p>
          <w:p w:rsidR="00636C78" w:rsidRPr="00F45BBB" w:rsidRDefault="00636C78" w:rsidP="00440186">
            <w:pPr>
              <w:numPr>
                <w:ilvl w:val="0"/>
                <w:numId w:val="20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 xml:space="preserve">sărăcie </w:t>
            </w:r>
            <w:r w:rsidR="00440186" w:rsidRPr="00F45BBB">
              <w:rPr>
                <w:color w:val="244061"/>
              </w:rPr>
              <w:t>externă</w:t>
            </w:r>
          </w:p>
          <w:p w:rsidR="00636C78" w:rsidRPr="00F45BBB" w:rsidRDefault="00636C78" w:rsidP="00440186">
            <w:pPr>
              <w:numPr>
                <w:ilvl w:val="0"/>
                <w:numId w:val="20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educaţie formală scăzută sau deloc în rândul adulţilor</w:t>
            </w:r>
          </w:p>
          <w:p w:rsidR="00636C78" w:rsidRPr="00F45BBB" w:rsidRDefault="00636C78" w:rsidP="00440186">
            <w:pPr>
              <w:numPr>
                <w:ilvl w:val="0"/>
                <w:numId w:val="20"/>
              </w:numPr>
              <w:spacing w:after="60"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rate ridicate ale abandonului şcolar în rândul copiilor .</w:t>
            </w:r>
          </w:p>
          <w:p w:rsidR="00636C78" w:rsidRPr="00F45BBB" w:rsidRDefault="00636C78" w:rsidP="00440186">
            <w:pPr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 xml:space="preserve">Problemă specifică: locuinţele sunt construite ilegal pe spaţiul public.  </w:t>
            </w:r>
          </w:p>
        </w:tc>
        <w:tc>
          <w:tcPr>
            <w:tcW w:w="5126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440186">
            <w:pPr>
              <w:jc w:val="both"/>
              <w:rPr>
                <w:color w:val="244061"/>
              </w:rPr>
            </w:pPr>
            <w:r>
              <w:rPr>
                <w:noProof/>
                <w:color w:val="244061"/>
                <w:lang w:val="en-US" w:eastAsia="en-US"/>
              </w:rPr>
              <w:drawing>
                <wp:inline distT="0" distB="0" distL="0" distR="0" wp14:anchorId="47EBE04F" wp14:editId="3F090A18">
                  <wp:extent cx="3115310" cy="3806190"/>
                  <wp:effectExtent l="0" t="0" r="8890" b="3810"/>
                  <wp:docPr id="3" name="Imagine 3" descr="BM CRAICA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BM CRAICA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5310" cy="3806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6C78" w:rsidRPr="00F45BBB" w:rsidTr="00AE0EF6">
        <w:trPr>
          <w:gridAfter w:val="1"/>
          <w:wAfter w:w="94" w:type="dxa"/>
        </w:trPr>
        <w:tc>
          <w:tcPr>
            <w:tcW w:w="9795" w:type="dxa"/>
            <w:gridSpan w:val="2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120" w:after="120"/>
              <w:rPr>
                <w:i/>
                <w:color w:val="244061"/>
                <w:sz w:val="10"/>
                <w:szCs w:val="10"/>
              </w:rPr>
            </w:pPr>
            <w:r w:rsidRPr="00F45BBB">
              <w:rPr>
                <w:i/>
                <w:color w:val="244061"/>
              </w:rPr>
              <w:t>Completaţi următoarele date despre fiecare zonă de tip mahala cu locuinţe improvizate identificată în oraş</w:t>
            </w:r>
          </w:p>
        </w:tc>
      </w:tr>
      <w:tr w:rsidR="00636C78" w:rsidRPr="00F45BBB" w:rsidTr="00AE0EF6">
        <w:tc>
          <w:tcPr>
            <w:tcW w:w="4669" w:type="dxa"/>
            <w:tcBorders>
              <w:top w:val="single" w:sz="12" w:space="0" w:color="000000"/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 xml:space="preserve">Nume zonă sau denumire </w:t>
            </w:r>
          </w:p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recunoscută la nivel local</w:t>
            </w:r>
          </w:p>
        </w:tc>
        <w:tc>
          <w:tcPr>
            <w:tcW w:w="5220" w:type="dxa"/>
            <w:gridSpan w:val="2"/>
            <w:tcBorders>
              <w:top w:val="single" w:sz="12" w:space="0" w:color="000000"/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b/>
                <w:color w:val="244061"/>
                <w:sz w:val="40"/>
                <w:szCs w:val="40"/>
              </w:rPr>
            </w:pPr>
            <w:r w:rsidRPr="00F45BBB">
              <w:rPr>
                <w:b/>
                <w:color w:val="244061"/>
                <w:sz w:val="40"/>
                <w:szCs w:val="40"/>
              </w:rPr>
              <w:t>1.</w:t>
            </w:r>
          </w:p>
        </w:tc>
      </w:tr>
      <w:tr w:rsidR="00636C78" w:rsidRPr="00F45BBB" w:rsidTr="00AE0EF6">
        <w:tc>
          <w:tcPr>
            <w:tcW w:w="4669" w:type="dxa"/>
            <w:tcBorders>
              <w:left w:val="nil"/>
              <w:right w:val="nil"/>
            </w:tcBorders>
          </w:tcPr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Adresa</w:t>
            </w:r>
          </w:p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>sau</w:t>
            </w:r>
          </w:p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Delimitare teritoriu</w:t>
            </w:r>
          </w:p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>(numele străzilor care o delimitează)</w:t>
            </w:r>
          </w:p>
        </w:tc>
        <w:tc>
          <w:tcPr>
            <w:tcW w:w="5220" w:type="dxa"/>
            <w:gridSpan w:val="2"/>
            <w:tcBorders>
              <w:left w:val="nil"/>
              <w:right w:val="nil"/>
            </w:tcBorders>
          </w:tcPr>
          <w:p w:rsidR="00636C78" w:rsidRPr="00F45BBB" w:rsidRDefault="00636C78" w:rsidP="00AE0EF6">
            <w:pPr>
              <w:rPr>
                <w:color w:val="244061"/>
              </w:rPr>
            </w:pPr>
          </w:p>
          <w:p w:rsidR="00636C78" w:rsidRPr="00F45BBB" w:rsidRDefault="00636C78" w:rsidP="00AE0EF6">
            <w:pPr>
              <w:rPr>
                <w:color w:val="244061"/>
              </w:rPr>
            </w:pPr>
          </w:p>
          <w:p w:rsidR="00636C78" w:rsidRPr="00F45BBB" w:rsidRDefault="00636C78" w:rsidP="00AE0EF6">
            <w:pPr>
              <w:rPr>
                <w:color w:val="244061"/>
              </w:rPr>
            </w:pPr>
          </w:p>
        </w:tc>
      </w:tr>
      <w:tr w:rsidR="00636C78" w:rsidRPr="00F45BBB" w:rsidTr="00AE0EF6">
        <w:tc>
          <w:tcPr>
            <w:tcW w:w="4669" w:type="dxa"/>
            <w:tcBorders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240"/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Mărime zonă</w:t>
            </w:r>
          </w:p>
        </w:tc>
        <w:tc>
          <w:tcPr>
            <w:tcW w:w="5220" w:type="dxa"/>
            <w:gridSpan w:val="2"/>
            <w:tcBorders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240"/>
              <w:rPr>
                <w:color w:val="244061"/>
              </w:rPr>
            </w:pPr>
            <w:r w:rsidRPr="00F45BBB">
              <w:rPr>
                <w:color w:val="244061"/>
              </w:rPr>
              <w:t>Estimare număr locuitori |__|__|__|</w:t>
            </w:r>
          </w:p>
        </w:tc>
      </w:tr>
      <w:tr w:rsidR="00636C78" w:rsidRPr="00F45BBB" w:rsidTr="00AE0EF6">
        <w:tc>
          <w:tcPr>
            <w:tcW w:w="4669" w:type="dxa"/>
            <w:tcBorders>
              <w:left w:val="nil"/>
              <w:bottom w:val="single" w:sz="4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240"/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Locuinţe</w:t>
            </w:r>
          </w:p>
        </w:tc>
        <w:tc>
          <w:tcPr>
            <w:tcW w:w="5220" w:type="dxa"/>
            <w:gridSpan w:val="2"/>
            <w:tcBorders>
              <w:left w:val="nil"/>
              <w:bottom w:val="single" w:sz="4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120"/>
              <w:rPr>
                <w:color w:val="244061"/>
              </w:rPr>
            </w:pPr>
            <w:r w:rsidRPr="00F45BBB">
              <w:rPr>
                <w:color w:val="244061"/>
              </w:rPr>
              <w:t xml:space="preserve">Număr total locuinţe improvizate  |__|__|__|                            </w:t>
            </w:r>
          </w:p>
        </w:tc>
      </w:tr>
      <w:tr w:rsidR="00636C78" w:rsidRPr="00F45BBB" w:rsidTr="00AE0EF6">
        <w:tc>
          <w:tcPr>
            <w:tcW w:w="4669" w:type="dxa"/>
            <w:tcBorders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 xml:space="preserve">Procent populaţie de etnie romă (estimare) </w:t>
            </w:r>
          </w:p>
        </w:tc>
        <w:tc>
          <w:tcPr>
            <w:tcW w:w="5220" w:type="dxa"/>
            <w:gridSpan w:val="2"/>
            <w:tcBorders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color w:val="244061"/>
              </w:rPr>
            </w:pPr>
          </w:p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>|__|__|__|%</w:t>
            </w:r>
          </w:p>
        </w:tc>
      </w:tr>
    </w:tbl>
    <w:p w:rsidR="00636C78" w:rsidRPr="00F45BBB" w:rsidRDefault="00636C78" w:rsidP="00636C78">
      <w:pPr>
        <w:rPr>
          <w:color w:val="244061"/>
        </w:rPr>
      </w:pPr>
    </w:p>
    <w:p w:rsidR="00636C78" w:rsidRPr="00F45BBB" w:rsidRDefault="00636C78" w:rsidP="00440186">
      <w:pPr>
        <w:jc w:val="both"/>
        <w:rPr>
          <w:color w:val="244061"/>
        </w:rPr>
      </w:pPr>
    </w:p>
    <w:p w:rsidR="00636C78" w:rsidRPr="00F45BBB" w:rsidRDefault="00636C78" w:rsidP="00440186">
      <w:pPr>
        <w:jc w:val="both"/>
        <w:rPr>
          <w:i/>
          <w:color w:val="244061"/>
        </w:rPr>
      </w:pPr>
      <w:r w:rsidRPr="00F45BBB">
        <w:rPr>
          <w:i/>
          <w:color w:val="244061"/>
        </w:rPr>
        <w:t>În cazul în care sunt identificate mai mult de 4 zone de tip mahala cu locuinţe improvizate, vă rugăm să multiplicaţi  pagina şi să completaţi date despre toate zonele identificate!</w:t>
      </w:r>
    </w:p>
    <w:p w:rsidR="00636C78" w:rsidRPr="00F45BBB" w:rsidRDefault="00636C78" w:rsidP="00440186">
      <w:pPr>
        <w:jc w:val="both"/>
        <w:rPr>
          <w:color w:val="244061"/>
        </w:rPr>
      </w:pPr>
      <w:r w:rsidRPr="00F45BBB">
        <w:rPr>
          <w:color w:val="244061"/>
        </w:rPr>
        <w:br w:type="page"/>
      </w:r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35"/>
        <w:gridCol w:w="174"/>
        <w:gridCol w:w="5286"/>
        <w:gridCol w:w="94"/>
      </w:tblGrid>
      <w:tr w:rsidR="00636C78" w:rsidRPr="00F45BBB" w:rsidTr="00AE0EF6">
        <w:trPr>
          <w:gridAfter w:val="1"/>
          <w:wAfter w:w="94" w:type="dxa"/>
        </w:trPr>
        <w:tc>
          <w:tcPr>
            <w:tcW w:w="4512" w:type="dxa"/>
            <w:gridSpan w:val="2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pStyle w:val="Titlu1"/>
              <w:rPr>
                <w:rFonts w:ascii="Calibri" w:hAnsi="Calibri"/>
                <w:color w:val="244061"/>
                <w:sz w:val="22"/>
                <w:szCs w:val="22"/>
                <w:lang w:val="ro-RO"/>
              </w:rPr>
            </w:pPr>
            <w:bookmarkStart w:id="5" w:name="_Toc433805327"/>
            <w:r w:rsidRPr="00F45BBB">
              <w:rPr>
                <w:rFonts w:ascii="Calibri" w:hAnsi="Calibri"/>
                <w:color w:val="244061"/>
                <w:sz w:val="22"/>
                <w:szCs w:val="22"/>
                <w:lang w:val="ro-RO"/>
              </w:rPr>
              <w:lastRenderedPageBreak/>
              <w:t>6. Zone de locuinţe sociale modernizate</w:t>
            </w:r>
            <w:bookmarkEnd w:id="5"/>
          </w:p>
        </w:tc>
        <w:tc>
          <w:tcPr>
            <w:tcW w:w="5283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pStyle w:val="Titlu1"/>
              <w:rPr>
                <w:rFonts w:ascii="Calibri" w:hAnsi="Calibri"/>
                <w:color w:val="244061"/>
                <w:sz w:val="22"/>
                <w:szCs w:val="22"/>
                <w:lang w:val="ro-RO"/>
              </w:rPr>
            </w:pPr>
          </w:p>
        </w:tc>
      </w:tr>
      <w:tr w:rsidR="00636C78" w:rsidRPr="00F45BBB" w:rsidTr="00AE0EF6">
        <w:trPr>
          <w:gridAfter w:val="1"/>
          <w:wAfter w:w="94" w:type="dxa"/>
        </w:trPr>
        <w:tc>
          <w:tcPr>
            <w:tcW w:w="4512" w:type="dxa"/>
            <w:gridSpan w:val="2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440186">
            <w:pPr>
              <w:spacing w:after="60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Dezvoltarea acestor zone a fost făcută prin proiecte integrate, care au presupus investiţii ridicate în clădiri şi infrastructură şi o serie de intervenţii sociale.</w:t>
            </w:r>
          </w:p>
          <w:p w:rsidR="00636C78" w:rsidRPr="00F45BBB" w:rsidRDefault="00636C78" w:rsidP="00440186">
            <w:pPr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Sunt constituite din:</w:t>
            </w:r>
          </w:p>
          <w:p w:rsidR="00636C78" w:rsidRPr="00F45BBB" w:rsidRDefault="00636C78" w:rsidP="00440186">
            <w:pPr>
              <w:numPr>
                <w:ilvl w:val="0"/>
                <w:numId w:val="21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 xml:space="preserve">blocuri sau case nou construite </w:t>
            </w:r>
          </w:p>
          <w:p w:rsidR="00636C78" w:rsidRPr="00F45BBB" w:rsidRDefault="00636C78" w:rsidP="00440186">
            <w:pPr>
              <w:numPr>
                <w:ilvl w:val="0"/>
                <w:numId w:val="21"/>
              </w:numPr>
              <w:spacing w:after="60"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blocuri sau alte tipuri de clădiri renovate</w:t>
            </w:r>
          </w:p>
          <w:p w:rsidR="00636C78" w:rsidRPr="00F45BBB" w:rsidRDefault="00636C78" w:rsidP="00440186">
            <w:pPr>
              <w:numPr>
                <w:ilvl w:val="0"/>
                <w:numId w:val="21"/>
              </w:numPr>
              <w:spacing w:after="60"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containere</w:t>
            </w:r>
          </w:p>
          <w:p w:rsidR="00636C78" w:rsidRPr="00F45BBB" w:rsidRDefault="00636C78" w:rsidP="00440186">
            <w:pPr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Problemele locuitorilor din aceste zone: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lipsa sau venituri reduse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poziţii marginale şi vulnerabile pe piaţa muncii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datorii mari la plata chiriilor şi a utilităţilor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teama constantă a locuitorilor că vor fi mutaţi „undeva în afara oraşului” de către primărie</w:t>
            </w:r>
          </w:p>
        </w:tc>
        <w:tc>
          <w:tcPr>
            <w:tcW w:w="5283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440186">
            <w:pPr>
              <w:jc w:val="both"/>
              <w:rPr>
                <w:color w:val="244061"/>
              </w:rPr>
            </w:pPr>
            <w:r>
              <w:rPr>
                <w:noProof/>
                <w:color w:val="244061"/>
                <w:lang w:val="en-US" w:eastAsia="en-US"/>
              </w:rPr>
              <w:drawing>
                <wp:inline distT="0" distB="0" distL="0" distR="0" wp14:anchorId="05A89C0C" wp14:editId="30771D9A">
                  <wp:extent cx="3211195" cy="3253740"/>
                  <wp:effectExtent l="0" t="0" r="8255" b="3810"/>
                  <wp:docPr id="2" name="Imagine 2" descr="DOROHO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OROHO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1195" cy="3253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6C78" w:rsidRPr="00F45BBB" w:rsidTr="00AE0EF6">
        <w:trPr>
          <w:gridAfter w:val="1"/>
          <w:wAfter w:w="94" w:type="dxa"/>
        </w:trPr>
        <w:tc>
          <w:tcPr>
            <w:tcW w:w="9795" w:type="dxa"/>
            <w:gridSpan w:val="3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120" w:after="120"/>
              <w:rPr>
                <w:i/>
                <w:color w:val="244061"/>
                <w:sz w:val="10"/>
                <w:szCs w:val="10"/>
              </w:rPr>
            </w:pPr>
            <w:r w:rsidRPr="00F45BBB">
              <w:rPr>
                <w:i/>
                <w:color w:val="244061"/>
              </w:rPr>
              <w:t>Completaţi următoarele date despre fiecare zonă de locuinţe sociale modernizate identificată în oraş</w:t>
            </w:r>
          </w:p>
        </w:tc>
      </w:tr>
      <w:tr w:rsidR="00636C78" w:rsidRPr="00F45BBB" w:rsidTr="00AE0EF6">
        <w:tc>
          <w:tcPr>
            <w:tcW w:w="4338" w:type="dxa"/>
            <w:tcBorders>
              <w:top w:val="single" w:sz="12" w:space="0" w:color="000000"/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 xml:space="preserve">Nume zonă sau denumire </w:t>
            </w:r>
          </w:p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recunoscută la nivel local</w:t>
            </w:r>
          </w:p>
        </w:tc>
        <w:tc>
          <w:tcPr>
            <w:tcW w:w="5551" w:type="dxa"/>
            <w:gridSpan w:val="3"/>
            <w:tcBorders>
              <w:top w:val="single" w:sz="12" w:space="0" w:color="000000"/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b/>
                <w:color w:val="244061"/>
                <w:sz w:val="40"/>
                <w:szCs w:val="40"/>
              </w:rPr>
            </w:pPr>
            <w:r w:rsidRPr="00F45BBB">
              <w:rPr>
                <w:b/>
                <w:color w:val="244061"/>
                <w:sz w:val="40"/>
                <w:szCs w:val="40"/>
              </w:rPr>
              <w:t>1.</w:t>
            </w:r>
          </w:p>
        </w:tc>
      </w:tr>
      <w:tr w:rsidR="00636C78" w:rsidRPr="00F45BBB" w:rsidTr="00AE0EF6">
        <w:tc>
          <w:tcPr>
            <w:tcW w:w="4338" w:type="dxa"/>
            <w:tcBorders>
              <w:left w:val="nil"/>
              <w:right w:val="nil"/>
            </w:tcBorders>
          </w:tcPr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Adresa</w:t>
            </w:r>
          </w:p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>sau</w:t>
            </w:r>
          </w:p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Delimitare teritoriu</w:t>
            </w:r>
          </w:p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>(numele străzilor care o delimitează)</w:t>
            </w:r>
          </w:p>
        </w:tc>
        <w:tc>
          <w:tcPr>
            <w:tcW w:w="5551" w:type="dxa"/>
            <w:gridSpan w:val="3"/>
            <w:tcBorders>
              <w:left w:val="nil"/>
              <w:right w:val="nil"/>
            </w:tcBorders>
          </w:tcPr>
          <w:p w:rsidR="00636C78" w:rsidRPr="00F45BBB" w:rsidRDefault="00636C78" w:rsidP="00AE0EF6">
            <w:pPr>
              <w:rPr>
                <w:color w:val="244061"/>
              </w:rPr>
            </w:pPr>
          </w:p>
          <w:p w:rsidR="00636C78" w:rsidRPr="00F45BBB" w:rsidRDefault="00636C78" w:rsidP="00AE0EF6">
            <w:pPr>
              <w:rPr>
                <w:color w:val="244061"/>
              </w:rPr>
            </w:pPr>
          </w:p>
          <w:p w:rsidR="00636C78" w:rsidRPr="00F45BBB" w:rsidRDefault="00636C78" w:rsidP="00AE0EF6">
            <w:pPr>
              <w:rPr>
                <w:color w:val="244061"/>
              </w:rPr>
            </w:pPr>
          </w:p>
        </w:tc>
      </w:tr>
      <w:tr w:rsidR="00636C78" w:rsidRPr="00F45BBB" w:rsidTr="00AE0EF6">
        <w:tc>
          <w:tcPr>
            <w:tcW w:w="4338" w:type="dxa"/>
            <w:tcBorders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240"/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Mărime zonă</w:t>
            </w:r>
          </w:p>
        </w:tc>
        <w:tc>
          <w:tcPr>
            <w:tcW w:w="5551" w:type="dxa"/>
            <w:gridSpan w:val="3"/>
            <w:tcBorders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240"/>
              <w:rPr>
                <w:color w:val="244061"/>
              </w:rPr>
            </w:pPr>
            <w:r w:rsidRPr="00F45BBB">
              <w:rPr>
                <w:color w:val="244061"/>
              </w:rPr>
              <w:t>Estimare număr locuitori |__|__|__|</w:t>
            </w:r>
          </w:p>
        </w:tc>
      </w:tr>
      <w:tr w:rsidR="00636C78" w:rsidRPr="00F45BBB" w:rsidTr="00AE0EF6">
        <w:tc>
          <w:tcPr>
            <w:tcW w:w="4338" w:type="dxa"/>
            <w:tcBorders>
              <w:left w:val="nil"/>
              <w:bottom w:val="single" w:sz="4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240"/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Locuinţe</w:t>
            </w:r>
          </w:p>
        </w:tc>
        <w:tc>
          <w:tcPr>
            <w:tcW w:w="5551" w:type="dxa"/>
            <w:gridSpan w:val="3"/>
            <w:tcBorders>
              <w:left w:val="nil"/>
              <w:bottom w:val="single" w:sz="4" w:space="0" w:color="000000"/>
              <w:right w:val="nil"/>
            </w:tcBorders>
            <w:vAlign w:val="center"/>
          </w:tcPr>
          <w:p w:rsidR="00636C78" w:rsidRPr="00F45BBB" w:rsidRDefault="00636C78" w:rsidP="00636C78">
            <w:pPr>
              <w:numPr>
                <w:ilvl w:val="0"/>
                <w:numId w:val="24"/>
              </w:numPr>
              <w:spacing w:before="120"/>
              <w:ind w:left="482" w:hanging="425"/>
              <w:rPr>
                <w:color w:val="244061"/>
              </w:rPr>
            </w:pPr>
            <w:r w:rsidRPr="00F45BBB">
              <w:rPr>
                <w:color w:val="244061"/>
              </w:rPr>
              <w:t>Număr total, din care</w:t>
            </w:r>
            <w:r w:rsidRPr="00F45BBB">
              <w:rPr>
                <w:color w:val="244061"/>
              </w:rPr>
              <w:tab/>
              <w:t>|__|__|__|</w:t>
            </w:r>
          </w:p>
          <w:p w:rsidR="00636C78" w:rsidRPr="00F45BBB" w:rsidRDefault="00636C78" w:rsidP="00636C78">
            <w:pPr>
              <w:numPr>
                <w:ilvl w:val="0"/>
                <w:numId w:val="24"/>
              </w:numPr>
              <w:spacing w:before="120"/>
              <w:ind w:left="482" w:hanging="425"/>
              <w:rPr>
                <w:color w:val="244061"/>
              </w:rPr>
            </w:pPr>
            <w:r w:rsidRPr="00F45BBB">
              <w:rPr>
                <w:color w:val="244061"/>
              </w:rPr>
              <w:t>În blocuri</w:t>
            </w:r>
            <w:r w:rsidRPr="00F45BBB">
              <w:rPr>
                <w:color w:val="244061"/>
              </w:rPr>
              <w:tab/>
            </w:r>
            <w:r w:rsidRPr="00F45BBB">
              <w:rPr>
                <w:color w:val="244061"/>
              </w:rPr>
              <w:tab/>
            </w:r>
            <w:r w:rsidRPr="00F45BBB">
              <w:rPr>
                <w:color w:val="244061"/>
              </w:rPr>
              <w:tab/>
              <w:t>|__|__|__|</w:t>
            </w:r>
          </w:p>
          <w:p w:rsidR="00636C78" w:rsidRPr="00F45BBB" w:rsidRDefault="00636C78" w:rsidP="00636C78">
            <w:pPr>
              <w:numPr>
                <w:ilvl w:val="0"/>
                <w:numId w:val="24"/>
              </w:numPr>
              <w:spacing w:before="120"/>
              <w:ind w:left="482" w:hanging="425"/>
              <w:rPr>
                <w:color w:val="244061"/>
              </w:rPr>
            </w:pPr>
            <w:r w:rsidRPr="00F45BBB">
              <w:rPr>
                <w:color w:val="244061"/>
              </w:rPr>
              <w:t>În case</w:t>
            </w:r>
            <w:r w:rsidRPr="00F45BBB">
              <w:rPr>
                <w:color w:val="244061"/>
              </w:rPr>
              <w:tab/>
            </w:r>
            <w:r w:rsidRPr="00F45BBB">
              <w:rPr>
                <w:color w:val="244061"/>
              </w:rPr>
              <w:tab/>
            </w:r>
            <w:r w:rsidRPr="00F45BBB">
              <w:rPr>
                <w:color w:val="244061"/>
              </w:rPr>
              <w:tab/>
              <w:t>|__|__|__|</w:t>
            </w:r>
          </w:p>
          <w:p w:rsidR="00636C78" w:rsidRPr="00F45BBB" w:rsidRDefault="00636C78" w:rsidP="00636C78">
            <w:pPr>
              <w:numPr>
                <w:ilvl w:val="0"/>
                <w:numId w:val="24"/>
              </w:numPr>
              <w:spacing w:before="120"/>
              <w:ind w:left="482" w:hanging="425"/>
              <w:rPr>
                <w:color w:val="244061"/>
              </w:rPr>
            </w:pPr>
            <w:r w:rsidRPr="00F45BBB">
              <w:rPr>
                <w:color w:val="244061"/>
              </w:rPr>
              <w:t>În containere</w:t>
            </w:r>
            <w:r w:rsidRPr="00F45BBB">
              <w:rPr>
                <w:color w:val="244061"/>
              </w:rPr>
              <w:tab/>
            </w:r>
            <w:r w:rsidRPr="00F45BBB">
              <w:rPr>
                <w:color w:val="244061"/>
              </w:rPr>
              <w:tab/>
              <w:t>|__|__|__|</w:t>
            </w:r>
          </w:p>
        </w:tc>
      </w:tr>
      <w:tr w:rsidR="00636C78" w:rsidRPr="00F45BBB" w:rsidTr="00AE0EF6">
        <w:tc>
          <w:tcPr>
            <w:tcW w:w="4338" w:type="dxa"/>
            <w:tcBorders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 xml:space="preserve">Procent populaţie de etnie romă (estimare) </w:t>
            </w:r>
          </w:p>
        </w:tc>
        <w:tc>
          <w:tcPr>
            <w:tcW w:w="5551" w:type="dxa"/>
            <w:gridSpan w:val="3"/>
            <w:tcBorders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color w:val="244061"/>
              </w:rPr>
            </w:pPr>
          </w:p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>|__|__|__|%</w:t>
            </w:r>
          </w:p>
        </w:tc>
      </w:tr>
    </w:tbl>
    <w:p w:rsidR="00636C78" w:rsidRPr="00F45BBB" w:rsidRDefault="00636C78" w:rsidP="00636C78">
      <w:pPr>
        <w:rPr>
          <w:color w:val="244061"/>
        </w:rPr>
      </w:pPr>
    </w:p>
    <w:p w:rsidR="00636C78" w:rsidRPr="00F45BBB" w:rsidRDefault="00636C78" w:rsidP="00636C78">
      <w:pPr>
        <w:rPr>
          <w:color w:val="244061"/>
        </w:rPr>
      </w:pPr>
    </w:p>
    <w:p w:rsidR="00636C78" w:rsidRPr="00F45BBB" w:rsidRDefault="00636C78" w:rsidP="00440186">
      <w:pPr>
        <w:jc w:val="both"/>
        <w:rPr>
          <w:i/>
          <w:color w:val="244061"/>
        </w:rPr>
      </w:pPr>
      <w:r w:rsidRPr="00F45BBB">
        <w:rPr>
          <w:i/>
          <w:color w:val="244061"/>
        </w:rPr>
        <w:t>În cazul în care sunt identificate mai mult de 3 zone de locuinţe sociale modernizate, vă rugăm să multiplicaţi  pagina şi să completaţi date despre toate zonele identificate!</w:t>
      </w:r>
    </w:p>
    <w:p w:rsidR="00636C78" w:rsidRPr="00F45BBB" w:rsidRDefault="00636C78" w:rsidP="00440186">
      <w:pPr>
        <w:jc w:val="both"/>
        <w:rPr>
          <w:color w:val="244061"/>
        </w:rPr>
      </w:pPr>
    </w:p>
    <w:p w:rsidR="00636C78" w:rsidRPr="00F45BBB" w:rsidRDefault="00636C78" w:rsidP="00636C78">
      <w:pPr>
        <w:rPr>
          <w:color w:val="244061"/>
        </w:rPr>
      </w:pPr>
      <w:r w:rsidRPr="00F45BBB">
        <w:rPr>
          <w:color w:val="244061"/>
        </w:rPr>
        <w:br w:type="page"/>
      </w:r>
    </w:p>
    <w:p w:rsidR="00636C78" w:rsidRDefault="00636C78" w:rsidP="00AE0EF6">
      <w:pPr>
        <w:pStyle w:val="Titlu1"/>
        <w:rPr>
          <w:rFonts w:ascii="Calibri" w:hAnsi="Calibri"/>
          <w:color w:val="244061"/>
          <w:sz w:val="22"/>
          <w:szCs w:val="22"/>
          <w:lang w:val="ro-RO"/>
        </w:rPr>
        <w:sectPr w:rsidR="00636C78" w:rsidSect="00636C78">
          <w:pgSz w:w="11906" w:h="16838"/>
          <w:pgMar w:top="1418" w:right="1418" w:bottom="1418" w:left="1418" w:header="708" w:footer="708" w:gutter="0"/>
          <w:cols w:space="708"/>
          <w:docGrid w:linePitch="360"/>
        </w:sectPr>
      </w:pPr>
      <w:bookmarkStart w:id="6" w:name="_Toc433805328"/>
    </w:p>
    <w:tbl>
      <w:tblPr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38"/>
        <w:gridCol w:w="72"/>
        <w:gridCol w:w="5385"/>
        <w:gridCol w:w="94"/>
      </w:tblGrid>
      <w:tr w:rsidR="00636C78" w:rsidRPr="00F45BBB" w:rsidTr="00AE0EF6">
        <w:trPr>
          <w:gridAfter w:val="1"/>
          <w:wAfter w:w="94" w:type="dxa"/>
        </w:trPr>
        <w:tc>
          <w:tcPr>
            <w:tcW w:w="4410" w:type="dxa"/>
            <w:gridSpan w:val="2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pStyle w:val="Titlu1"/>
              <w:rPr>
                <w:rFonts w:ascii="Calibri" w:hAnsi="Calibri"/>
                <w:color w:val="244061"/>
                <w:sz w:val="22"/>
                <w:szCs w:val="22"/>
                <w:lang w:val="ro-RO"/>
              </w:rPr>
            </w:pPr>
            <w:r w:rsidRPr="00F45BBB">
              <w:rPr>
                <w:rFonts w:ascii="Calibri" w:hAnsi="Calibri"/>
                <w:color w:val="244061"/>
                <w:sz w:val="22"/>
                <w:szCs w:val="22"/>
                <w:lang w:val="ro-RO"/>
              </w:rPr>
              <w:lastRenderedPageBreak/>
              <w:t>7. Zone de locuinţe sociale sau clădiri ocupate abuziv în zone istorice</w:t>
            </w:r>
            <w:bookmarkEnd w:id="6"/>
            <w:r w:rsidRPr="00F45BBB">
              <w:rPr>
                <w:rFonts w:ascii="Calibri" w:hAnsi="Calibri"/>
                <w:color w:val="244061"/>
                <w:sz w:val="22"/>
                <w:szCs w:val="22"/>
                <w:lang w:val="ro-RO"/>
              </w:rPr>
              <w:t xml:space="preserve"> </w:t>
            </w:r>
          </w:p>
        </w:tc>
        <w:tc>
          <w:tcPr>
            <w:tcW w:w="5385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pStyle w:val="Titlu1"/>
              <w:rPr>
                <w:rFonts w:ascii="Calibri" w:hAnsi="Calibri"/>
                <w:color w:val="244061"/>
                <w:sz w:val="22"/>
                <w:szCs w:val="22"/>
                <w:lang w:val="ro-RO"/>
              </w:rPr>
            </w:pPr>
          </w:p>
        </w:tc>
      </w:tr>
      <w:tr w:rsidR="00636C78" w:rsidRPr="00F45BBB" w:rsidTr="00AE0EF6">
        <w:trPr>
          <w:gridAfter w:val="1"/>
          <w:wAfter w:w="94" w:type="dxa"/>
        </w:trPr>
        <w:tc>
          <w:tcPr>
            <w:tcW w:w="4410" w:type="dxa"/>
            <w:gridSpan w:val="2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440186">
            <w:pPr>
              <w:spacing w:after="60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Zone de case naţionalizate în perioada comunistă, aflate în prezent într-un stadiu avansat de degradare.</w:t>
            </w:r>
          </w:p>
          <w:p w:rsidR="00636C78" w:rsidRPr="00F45BBB" w:rsidRDefault="00636C78" w:rsidP="00440186">
            <w:pPr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Problemele locuitorilor din aceste zone:</w:t>
            </w:r>
          </w:p>
          <w:p w:rsidR="00636C78" w:rsidRPr="00F45BBB" w:rsidRDefault="00636C78" w:rsidP="00440186">
            <w:pPr>
              <w:numPr>
                <w:ilvl w:val="0"/>
                <w:numId w:val="20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condiţii proaste de locuire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lipsa sau accesul redus la infrastructură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lipsa sau venituri reduse</w:t>
            </w:r>
          </w:p>
          <w:p w:rsidR="00636C78" w:rsidRPr="00F45BBB" w:rsidRDefault="00636C78" w:rsidP="00440186">
            <w:pPr>
              <w:numPr>
                <w:ilvl w:val="0"/>
                <w:numId w:val="18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poziţii marginale şi vulnerabile pe piaţa muncii</w:t>
            </w:r>
          </w:p>
          <w:p w:rsidR="00636C78" w:rsidRPr="00F45BBB" w:rsidRDefault="00636C78" w:rsidP="00440186">
            <w:pPr>
              <w:numPr>
                <w:ilvl w:val="0"/>
                <w:numId w:val="20"/>
              </w:numPr>
              <w:spacing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educaţie formală scăzută sau deloc în rândul adulţilor</w:t>
            </w:r>
          </w:p>
          <w:p w:rsidR="00636C78" w:rsidRPr="00F45BBB" w:rsidRDefault="00636C78" w:rsidP="00440186">
            <w:pPr>
              <w:numPr>
                <w:ilvl w:val="0"/>
                <w:numId w:val="20"/>
              </w:numPr>
              <w:spacing w:after="60" w:line="276" w:lineRule="auto"/>
              <w:ind w:left="284" w:hanging="284"/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>rate ridicate ale abandonului şcolar în rândul copiilor.</w:t>
            </w:r>
          </w:p>
          <w:p w:rsidR="00636C78" w:rsidRPr="00F45BBB" w:rsidRDefault="00636C78" w:rsidP="00440186">
            <w:pPr>
              <w:jc w:val="both"/>
              <w:rPr>
                <w:color w:val="244061"/>
              </w:rPr>
            </w:pPr>
            <w:r w:rsidRPr="00F45BBB">
              <w:rPr>
                <w:color w:val="244061"/>
              </w:rPr>
              <w:t xml:space="preserve">O problemă specifică a acestor zone se leagă de restituirea fostelor case naţionalizate; actualii locatari ai </w:t>
            </w:r>
            <w:r w:rsidR="00440186" w:rsidRPr="00F45BBB">
              <w:rPr>
                <w:color w:val="244061"/>
              </w:rPr>
              <w:t>acestor</w:t>
            </w:r>
            <w:r w:rsidRPr="00F45BBB">
              <w:rPr>
                <w:color w:val="244061"/>
              </w:rPr>
              <w:t xml:space="preserve"> zone riscă să fie evacuaţi din casele retrocedate foştilor proprietari.</w:t>
            </w:r>
          </w:p>
        </w:tc>
        <w:tc>
          <w:tcPr>
            <w:tcW w:w="5385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440186">
            <w:pPr>
              <w:jc w:val="both"/>
              <w:rPr>
                <w:color w:val="244061"/>
              </w:rPr>
            </w:pPr>
            <w:r>
              <w:rPr>
                <w:noProof/>
                <w:color w:val="244061"/>
                <w:lang w:val="en-US" w:eastAsia="en-US"/>
              </w:rPr>
              <w:drawing>
                <wp:inline distT="0" distB="0" distL="0" distR="0" wp14:anchorId="40BB7BA6" wp14:editId="7383652B">
                  <wp:extent cx="3263900" cy="4263390"/>
                  <wp:effectExtent l="0" t="0" r="0" b="3810"/>
                  <wp:docPr id="1" name="Imagine 1" descr="B5 URANUS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B5 URANUS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3900" cy="426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6C78" w:rsidRPr="00F45BBB" w:rsidTr="00AE0EF6">
        <w:trPr>
          <w:gridAfter w:val="1"/>
          <w:wAfter w:w="94" w:type="dxa"/>
        </w:trPr>
        <w:tc>
          <w:tcPr>
            <w:tcW w:w="9795" w:type="dxa"/>
            <w:gridSpan w:val="3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120" w:after="120"/>
              <w:rPr>
                <w:i/>
                <w:color w:val="244061"/>
                <w:sz w:val="10"/>
                <w:szCs w:val="10"/>
              </w:rPr>
            </w:pPr>
            <w:r w:rsidRPr="00F45BBB">
              <w:rPr>
                <w:i/>
                <w:color w:val="244061"/>
              </w:rPr>
              <w:t>Completaţi următoarele date despre fiecare zonă de locuinţe sociale sau clădiri ocupate abuziv în zone istorice identificată în oraş</w:t>
            </w:r>
          </w:p>
        </w:tc>
      </w:tr>
      <w:tr w:rsidR="00636C78" w:rsidRPr="00F45BBB" w:rsidTr="00AE0EF6">
        <w:tc>
          <w:tcPr>
            <w:tcW w:w="4338" w:type="dxa"/>
            <w:tcBorders>
              <w:top w:val="single" w:sz="12" w:space="0" w:color="000000"/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 xml:space="preserve">Nume zonă sau denumire </w:t>
            </w:r>
          </w:p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recunoscută la nivel local</w:t>
            </w:r>
          </w:p>
        </w:tc>
        <w:tc>
          <w:tcPr>
            <w:tcW w:w="5551" w:type="dxa"/>
            <w:gridSpan w:val="3"/>
            <w:tcBorders>
              <w:top w:val="single" w:sz="12" w:space="0" w:color="000000"/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b/>
                <w:color w:val="244061"/>
                <w:sz w:val="40"/>
                <w:szCs w:val="40"/>
              </w:rPr>
            </w:pPr>
            <w:r w:rsidRPr="00F45BBB">
              <w:rPr>
                <w:b/>
                <w:color w:val="244061"/>
                <w:sz w:val="40"/>
                <w:szCs w:val="40"/>
              </w:rPr>
              <w:t>1.</w:t>
            </w:r>
          </w:p>
        </w:tc>
      </w:tr>
      <w:tr w:rsidR="00636C78" w:rsidRPr="00F45BBB" w:rsidTr="00AE0EF6">
        <w:tc>
          <w:tcPr>
            <w:tcW w:w="4338" w:type="dxa"/>
            <w:tcBorders>
              <w:left w:val="nil"/>
              <w:right w:val="nil"/>
            </w:tcBorders>
          </w:tcPr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Adresa</w:t>
            </w:r>
          </w:p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>sau</w:t>
            </w:r>
          </w:p>
          <w:p w:rsidR="00636C78" w:rsidRPr="00F45BBB" w:rsidRDefault="00636C78" w:rsidP="00AE0EF6">
            <w:pPr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Delimitare teritoriu</w:t>
            </w:r>
          </w:p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>(numele străzilor care o delimitează)</w:t>
            </w:r>
          </w:p>
        </w:tc>
        <w:tc>
          <w:tcPr>
            <w:tcW w:w="5551" w:type="dxa"/>
            <w:gridSpan w:val="3"/>
            <w:tcBorders>
              <w:left w:val="nil"/>
              <w:right w:val="nil"/>
            </w:tcBorders>
          </w:tcPr>
          <w:p w:rsidR="00636C78" w:rsidRPr="00F45BBB" w:rsidRDefault="00636C78" w:rsidP="00AE0EF6">
            <w:pPr>
              <w:rPr>
                <w:color w:val="244061"/>
              </w:rPr>
            </w:pPr>
          </w:p>
          <w:p w:rsidR="00636C78" w:rsidRPr="00F45BBB" w:rsidRDefault="00636C78" w:rsidP="00AE0EF6">
            <w:pPr>
              <w:rPr>
                <w:color w:val="244061"/>
              </w:rPr>
            </w:pPr>
          </w:p>
          <w:p w:rsidR="00636C78" w:rsidRPr="00F45BBB" w:rsidRDefault="00636C78" w:rsidP="00AE0EF6">
            <w:pPr>
              <w:rPr>
                <w:color w:val="244061"/>
              </w:rPr>
            </w:pPr>
          </w:p>
        </w:tc>
      </w:tr>
      <w:tr w:rsidR="00636C78" w:rsidRPr="00F45BBB" w:rsidTr="00AE0EF6">
        <w:tc>
          <w:tcPr>
            <w:tcW w:w="4338" w:type="dxa"/>
            <w:tcBorders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240"/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Mărime zonă</w:t>
            </w:r>
          </w:p>
        </w:tc>
        <w:tc>
          <w:tcPr>
            <w:tcW w:w="5551" w:type="dxa"/>
            <w:gridSpan w:val="3"/>
            <w:tcBorders>
              <w:left w:val="nil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240"/>
              <w:rPr>
                <w:color w:val="244061"/>
              </w:rPr>
            </w:pPr>
            <w:r w:rsidRPr="00F45BBB">
              <w:rPr>
                <w:color w:val="244061"/>
              </w:rPr>
              <w:t>Estimare număr locuitori |__|__|__|</w:t>
            </w:r>
          </w:p>
        </w:tc>
      </w:tr>
      <w:tr w:rsidR="00636C78" w:rsidRPr="00F45BBB" w:rsidTr="00AE0EF6">
        <w:tc>
          <w:tcPr>
            <w:tcW w:w="4338" w:type="dxa"/>
            <w:tcBorders>
              <w:left w:val="nil"/>
              <w:bottom w:val="single" w:sz="4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spacing w:before="240"/>
              <w:rPr>
                <w:b/>
                <w:color w:val="244061"/>
              </w:rPr>
            </w:pPr>
            <w:r w:rsidRPr="00F45BBB">
              <w:rPr>
                <w:b/>
                <w:color w:val="244061"/>
              </w:rPr>
              <w:t>Locuinţe</w:t>
            </w:r>
          </w:p>
        </w:tc>
        <w:tc>
          <w:tcPr>
            <w:tcW w:w="5551" w:type="dxa"/>
            <w:gridSpan w:val="3"/>
            <w:tcBorders>
              <w:left w:val="nil"/>
              <w:bottom w:val="single" w:sz="4" w:space="0" w:color="000000"/>
              <w:right w:val="nil"/>
            </w:tcBorders>
            <w:vAlign w:val="center"/>
          </w:tcPr>
          <w:p w:rsidR="00636C78" w:rsidRPr="00F45BBB" w:rsidRDefault="00636C78" w:rsidP="00636C78">
            <w:pPr>
              <w:numPr>
                <w:ilvl w:val="0"/>
                <w:numId w:val="25"/>
              </w:numPr>
              <w:spacing w:before="120"/>
              <w:ind w:left="340" w:hanging="283"/>
              <w:rPr>
                <w:color w:val="244061"/>
              </w:rPr>
            </w:pPr>
            <w:r w:rsidRPr="00F45BBB">
              <w:rPr>
                <w:color w:val="244061"/>
              </w:rPr>
              <w:t>Număr total, din care</w:t>
            </w:r>
            <w:r w:rsidRPr="00F45BBB">
              <w:rPr>
                <w:color w:val="244061"/>
              </w:rPr>
              <w:tab/>
            </w:r>
            <w:r w:rsidRPr="00F45BBB">
              <w:rPr>
                <w:color w:val="244061"/>
              </w:rPr>
              <w:tab/>
              <w:t>|__|__|__|</w:t>
            </w:r>
          </w:p>
          <w:p w:rsidR="00636C78" w:rsidRPr="00F45BBB" w:rsidRDefault="00636C78" w:rsidP="00636C78">
            <w:pPr>
              <w:numPr>
                <w:ilvl w:val="0"/>
                <w:numId w:val="25"/>
              </w:numPr>
              <w:spacing w:before="120"/>
              <w:ind w:left="340" w:hanging="283"/>
              <w:rPr>
                <w:color w:val="244061"/>
              </w:rPr>
            </w:pPr>
            <w:r w:rsidRPr="00F45BBB">
              <w:rPr>
                <w:color w:val="244061"/>
              </w:rPr>
              <w:t>Număr locuinţe sociale</w:t>
            </w:r>
            <w:r w:rsidRPr="00F45BBB">
              <w:rPr>
                <w:color w:val="244061"/>
              </w:rPr>
              <w:tab/>
            </w:r>
            <w:r w:rsidRPr="00F45BBB">
              <w:rPr>
                <w:color w:val="244061"/>
              </w:rPr>
              <w:tab/>
              <w:t>|__|__|__|</w:t>
            </w:r>
          </w:p>
          <w:p w:rsidR="00636C78" w:rsidRPr="00F45BBB" w:rsidRDefault="00636C78" w:rsidP="00440186">
            <w:pPr>
              <w:numPr>
                <w:ilvl w:val="0"/>
                <w:numId w:val="25"/>
              </w:numPr>
              <w:spacing w:before="120"/>
              <w:ind w:left="340" w:hanging="283"/>
              <w:rPr>
                <w:color w:val="244061"/>
              </w:rPr>
            </w:pPr>
            <w:r w:rsidRPr="00F45BBB">
              <w:rPr>
                <w:color w:val="244061"/>
              </w:rPr>
              <w:t>Număr locuinţe ocupate ab</w:t>
            </w:r>
            <w:r w:rsidR="00440186">
              <w:rPr>
                <w:color w:val="244061"/>
              </w:rPr>
              <w:t>u</w:t>
            </w:r>
            <w:r w:rsidRPr="00F45BBB">
              <w:rPr>
                <w:color w:val="244061"/>
              </w:rPr>
              <w:t>ziv</w:t>
            </w:r>
            <w:r w:rsidRPr="00F45BBB">
              <w:rPr>
                <w:color w:val="244061"/>
              </w:rPr>
              <w:tab/>
              <w:t>|__|__|__|</w:t>
            </w:r>
          </w:p>
        </w:tc>
      </w:tr>
      <w:tr w:rsidR="00636C78" w:rsidRPr="00F45BBB" w:rsidTr="00AE0EF6">
        <w:tc>
          <w:tcPr>
            <w:tcW w:w="4338" w:type="dxa"/>
            <w:tcBorders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 xml:space="preserve">Procent populaţie de etnie romă (estimare) </w:t>
            </w:r>
          </w:p>
        </w:tc>
        <w:tc>
          <w:tcPr>
            <w:tcW w:w="5551" w:type="dxa"/>
            <w:gridSpan w:val="3"/>
            <w:tcBorders>
              <w:left w:val="nil"/>
              <w:bottom w:val="single" w:sz="12" w:space="0" w:color="000000"/>
              <w:right w:val="nil"/>
            </w:tcBorders>
            <w:vAlign w:val="center"/>
          </w:tcPr>
          <w:p w:rsidR="00636C78" w:rsidRPr="00F45BBB" w:rsidRDefault="00636C78" w:rsidP="00AE0EF6">
            <w:pPr>
              <w:rPr>
                <w:color w:val="244061"/>
              </w:rPr>
            </w:pPr>
          </w:p>
          <w:p w:rsidR="00636C78" w:rsidRPr="00F45BBB" w:rsidRDefault="00636C78" w:rsidP="00AE0EF6">
            <w:pPr>
              <w:rPr>
                <w:color w:val="244061"/>
              </w:rPr>
            </w:pPr>
            <w:r w:rsidRPr="00F45BBB">
              <w:rPr>
                <w:color w:val="244061"/>
              </w:rPr>
              <w:t>|__|__|__|%</w:t>
            </w:r>
          </w:p>
        </w:tc>
      </w:tr>
    </w:tbl>
    <w:p w:rsidR="00636C78" w:rsidRPr="00F45BBB" w:rsidRDefault="00636C78" w:rsidP="00440186">
      <w:pPr>
        <w:jc w:val="both"/>
        <w:rPr>
          <w:color w:val="244061"/>
        </w:rPr>
      </w:pPr>
    </w:p>
    <w:p w:rsidR="00636C78" w:rsidRPr="00F1149D" w:rsidRDefault="00636C78" w:rsidP="00440186">
      <w:pPr>
        <w:jc w:val="both"/>
        <w:rPr>
          <w:rFonts w:asciiTheme="minorHAnsi" w:hAnsiTheme="minorHAnsi"/>
        </w:rPr>
      </w:pPr>
      <w:r w:rsidRPr="00F45BBB">
        <w:rPr>
          <w:i/>
          <w:color w:val="244061"/>
        </w:rPr>
        <w:t>În cazul în care sunt identificate mai mult de 4 zone de locuinţe sociale sau clădiri ocupate abuziv în zone istorice, vă rug</w:t>
      </w:r>
    </w:p>
    <w:sectPr w:rsidR="00636C78" w:rsidRPr="00F1149D" w:rsidSect="00636C78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27E2C" w:rsidRDefault="00C27E2C" w:rsidP="00443DDB">
      <w:r>
        <w:separator/>
      </w:r>
    </w:p>
  </w:endnote>
  <w:endnote w:type="continuationSeparator" w:id="0">
    <w:p w:rsidR="00C27E2C" w:rsidRDefault="00C27E2C" w:rsidP="00443D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556149884"/>
      <w:docPartObj>
        <w:docPartGallery w:val="Page Numbers (Bottom of Page)"/>
        <w:docPartUnique/>
      </w:docPartObj>
    </w:sdtPr>
    <w:sdtEndPr>
      <w:rPr>
        <w:rFonts w:asciiTheme="minorHAnsi" w:hAnsiTheme="minorHAnsi"/>
        <w:b/>
        <w:color w:val="244061" w:themeColor="accent1" w:themeShade="80"/>
      </w:rPr>
    </w:sdtEndPr>
    <w:sdtContent>
      <w:p w:rsidR="00415AFA" w:rsidRPr="00415AFA" w:rsidRDefault="00415AFA">
        <w:pPr>
          <w:pStyle w:val="Subsol"/>
          <w:jc w:val="right"/>
          <w:rPr>
            <w:rFonts w:asciiTheme="minorHAnsi" w:hAnsiTheme="minorHAnsi"/>
            <w:b/>
            <w:color w:val="244061" w:themeColor="accent1" w:themeShade="80"/>
          </w:rPr>
        </w:pPr>
        <w:r w:rsidRPr="00415AFA">
          <w:rPr>
            <w:rFonts w:asciiTheme="minorHAnsi" w:hAnsiTheme="minorHAnsi"/>
            <w:b/>
            <w:color w:val="244061" w:themeColor="accent1" w:themeShade="80"/>
          </w:rPr>
          <w:fldChar w:fldCharType="begin"/>
        </w:r>
        <w:r w:rsidRPr="00415AFA">
          <w:rPr>
            <w:rFonts w:asciiTheme="minorHAnsi" w:hAnsiTheme="minorHAnsi"/>
            <w:b/>
            <w:color w:val="244061" w:themeColor="accent1" w:themeShade="80"/>
          </w:rPr>
          <w:instrText>PAGE   \* MERGEFORMAT</w:instrText>
        </w:r>
        <w:r w:rsidRPr="00415AFA">
          <w:rPr>
            <w:rFonts w:asciiTheme="minorHAnsi" w:hAnsiTheme="minorHAnsi"/>
            <w:b/>
            <w:color w:val="244061" w:themeColor="accent1" w:themeShade="80"/>
          </w:rPr>
          <w:fldChar w:fldCharType="separate"/>
        </w:r>
        <w:r w:rsidR="00210ED0">
          <w:rPr>
            <w:rFonts w:asciiTheme="minorHAnsi" w:hAnsiTheme="minorHAnsi"/>
            <w:b/>
            <w:noProof/>
            <w:color w:val="244061" w:themeColor="accent1" w:themeShade="80"/>
          </w:rPr>
          <w:t>2</w:t>
        </w:r>
        <w:r w:rsidRPr="00415AFA">
          <w:rPr>
            <w:rFonts w:asciiTheme="minorHAnsi" w:hAnsiTheme="minorHAnsi"/>
            <w:b/>
            <w:color w:val="244061" w:themeColor="accent1" w:themeShade="80"/>
          </w:rPr>
          <w:fldChar w:fldCharType="end"/>
        </w:r>
      </w:p>
    </w:sdtContent>
  </w:sdt>
  <w:p w:rsidR="00415AFA" w:rsidRDefault="00415AFA">
    <w:pPr>
      <w:pStyle w:val="Subsol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27E2C" w:rsidRDefault="00C27E2C" w:rsidP="00443DDB">
      <w:r>
        <w:separator/>
      </w:r>
    </w:p>
  </w:footnote>
  <w:footnote w:type="continuationSeparator" w:id="0">
    <w:p w:rsidR="00C27E2C" w:rsidRDefault="00C27E2C" w:rsidP="00443DDB">
      <w:r>
        <w:continuationSeparator/>
      </w:r>
    </w:p>
  </w:footnote>
  <w:footnote w:id="1">
    <w:p w:rsidR="00AC1FA0" w:rsidRPr="00E516EA" w:rsidRDefault="00AC1FA0" w:rsidP="00443DDB">
      <w:pPr>
        <w:pStyle w:val="Textnotdesubsol"/>
      </w:pPr>
      <w:r>
        <w:rPr>
          <w:rStyle w:val="Referinnotdesubsol"/>
        </w:rPr>
        <w:footnoteRef/>
      </w:r>
      <w:r>
        <w:t xml:space="preserve"> </w:t>
      </w:r>
      <w:r w:rsidRPr="00F65D85">
        <w:rPr>
          <w:color w:val="244061" w:themeColor="accent1" w:themeShade="80"/>
        </w:rPr>
        <w:t>Locuitori care se tem că vor fi mutaţi „undeva în afara oraşului” de către primărie</w:t>
      </w:r>
      <w:r>
        <w:rPr>
          <w:color w:val="244061" w:themeColor="accent1" w:themeShade="80"/>
        </w:rPr>
        <w:t xml:space="preserve"> sau l</w:t>
      </w:r>
      <w:r w:rsidRPr="00F65D85">
        <w:rPr>
          <w:color w:val="244061" w:themeColor="accent1" w:themeShade="80"/>
        </w:rPr>
        <w:t>ocatari ai zonelor care riscă să fie evacuaţi din casele retrocedate foştilor proprietari</w:t>
      </w:r>
    </w:p>
  </w:footnote>
  <w:footnote w:id="2">
    <w:p w:rsidR="00636C78" w:rsidRPr="00F45BBB" w:rsidRDefault="00636C78" w:rsidP="00636C78">
      <w:pPr>
        <w:pStyle w:val="Textnotdesubsol"/>
        <w:rPr>
          <w:color w:val="244061"/>
        </w:rPr>
      </w:pPr>
      <w:r w:rsidRPr="00F45BBB">
        <w:rPr>
          <w:rStyle w:val="Referinnotdesubsol"/>
          <w:color w:val="244061"/>
        </w:rPr>
        <w:footnoteRef/>
      </w:r>
      <w:r w:rsidRPr="00F45BBB">
        <w:rPr>
          <w:color w:val="244061"/>
        </w:rPr>
        <w:t xml:space="preserve"> Preluat din studiul ”</w:t>
      </w:r>
      <w:r w:rsidRPr="00F45BBB">
        <w:rPr>
          <w:i/>
          <w:color w:val="244061"/>
        </w:rPr>
        <w:t>Elaborarea strategiilor de integrare a comunităților urbane marginalizate – Atlasul zonelor urbane marginalizate din România”</w:t>
      </w:r>
      <w:r w:rsidRPr="00F45BBB">
        <w:rPr>
          <w:color w:val="244061"/>
        </w:rPr>
        <w:t xml:space="preserve">, disponibil la </w:t>
      </w:r>
      <w:hyperlink r:id="rId1" w:history="1">
        <w:r w:rsidRPr="00F45BBB">
          <w:rPr>
            <w:rStyle w:val="Hyperlink"/>
            <w:color w:val="244061"/>
          </w:rPr>
          <w:t>http://www.inforegio.ro/images/Publicatii/Atlas%20zone%20urbane%20marginalizate.pdf</w:t>
        </w:r>
      </w:hyperlink>
      <w:r w:rsidRPr="00F45BBB">
        <w:rPr>
          <w:color w:val="244061"/>
        </w:rPr>
        <w:t>, Hărți reprezentând comunități marginalizate declarate de către autoritățile locale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B1472D"/>
    <w:multiLevelType w:val="hybridMultilevel"/>
    <w:tmpl w:val="A3EE4A3C"/>
    <w:lvl w:ilvl="0" w:tplc="04180019">
      <w:start w:val="1"/>
      <w:numFmt w:val="lowerLetter"/>
      <w:lvlText w:val="%1."/>
      <w:lvlJc w:val="left"/>
      <w:pPr>
        <w:ind w:left="360" w:hanging="360"/>
      </w:p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8927A82"/>
    <w:multiLevelType w:val="hybridMultilevel"/>
    <w:tmpl w:val="488A667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1D010FE"/>
    <w:multiLevelType w:val="hybridMultilevel"/>
    <w:tmpl w:val="15049E1E"/>
    <w:lvl w:ilvl="0" w:tplc="04180019">
      <w:start w:val="1"/>
      <w:numFmt w:val="lowerLetter"/>
      <w:lvlText w:val="%1."/>
      <w:lvlJc w:val="left"/>
      <w:pPr>
        <w:ind w:left="360" w:hanging="360"/>
      </w:p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BA240C7"/>
    <w:multiLevelType w:val="hybridMultilevel"/>
    <w:tmpl w:val="C7244DFC"/>
    <w:lvl w:ilvl="0" w:tplc="04180019">
      <w:start w:val="1"/>
      <w:numFmt w:val="lowerLetter"/>
      <w:lvlText w:val="%1."/>
      <w:lvlJc w:val="left"/>
      <w:pPr>
        <w:ind w:left="360" w:hanging="360"/>
      </w:p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2AF42D5"/>
    <w:multiLevelType w:val="hybridMultilevel"/>
    <w:tmpl w:val="4B64A068"/>
    <w:lvl w:ilvl="0" w:tplc="04180019">
      <w:start w:val="1"/>
      <w:numFmt w:val="lowerLetter"/>
      <w:lvlText w:val="%1."/>
      <w:lvlJc w:val="left"/>
      <w:pPr>
        <w:ind w:left="360" w:hanging="360"/>
      </w:p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9902727"/>
    <w:multiLevelType w:val="hybridMultilevel"/>
    <w:tmpl w:val="6FEAD33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5AE07C1"/>
    <w:multiLevelType w:val="hybridMultilevel"/>
    <w:tmpl w:val="5794493A"/>
    <w:lvl w:ilvl="0" w:tplc="04180019">
      <w:start w:val="1"/>
      <w:numFmt w:val="lowerLetter"/>
      <w:lvlText w:val="%1."/>
      <w:lvlJc w:val="left"/>
      <w:pPr>
        <w:ind w:left="360" w:hanging="360"/>
      </w:p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9DC7322"/>
    <w:multiLevelType w:val="hybridMultilevel"/>
    <w:tmpl w:val="415828F4"/>
    <w:lvl w:ilvl="0" w:tplc="04180019">
      <w:start w:val="1"/>
      <w:numFmt w:val="lowerLetter"/>
      <w:lvlText w:val="%1."/>
      <w:lvlJc w:val="left"/>
      <w:pPr>
        <w:ind w:left="360" w:hanging="360"/>
      </w:p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A0347F8"/>
    <w:multiLevelType w:val="hybridMultilevel"/>
    <w:tmpl w:val="83AA9D7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A830026"/>
    <w:multiLevelType w:val="hybridMultilevel"/>
    <w:tmpl w:val="AF0864FE"/>
    <w:lvl w:ilvl="0" w:tplc="04180019">
      <w:start w:val="1"/>
      <w:numFmt w:val="lowerLetter"/>
      <w:lvlText w:val="%1."/>
      <w:lvlJc w:val="left"/>
      <w:pPr>
        <w:ind w:left="360" w:hanging="360"/>
      </w:p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3B9C14FD"/>
    <w:multiLevelType w:val="hybridMultilevel"/>
    <w:tmpl w:val="B8563C7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EB43B5C"/>
    <w:multiLevelType w:val="hybridMultilevel"/>
    <w:tmpl w:val="CDC6D028"/>
    <w:lvl w:ilvl="0" w:tplc="4C8E4028">
      <w:start w:val="1"/>
      <w:numFmt w:val="bullet"/>
      <w:lvlText w:val="-"/>
      <w:lvlJc w:val="left"/>
      <w:pPr>
        <w:ind w:left="2520" w:hanging="360"/>
      </w:pPr>
      <w:rPr>
        <w:rFonts w:ascii="Arial" w:eastAsia="MS Mincho" w:hAnsi="Arial" w:cs="Arial" w:hint="default"/>
      </w:rPr>
    </w:lvl>
    <w:lvl w:ilvl="1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12">
    <w:nsid w:val="40257B63"/>
    <w:multiLevelType w:val="hybridMultilevel"/>
    <w:tmpl w:val="9FF291E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0BF1C6B"/>
    <w:multiLevelType w:val="hybridMultilevel"/>
    <w:tmpl w:val="F880D784"/>
    <w:lvl w:ilvl="0" w:tplc="146014B0">
      <w:start w:val="1"/>
      <w:numFmt w:val="bullet"/>
      <w:lvlText w:val=""/>
      <w:lvlJc w:val="left"/>
      <w:pPr>
        <w:ind w:left="720" w:hanging="360"/>
      </w:pPr>
      <w:rPr>
        <w:rFonts w:ascii="Wingdings 3" w:hAnsi="Wingdings 3" w:cs="Wingdings 3" w:hint="default"/>
        <w:color w:val="FFC000"/>
        <w:sz w:val="28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0EE2DBD"/>
    <w:multiLevelType w:val="hybridMultilevel"/>
    <w:tmpl w:val="B50E73A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5B74B43"/>
    <w:multiLevelType w:val="hybridMultilevel"/>
    <w:tmpl w:val="25DCD054"/>
    <w:lvl w:ilvl="0" w:tplc="04180019">
      <w:start w:val="1"/>
      <w:numFmt w:val="lowerLetter"/>
      <w:lvlText w:val="%1."/>
      <w:lvlJc w:val="left"/>
      <w:pPr>
        <w:ind w:left="360" w:hanging="360"/>
      </w:p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4BF2438C"/>
    <w:multiLevelType w:val="hybridMultilevel"/>
    <w:tmpl w:val="4128009C"/>
    <w:lvl w:ilvl="0" w:tplc="CFF0BAB0">
      <w:start w:val="1"/>
      <w:numFmt w:val="decimal"/>
      <w:lvlText w:val="%1."/>
      <w:lvlJc w:val="left"/>
      <w:pPr>
        <w:ind w:left="360" w:hanging="360"/>
      </w:pPr>
      <w:rPr>
        <w:rFonts w:hint="default"/>
        <w:color w:val="17365D" w:themeColor="text2" w:themeShade="BF"/>
      </w:rPr>
    </w:lvl>
    <w:lvl w:ilvl="1" w:tplc="04180019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4F2C1C25"/>
    <w:multiLevelType w:val="hybridMultilevel"/>
    <w:tmpl w:val="E182EC12"/>
    <w:lvl w:ilvl="0" w:tplc="146014B0">
      <w:start w:val="1"/>
      <w:numFmt w:val="bullet"/>
      <w:lvlText w:val=""/>
      <w:lvlJc w:val="left"/>
      <w:pPr>
        <w:ind w:left="720" w:hanging="360"/>
      </w:pPr>
      <w:rPr>
        <w:rFonts w:ascii="Wingdings 3" w:hAnsi="Wingdings 3" w:hint="default"/>
        <w:color w:val="FFC000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4EC23EC"/>
    <w:multiLevelType w:val="hybridMultilevel"/>
    <w:tmpl w:val="7A2C515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A4014F9"/>
    <w:multiLevelType w:val="hybridMultilevel"/>
    <w:tmpl w:val="A7BA3988"/>
    <w:lvl w:ilvl="0" w:tplc="18B68738">
      <w:start w:val="1"/>
      <w:numFmt w:val="bullet"/>
      <w:lvlText w:val=""/>
      <w:lvlJc w:val="left"/>
      <w:pPr>
        <w:ind w:left="720" w:hanging="360"/>
      </w:pPr>
      <w:rPr>
        <w:rFonts w:ascii="Wingdings 3" w:hAnsi="Wingdings 3" w:hint="default"/>
        <w:color w:val="FFC000"/>
        <w:sz w:val="28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DA96CA7"/>
    <w:multiLevelType w:val="hybridMultilevel"/>
    <w:tmpl w:val="268AD28E"/>
    <w:lvl w:ilvl="0" w:tplc="18B68738">
      <w:start w:val="1"/>
      <w:numFmt w:val="bullet"/>
      <w:lvlText w:val=""/>
      <w:lvlJc w:val="left"/>
      <w:pPr>
        <w:ind w:left="360" w:hanging="360"/>
      </w:pPr>
      <w:rPr>
        <w:rFonts w:ascii="Wingdings 3" w:hAnsi="Wingdings 3" w:hint="default"/>
        <w:color w:val="FFC000"/>
        <w:sz w:val="28"/>
      </w:rPr>
    </w:lvl>
    <w:lvl w:ilvl="1" w:tplc="0418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667C7E5D"/>
    <w:multiLevelType w:val="hybridMultilevel"/>
    <w:tmpl w:val="755A8346"/>
    <w:lvl w:ilvl="0" w:tplc="146014B0">
      <w:start w:val="1"/>
      <w:numFmt w:val="bullet"/>
      <w:lvlText w:val=""/>
      <w:lvlJc w:val="left"/>
      <w:pPr>
        <w:ind w:left="360" w:hanging="360"/>
      </w:pPr>
      <w:rPr>
        <w:rFonts w:ascii="Wingdings 3" w:hAnsi="Wingdings 3" w:hint="default"/>
        <w:color w:val="FFC000"/>
      </w:rPr>
    </w:lvl>
    <w:lvl w:ilvl="1" w:tplc="04180019">
      <w:start w:val="1"/>
      <w:numFmt w:val="lowerLetter"/>
      <w:lvlText w:val="%2."/>
      <w:lvlJc w:val="left"/>
      <w:pPr>
        <w:ind w:left="360" w:hanging="360"/>
      </w:pPr>
    </w:lvl>
    <w:lvl w:ilvl="2" w:tplc="EAAA0FD4">
      <w:start w:val="1"/>
      <w:numFmt w:val="bullet"/>
      <w:lvlText w:val="o"/>
      <w:lvlJc w:val="left"/>
      <w:pPr>
        <w:ind w:left="1080" w:hanging="180"/>
      </w:pPr>
      <w:rPr>
        <w:rFonts w:ascii="Courier New" w:hAnsi="Courier New" w:hint="default"/>
        <w:color w:val="FFC000"/>
      </w:rPr>
    </w:lvl>
    <w:lvl w:ilvl="3" w:tplc="0418000F">
      <w:start w:val="1"/>
      <w:numFmt w:val="decimal"/>
      <w:lvlText w:val="%4."/>
      <w:lvlJc w:val="left"/>
      <w:pPr>
        <w:ind w:left="1800" w:hanging="360"/>
      </w:pPr>
    </w:lvl>
    <w:lvl w:ilvl="4" w:tplc="04180019" w:tentative="1">
      <w:start w:val="1"/>
      <w:numFmt w:val="lowerLetter"/>
      <w:lvlText w:val="%5."/>
      <w:lvlJc w:val="left"/>
      <w:pPr>
        <w:ind w:left="2520" w:hanging="360"/>
      </w:pPr>
    </w:lvl>
    <w:lvl w:ilvl="5" w:tplc="0418001B" w:tentative="1">
      <w:start w:val="1"/>
      <w:numFmt w:val="lowerRoman"/>
      <w:lvlText w:val="%6."/>
      <w:lvlJc w:val="right"/>
      <w:pPr>
        <w:ind w:left="3240" w:hanging="180"/>
      </w:pPr>
    </w:lvl>
    <w:lvl w:ilvl="6" w:tplc="0418000F" w:tentative="1">
      <w:start w:val="1"/>
      <w:numFmt w:val="decimal"/>
      <w:lvlText w:val="%7."/>
      <w:lvlJc w:val="left"/>
      <w:pPr>
        <w:ind w:left="3960" w:hanging="360"/>
      </w:pPr>
    </w:lvl>
    <w:lvl w:ilvl="7" w:tplc="04180019" w:tentative="1">
      <w:start w:val="1"/>
      <w:numFmt w:val="lowerLetter"/>
      <w:lvlText w:val="%8."/>
      <w:lvlJc w:val="left"/>
      <w:pPr>
        <w:ind w:left="4680" w:hanging="360"/>
      </w:pPr>
    </w:lvl>
    <w:lvl w:ilvl="8" w:tplc="0418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22">
    <w:nsid w:val="6786536B"/>
    <w:multiLevelType w:val="hybridMultilevel"/>
    <w:tmpl w:val="DBD2953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A2729CA"/>
    <w:multiLevelType w:val="hybridMultilevel"/>
    <w:tmpl w:val="25DCD054"/>
    <w:lvl w:ilvl="0" w:tplc="04180019">
      <w:start w:val="1"/>
      <w:numFmt w:val="lowerLetter"/>
      <w:lvlText w:val="%1."/>
      <w:lvlJc w:val="left"/>
      <w:pPr>
        <w:ind w:left="360" w:hanging="360"/>
      </w:p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7E0275E9"/>
    <w:multiLevelType w:val="hybridMultilevel"/>
    <w:tmpl w:val="8396AF28"/>
    <w:lvl w:ilvl="0" w:tplc="04180019">
      <w:start w:val="1"/>
      <w:numFmt w:val="lowerLetter"/>
      <w:lvlText w:val="%1."/>
      <w:lvlJc w:val="left"/>
      <w:pPr>
        <w:ind w:left="360" w:hanging="360"/>
      </w:p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1"/>
  </w:num>
  <w:num w:numId="2">
    <w:abstractNumId w:val="11"/>
  </w:num>
  <w:num w:numId="3">
    <w:abstractNumId w:val="15"/>
  </w:num>
  <w:num w:numId="4">
    <w:abstractNumId w:val="9"/>
  </w:num>
  <w:num w:numId="5">
    <w:abstractNumId w:val="23"/>
  </w:num>
  <w:num w:numId="6">
    <w:abstractNumId w:val="0"/>
  </w:num>
  <w:num w:numId="7">
    <w:abstractNumId w:val="13"/>
  </w:num>
  <w:num w:numId="8">
    <w:abstractNumId w:val="4"/>
  </w:num>
  <w:num w:numId="9">
    <w:abstractNumId w:val="7"/>
  </w:num>
  <w:num w:numId="10">
    <w:abstractNumId w:val="3"/>
  </w:num>
  <w:num w:numId="11">
    <w:abstractNumId w:val="20"/>
  </w:num>
  <w:num w:numId="12">
    <w:abstractNumId w:val="17"/>
  </w:num>
  <w:num w:numId="13">
    <w:abstractNumId w:val="16"/>
  </w:num>
  <w:num w:numId="14">
    <w:abstractNumId w:val="6"/>
  </w:num>
  <w:num w:numId="15">
    <w:abstractNumId w:val="2"/>
  </w:num>
  <w:num w:numId="16">
    <w:abstractNumId w:val="24"/>
  </w:num>
  <w:num w:numId="17">
    <w:abstractNumId w:val="19"/>
  </w:num>
  <w:num w:numId="18">
    <w:abstractNumId w:val="5"/>
  </w:num>
  <w:num w:numId="19">
    <w:abstractNumId w:val="12"/>
  </w:num>
  <w:num w:numId="20">
    <w:abstractNumId w:val="22"/>
  </w:num>
  <w:num w:numId="21">
    <w:abstractNumId w:val="14"/>
  </w:num>
  <w:num w:numId="22">
    <w:abstractNumId w:val="8"/>
  </w:num>
  <w:num w:numId="23">
    <w:abstractNumId w:val="10"/>
  </w:num>
  <w:num w:numId="24">
    <w:abstractNumId w:val="1"/>
  </w:num>
  <w:num w:numId="25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12D0"/>
    <w:rsid w:val="00025647"/>
    <w:rsid w:val="001005BA"/>
    <w:rsid w:val="001115B4"/>
    <w:rsid w:val="001B6D11"/>
    <w:rsid w:val="00210ED0"/>
    <w:rsid w:val="002C3357"/>
    <w:rsid w:val="003B3CE1"/>
    <w:rsid w:val="00415AFA"/>
    <w:rsid w:val="00440186"/>
    <w:rsid w:val="00443DDB"/>
    <w:rsid w:val="004712D0"/>
    <w:rsid w:val="00507C92"/>
    <w:rsid w:val="00541F11"/>
    <w:rsid w:val="0057480C"/>
    <w:rsid w:val="00636C78"/>
    <w:rsid w:val="00652B3D"/>
    <w:rsid w:val="00695171"/>
    <w:rsid w:val="006C4838"/>
    <w:rsid w:val="006C699B"/>
    <w:rsid w:val="006F6E8E"/>
    <w:rsid w:val="00866F86"/>
    <w:rsid w:val="00880428"/>
    <w:rsid w:val="008B7E5B"/>
    <w:rsid w:val="009441B3"/>
    <w:rsid w:val="00975254"/>
    <w:rsid w:val="00A452BF"/>
    <w:rsid w:val="00A710B8"/>
    <w:rsid w:val="00AA1824"/>
    <w:rsid w:val="00AC1FA0"/>
    <w:rsid w:val="00BA52E2"/>
    <w:rsid w:val="00BD1078"/>
    <w:rsid w:val="00C1055A"/>
    <w:rsid w:val="00C27E2C"/>
    <w:rsid w:val="00C771FF"/>
    <w:rsid w:val="00CD675E"/>
    <w:rsid w:val="00CE6037"/>
    <w:rsid w:val="00CE6F37"/>
    <w:rsid w:val="00D60850"/>
    <w:rsid w:val="00D71EDD"/>
    <w:rsid w:val="00DA1DC3"/>
    <w:rsid w:val="00DA4B4C"/>
    <w:rsid w:val="00E45EC3"/>
    <w:rsid w:val="00E878F9"/>
    <w:rsid w:val="00F1149D"/>
    <w:rsid w:val="00F9017E"/>
    <w:rsid w:val="00FC21CE"/>
    <w:rsid w:val="00FE4A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B7940CE2-D55E-41C7-A1F9-8F2D2BB916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Calibr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712D0"/>
    <w:pPr>
      <w:spacing w:after="0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Titlu1">
    <w:name w:val="heading 1"/>
    <w:basedOn w:val="Normal"/>
    <w:next w:val="Normal"/>
    <w:link w:val="Titlu1Caracter"/>
    <w:qFormat/>
    <w:rsid w:val="00636C78"/>
    <w:pPr>
      <w:keepNext/>
      <w:spacing w:before="240" w:after="60" w:line="276" w:lineRule="auto"/>
      <w:jc w:val="both"/>
      <w:outlineLvl w:val="0"/>
    </w:pPr>
    <w:rPr>
      <w:rFonts w:ascii="Cambria" w:eastAsia="Times New Roman" w:hAnsi="Cambria" w:cs="Times New Roman"/>
      <w:b/>
      <w:bCs/>
      <w:kern w:val="32"/>
      <w:sz w:val="32"/>
      <w:szCs w:val="32"/>
      <w:lang w:val="en-US" w:eastAsia="en-US"/>
    </w:rPr>
  </w:style>
  <w:style w:type="paragraph" w:styleId="Titlu3">
    <w:name w:val="heading 3"/>
    <w:basedOn w:val="Normal"/>
    <w:next w:val="Normal"/>
    <w:link w:val="Titlu3Caracter"/>
    <w:uiPriority w:val="9"/>
    <w:semiHidden/>
    <w:unhideWhenUsed/>
    <w:qFormat/>
    <w:rsid w:val="00636C78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character" w:styleId="Robust">
    <w:name w:val="Strong"/>
    <w:basedOn w:val="Fontdeparagrafimplicit"/>
    <w:uiPriority w:val="22"/>
    <w:qFormat/>
    <w:rsid w:val="00D71EDD"/>
    <w:rPr>
      <w:b/>
      <w:bCs/>
    </w:rPr>
  </w:style>
  <w:style w:type="character" w:styleId="Accentuat">
    <w:name w:val="Emphasis"/>
    <w:basedOn w:val="Fontdeparagrafimplicit"/>
    <w:uiPriority w:val="20"/>
    <w:qFormat/>
    <w:rsid w:val="00D71EDD"/>
    <w:rPr>
      <w:i/>
      <w:iCs/>
    </w:rPr>
  </w:style>
  <w:style w:type="paragraph" w:styleId="Listparagraf">
    <w:name w:val="List Paragraph"/>
    <w:basedOn w:val="Normal"/>
    <w:uiPriority w:val="34"/>
    <w:qFormat/>
    <w:rsid w:val="00D71EDD"/>
    <w:pPr>
      <w:ind w:left="720"/>
      <w:contextualSpacing/>
    </w:pPr>
    <w:rPr>
      <w:rFonts w:cs="Times New Roman"/>
    </w:rPr>
  </w:style>
  <w:style w:type="table" w:styleId="Tabelgril">
    <w:name w:val="Table Grid"/>
    <w:basedOn w:val="TabelNormal"/>
    <w:uiPriority w:val="59"/>
    <w:rsid w:val="004712D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notdesubsol">
    <w:name w:val="footnote text"/>
    <w:aliases w:val="Footnote Text Char Char,Fußnote,single space,FOOTNOTES,fn,Podrozdział,Footnote,fn Char Char Char,fn Char Char,fn Char,Fußnote Char Char Char,Fußnote Char,Fußnote Char Char Char Char,stile 1,Footnote1,ft,Footnote2,Footnote3,Footnote4"/>
    <w:basedOn w:val="Normal"/>
    <w:link w:val="TextnotdesubsolCaracter"/>
    <w:uiPriority w:val="99"/>
    <w:unhideWhenUsed/>
    <w:rsid w:val="00443DDB"/>
    <w:rPr>
      <w:sz w:val="20"/>
      <w:szCs w:val="20"/>
    </w:rPr>
  </w:style>
  <w:style w:type="character" w:customStyle="1" w:styleId="TextnotdesubsolCaracter">
    <w:name w:val="Text notă de subsol Caracter"/>
    <w:aliases w:val="Footnote Text Char Char Caracter,Fußnote Caracter,single space Caracter,FOOTNOTES Caracter,fn Caracter,Podrozdział Caracter,Footnote Caracter,fn Char Char Char Caracter,fn Char Char Caracter,fn Char Caracter,stile 1 Caracter"/>
    <w:basedOn w:val="Fontdeparagrafimplicit"/>
    <w:link w:val="Textnotdesubsol"/>
    <w:uiPriority w:val="99"/>
    <w:rsid w:val="00443DDB"/>
    <w:rPr>
      <w:rFonts w:ascii="Times New Roman" w:hAnsi="Times New Roman"/>
      <w:sz w:val="20"/>
      <w:szCs w:val="20"/>
      <w:lang w:eastAsia="ro-RO"/>
    </w:rPr>
  </w:style>
  <w:style w:type="character" w:styleId="Referinnotdesubsol">
    <w:name w:val="footnote reference"/>
    <w:basedOn w:val="Fontdeparagrafimplicit"/>
    <w:uiPriority w:val="99"/>
    <w:semiHidden/>
    <w:unhideWhenUsed/>
    <w:rsid w:val="00443DDB"/>
    <w:rPr>
      <w:vertAlign w:val="superscript"/>
    </w:rPr>
  </w:style>
  <w:style w:type="paragraph" w:styleId="Antet">
    <w:name w:val="header"/>
    <w:basedOn w:val="Normal"/>
    <w:link w:val="AntetCaracter"/>
    <w:uiPriority w:val="99"/>
    <w:unhideWhenUsed/>
    <w:rsid w:val="00415AFA"/>
    <w:pPr>
      <w:tabs>
        <w:tab w:val="center" w:pos="4536"/>
        <w:tab w:val="right" w:pos="9072"/>
      </w:tabs>
    </w:pPr>
  </w:style>
  <w:style w:type="character" w:customStyle="1" w:styleId="AntetCaracter">
    <w:name w:val="Antet Caracter"/>
    <w:basedOn w:val="Fontdeparagrafimplicit"/>
    <w:link w:val="Antet"/>
    <w:uiPriority w:val="99"/>
    <w:rsid w:val="00415AFA"/>
    <w:rPr>
      <w:rFonts w:ascii="Times New Roman" w:hAnsi="Times New Roman"/>
      <w:sz w:val="24"/>
      <w:szCs w:val="24"/>
      <w:lang w:eastAsia="ro-RO"/>
    </w:rPr>
  </w:style>
  <w:style w:type="paragraph" w:styleId="Subsol">
    <w:name w:val="footer"/>
    <w:basedOn w:val="Normal"/>
    <w:link w:val="SubsolCaracter"/>
    <w:uiPriority w:val="99"/>
    <w:unhideWhenUsed/>
    <w:rsid w:val="00415AFA"/>
    <w:pPr>
      <w:tabs>
        <w:tab w:val="center" w:pos="4536"/>
        <w:tab w:val="right" w:pos="9072"/>
      </w:tabs>
    </w:pPr>
  </w:style>
  <w:style w:type="character" w:customStyle="1" w:styleId="SubsolCaracter">
    <w:name w:val="Subsol Caracter"/>
    <w:basedOn w:val="Fontdeparagrafimplicit"/>
    <w:link w:val="Subsol"/>
    <w:uiPriority w:val="99"/>
    <w:rsid w:val="00415AFA"/>
    <w:rPr>
      <w:rFonts w:ascii="Times New Roman" w:hAnsi="Times New Roman"/>
      <w:sz w:val="24"/>
      <w:szCs w:val="24"/>
      <w:lang w:eastAsia="ro-RO"/>
    </w:rPr>
  </w:style>
  <w:style w:type="character" w:customStyle="1" w:styleId="Titlu3Caracter">
    <w:name w:val="Titlu 3 Caracter"/>
    <w:basedOn w:val="Fontdeparagrafimplicit"/>
    <w:link w:val="Titlu3"/>
    <w:uiPriority w:val="9"/>
    <w:semiHidden/>
    <w:rsid w:val="00636C78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o-RO"/>
    </w:rPr>
  </w:style>
  <w:style w:type="character" w:customStyle="1" w:styleId="Titlu1Caracter">
    <w:name w:val="Titlu 1 Caracter"/>
    <w:basedOn w:val="Fontdeparagrafimplicit"/>
    <w:link w:val="Titlu1"/>
    <w:rsid w:val="00636C78"/>
    <w:rPr>
      <w:rFonts w:ascii="Cambria" w:eastAsia="Times New Roman" w:hAnsi="Cambria" w:cs="Times New Roman"/>
      <w:b/>
      <w:bCs/>
      <w:kern w:val="32"/>
      <w:sz w:val="32"/>
      <w:szCs w:val="32"/>
      <w:lang w:val="en-US"/>
    </w:rPr>
  </w:style>
  <w:style w:type="character" w:styleId="Hyperlink">
    <w:name w:val="Hyperlink"/>
    <w:uiPriority w:val="99"/>
    <w:unhideWhenUsed/>
    <w:rsid w:val="00636C78"/>
    <w:rPr>
      <w:color w:val="0000FF"/>
      <w:u w:val="single"/>
    </w:rPr>
  </w:style>
  <w:style w:type="paragraph" w:styleId="Cuprins1">
    <w:name w:val="toc 1"/>
    <w:basedOn w:val="Normal"/>
    <w:next w:val="Normal"/>
    <w:autoRedefine/>
    <w:uiPriority w:val="39"/>
    <w:unhideWhenUsed/>
    <w:rsid w:val="00636C78"/>
    <w:pPr>
      <w:spacing w:after="200" w:line="276" w:lineRule="auto"/>
      <w:jc w:val="both"/>
    </w:pPr>
    <w:rPr>
      <w:rFonts w:ascii="Calibri" w:hAnsi="Calibri" w:cs="Times New Roman"/>
      <w:sz w:val="22"/>
      <w:szCs w:val="22"/>
      <w:lang w:val="en-GB" w:eastAsia="en-US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636C78"/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636C78"/>
    <w:rPr>
      <w:rFonts w:ascii="Tahoma" w:hAnsi="Tahoma" w:cs="Tahoma"/>
      <w:sz w:val="16"/>
      <w:szCs w:val="16"/>
      <w:lang w:eastAsia="ro-RO"/>
    </w:rPr>
  </w:style>
  <w:style w:type="paragraph" w:styleId="Cuprins3">
    <w:name w:val="toc 3"/>
    <w:basedOn w:val="Normal"/>
    <w:next w:val="Normal"/>
    <w:autoRedefine/>
    <w:uiPriority w:val="39"/>
    <w:unhideWhenUsed/>
    <w:rsid w:val="00440186"/>
    <w:pPr>
      <w:spacing w:after="100"/>
      <w:ind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83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5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2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685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6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69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27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www.inforegio.ro/images/Publicatii/Atlas%20zone%20urbane%20marginalizate.pdf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BA0A5F-2653-48E4-8DA6-B81D418E53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2227</Words>
  <Characters>12700</Characters>
  <Application>Microsoft Office Word</Application>
  <DocSecurity>0</DocSecurity>
  <Lines>105</Lines>
  <Paragraphs>29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Mariana Acatrinei</dc:creator>
  <cp:lastModifiedBy>Ciprian Catalin Necula</cp:lastModifiedBy>
  <cp:revision>2</cp:revision>
  <dcterms:created xsi:type="dcterms:W3CDTF">2015-11-13T14:10:00Z</dcterms:created>
  <dcterms:modified xsi:type="dcterms:W3CDTF">2015-11-13T14:10:00Z</dcterms:modified>
</cp:coreProperties>
</file>